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09E1" w14:textId="77777777" w:rsidR="00205549" w:rsidRPr="00205549" w:rsidRDefault="008302FB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746EC531" w14:textId="77777777" w:rsidR="00205549" w:rsidRPr="00205549" w:rsidRDefault="008302FB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88FDB71" w14:textId="77777777" w:rsidR="00540148" w:rsidRPr="00205549" w:rsidRDefault="008302FB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1E25498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D41D32" w14:textId="77777777" w:rsidR="0091621C" w:rsidRPr="00B15C3B" w:rsidRDefault="008302FB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1E70AFB4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64114A22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5327AD" w14:paraId="245BA63E" w14:textId="77777777" w:rsidTr="005327AD">
        <w:trPr>
          <w:trHeight w:val="311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9BB80" w14:textId="407022E8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264E">
              <w:rPr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AD326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9B683" w14:textId="49657D77" w:rsidR="005327AD" w:rsidRPr="001E79B7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 w:rsidRPr="005327AD">
              <w:rPr>
                <w:sz w:val="24"/>
                <w:szCs w:val="24"/>
              </w:rPr>
              <w:t>Ministru kabineta noteikumu projekts</w:t>
            </w:r>
          </w:p>
        </w:tc>
      </w:tr>
      <w:tr w:rsidR="005327AD" w14:paraId="3A767E24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56C84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0F58B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878FE" w14:textId="57043B3B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Ministru kabineta noteikumu Nr. 675 „Veselības inspekcijas maksas pakalpojumu cenrādis” projekts (turpmāk – noteikumu projekts)</w:t>
            </w:r>
          </w:p>
        </w:tc>
      </w:tr>
      <w:tr w:rsidR="005327AD" w14:paraId="64E844A1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D20B0F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F3271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29DBF6" w14:textId="248CA7A9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Budžeta un finanšu politika.</w:t>
            </w:r>
          </w:p>
        </w:tc>
      </w:tr>
      <w:tr w:rsidR="005327AD" w14:paraId="4AA89A11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DD3A4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D1DC8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942E9" w14:textId="40E71AD0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Noteikumu projekta tiesiskais regulējums attiecas uz jebkuru Latvijas Republikas iedzīvotāju. Ārstniecības personas un ārstniecības atbalsta personas.</w:t>
            </w:r>
          </w:p>
        </w:tc>
      </w:tr>
      <w:tr w:rsidR="005327AD" w14:paraId="26CDC8F4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2B6B92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AA15F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9974A" w14:textId="7A63F445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Noteikumu projekts izstrādāts, lai ieviest tādus Inspekcijas maksas pakalpojumus, kuru izmaksas atbilst reālajām cenām un pēc kuriem ir pieprasījums, kā arī papildināt ar jauniem maksas pakalpojumiem.</w:t>
            </w:r>
          </w:p>
        </w:tc>
      </w:tr>
      <w:tr w:rsidR="005327AD" w14:paraId="6573BFE2" w14:textId="77777777" w:rsidTr="005327AD">
        <w:trPr>
          <w:trHeight w:val="582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2EEAA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AAC82C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AFEF14" w14:textId="198871A4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Noteikumu projektu plānots pieteikt izsludināšanai Valsts sekretāru sanāksmē 202</w:t>
            </w:r>
            <w:r>
              <w:rPr>
                <w:sz w:val="24"/>
                <w:szCs w:val="24"/>
              </w:rPr>
              <w:t>1</w:t>
            </w:r>
            <w:r w:rsidRPr="005327AD">
              <w:rPr>
                <w:sz w:val="24"/>
                <w:szCs w:val="24"/>
              </w:rPr>
              <w:t xml:space="preserve">. gada </w:t>
            </w:r>
            <w:r>
              <w:rPr>
                <w:sz w:val="24"/>
                <w:szCs w:val="24"/>
              </w:rPr>
              <w:t>16.septembrī</w:t>
            </w:r>
            <w:r w:rsidRPr="005327AD">
              <w:rPr>
                <w:sz w:val="24"/>
                <w:szCs w:val="24"/>
              </w:rPr>
              <w:t xml:space="preserve">. </w:t>
            </w:r>
          </w:p>
        </w:tc>
      </w:tr>
      <w:tr w:rsidR="005327AD" w14:paraId="6B61EFCE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53757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78D036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A51D4D" w14:textId="123733A4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Noteikumu projekts un sākotnējās ietekmes novērtējuma ziņojums (anotācija). Pielikumi nr.1</w:t>
            </w:r>
            <w:r>
              <w:rPr>
                <w:sz w:val="24"/>
                <w:szCs w:val="24"/>
              </w:rPr>
              <w:t xml:space="preserve"> un 2</w:t>
            </w:r>
            <w:r w:rsidRPr="005327AD">
              <w:rPr>
                <w:sz w:val="24"/>
                <w:szCs w:val="24"/>
              </w:rPr>
              <w:t>.</w:t>
            </w:r>
          </w:p>
        </w:tc>
      </w:tr>
      <w:tr w:rsidR="005327AD" w14:paraId="25E8B142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9B410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D97F6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E5C5F9" w14:textId="67FCB326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 7.</w:t>
            </w:r>
            <w:r w:rsidR="008302FB">
              <w:rPr>
                <w:sz w:val="24"/>
                <w:szCs w:val="24"/>
              </w:rPr>
              <w:t>3</w:t>
            </w:r>
            <w:r w:rsidRPr="005327AD">
              <w:rPr>
                <w:sz w:val="24"/>
                <w:szCs w:val="24"/>
              </w:rPr>
              <w:t>. apakšpunktam.</w:t>
            </w:r>
          </w:p>
        </w:tc>
      </w:tr>
      <w:tr w:rsidR="005327AD" w14:paraId="5AED3836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4F59C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AF4A32" w14:textId="77777777" w:rsidR="005327AD" w:rsidRPr="00E5264E" w:rsidRDefault="005327AD" w:rsidP="00532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C76EAB" w14:textId="687D5AF5" w:rsidR="005327AD" w:rsidRPr="005327AD" w:rsidRDefault="005327AD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Priekšlikumus par noteikumu projektu, norādot kontaktinformāciju (vārdu, uzvārdu, adresi, tālruņa numuru un e-pasta adresi), iespējams sniegt līdz 202</w:t>
            </w:r>
            <w:r w:rsidR="00522F71">
              <w:rPr>
                <w:sz w:val="24"/>
                <w:szCs w:val="24"/>
              </w:rPr>
              <w:t>1</w:t>
            </w:r>
            <w:r w:rsidRPr="005327AD">
              <w:rPr>
                <w:sz w:val="24"/>
                <w:szCs w:val="24"/>
              </w:rPr>
              <w:t xml:space="preserve">. gada </w:t>
            </w:r>
            <w:r w:rsidR="00522F71">
              <w:rPr>
                <w:sz w:val="24"/>
                <w:szCs w:val="24"/>
              </w:rPr>
              <w:t>3.septembrim</w:t>
            </w:r>
            <w:r w:rsidRPr="005327AD">
              <w:rPr>
                <w:sz w:val="24"/>
                <w:szCs w:val="24"/>
              </w:rPr>
              <w:t xml:space="preserve">. </w:t>
            </w:r>
          </w:p>
        </w:tc>
      </w:tr>
      <w:tr w:rsidR="005C78CF" w14:paraId="695CAAA2" w14:textId="77777777" w:rsidTr="005327AD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26242" w14:textId="77777777" w:rsidR="004C5E6E" w:rsidRPr="00E5264E" w:rsidRDefault="008302F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6B5F" w14:textId="77777777" w:rsidR="004C5E6E" w:rsidRPr="00E5264E" w:rsidRDefault="008302F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AFF9C" w14:textId="3BFC528A" w:rsidR="00A65FF4" w:rsidRPr="005327AD" w:rsidRDefault="008302FB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5C78CF" w14:paraId="5D2ADB0D" w14:textId="77777777" w:rsidTr="005327AD">
        <w:trPr>
          <w:trHeight w:val="49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AF413" w14:textId="77777777" w:rsidR="004C5E6E" w:rsidRPr="00E5264E" w:rsidRDefault="008302F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253F7" w14:textId="77777777" w:rsidR="004C5E6E" w:rsidRPr="00E5264E" w:rsidRDefault="008302F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2A5AD" w14:textId="018EDDEF" w:rsidR="00A65FF4" w:rsidRPr="005327AD" w:rsidRDefault="009B39F7" w:rsidP="005327A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B39F7">
              <w:rPr>
                <w:sz w:val="24"/>
                <w:szCs w:val="24"/>
              </w:rPr>
              <w:t>Lāsma Zandberga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8302FB">
              <w:rPr>
                <w:sz w:val="24"/>
                <w:szCs w:val="24"/>
              </w:rPr>
              <w:t xml:space="preserve">unis </w:t>
            </w:r>
            <w:r w:rsidR="008302FB"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6041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lasma.zandberga</w:t>
            </w:r>
            <w:hyperlink r:id="rId8" w:history="1">
              <w:r w:rsidR="004A0066" w:rsidRPr="005327AD">
                <w:rPr>
                  <w:sz w:val="24"/>
                  <w:szCs w:val="24"/>
                </w:rPr>
                <w:t>@</w:t>
              </w:r>
              <w:r w:rsidR="008302FB" w:rsidRPr="005327AD">
                <w:rPr>
                  <w:sz w:val="24"/>
                  <w:szCs w:val="24"/>
                </w:rPr>
                <w:t>v</w:t>
              </w:r>
              <w:r w:rsidR="004A0066" w:rsidRPr="005327AD">
                <w:rPr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</w:tc>
      </w:tr>
    </w:tbl>
    <w:p w14:paraId="50226F91" w14:textId="77777777" w:rsidR="001E79B7" w:rsidRDefault="008302FB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lastRenderedPageBreak/>
        <w:tab/>
      </w:r>
    </w:p>
    <w:p w14:paraId="541EF274" w14:textId="138C4E81" w:rsidR="00DF3DDC" w:rsidRDefault="008302FB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9B39F7">
        <w:rPr>
          <w:sz w:val="24"/>
          <w:szCs w:val="24"/>
        </w:rPr>
        <w:t xml:space="preserve"> Gundega Ozoliņa</w:t>
      </w:r>
    </w:p>
    <w:p w14:paraId="424831BE" w14:textId="77777777" w:rsidR="00540148" w:rsidRPr="00DF3DDC" w:rsidRDefault="008302FB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66A92B8D" w14:textId="77777777" w:rsidR="00540148" w:rsidRDefault="00540148" w:rsidP="001E79B7">
      <w:pPr>
        <w:rPr>
          <w:sz w:val="24"/>
          <w:szCs w:val="24"/>
        </w:rPr>
      </w:pPr>
    </w:p>
    <w:p w14:paraId="02F89EC9" w14:textId="77777777" w:rsidR="00DF3DDC" w:rsidRPr="00DF3DDC" w:rsidRDefault="008302FB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p w14:paraId="16F04157" w14:textId="77777777" w:rsidR="00134284" w:rsidRDefault="00134284">
      <w:pPr>
        <w:rPr>
          <w:sz w:val="24"/>
          <w:szCs w:val="24"/>
        </w:rPr>
      </w:pPr>
    </w:p>
    <w:p w14:paraId="1A07628E" w14:textId="77777777" w:rsidR="001E79B7" w:rsidRDefault="001E79B7" w:rsidP="001E79B7">
      <w:pPr>
        <w:pStyle w:val="Footer"/>
        <w:jc w:val="center"/>
        <w:rPr>
          <w:sz w:val="22"/>
        </w:rPr>
      </w:pPr>
    </w:p>
    <w:p w14:paraId="285C91B1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0E63" w14:textId="77777777" w:rsidR="00BA6327" w:rsidRDefault="008302FB">
      <w:pPr>
        <w:spacing w:after="0" w:line="240" w:lineRule="auto"/>
      </w:pPr>
      <w:r>
        <w:separator/>
      </w:r>
    </w:p>
  </w:endnote>
  <w:endnote w:type="continuationSeparator" w:id="0">
    <w:p w14:paraId="0ACD9896" w14:textId="77777777" w:rsidR="00BA6327" w:rsidRDefault="0083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06543" w14:textId="77777777" w:rsidR="001E79B7" w:rsidRPr="00774127" w:rsidRDefault="008302FB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9D98418" w14:textId="77777777" w:rsidR="001E79B7" w:rsidRDefault="001E79B7">
    <w:pPr>
      <w:pStyle w:val="Footer"/>
    </w:pPr>
  </w:p>
  <w:p w14:paraId="08AD74DF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A745" w14:textId="77777777" w:rsidR="001E79B7" w:rsidRDefault="001E79B7" w:rsidP="001E79B7">
    <w:pPr>
      <w:pStyle w:val="Footer"/>
      <w:jc w:val="center"/>
      <w:rPr>
        <w:sz w:val="22"/>
      </w:rPr>
    </w:pPr>
  </w:p>
  <w:p w14:paraId="2B7CCB20" w14:textId="77777777" w:rsidR="001E79B7" w:rsidRDefault="001E79B7" w:rsidP="001E79B7">
    <w:pPr>
      <w:pStyle w:val="Footer"/>
      <w:jc w:val="center"/>
      <w:rPr>
        <w:sz w:val="22"/>
      </w:rPr>
    </w:pPr>
  </w:p>
  <w:p w14:paraId="6D894D62" w14:textId="77777777" w:rsidR="001E79B7" w:rsidRPr="00774127" w:rsidRDefault="008302FB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76AA2BC" w14:textId="77777777" w:rsidR="001E79B7" w:rsidRDefault="001E79B7">
    <w:pPr>
      <w:pStyle w:val="Footer"/>
    </w:pPr>
  </w:p>
  <w:p w14:paraId="60F1E322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EAFC" w14:textId="77777777" w:rsidR="001E79B7" w:rsidRDefault="001E79B7">
    <w:pPr>
      <w:pStyle w:val="Footer"/>
    </w:pPr>
  </w:p>
  <w:p w14:paraId="16C77C66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DFE4F" w14:textId="77777777" w:rsidR="00BA6327" w:rsidRDefault="008302FB">
      <w:pPr>
        <w:spacing w:after="0" w:line="240" w:lineRule="auto"/>
      </w:pPr>
      <w:r>
        <w:separator/>
      </w:r>
    </w:p>
  </w:footnote>
  <w:footnote w:type="continuationSeparator" w:id="0">
    <w:p w14:paraId="7C368BCA" w14:textId="77777777" w:rsidR="00BA6327" w:rsidRDefault="0083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A69D" w14:textId="77777777" w:rsidR="00BC76BD" w:rsidRPr="00BC76BD" w:rsidRDefault="008302FB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5E8477F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B6E02EF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C4CC4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38C2BA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0E6783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0DE538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DE4B24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1D05AF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A0677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54BADE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71E3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64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E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F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61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EE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A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EE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A168A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0A06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2F71"/>
    <w:rsid w:val="005252AE"/>
    <w:rsid w:val="00525BD2"/>
    <w:rsid w:val="0053107A"/>
    <w:rsid w:val="00531239"/>
    <w:rsid w:val="00531AEA"/>
    <w:rsid w:val="005327AD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C78CF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02FB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B39F7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A6327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21F1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Lāsma Zandberga</cp:lastModifiedBy>
  <cp:revision>8</cp:revision>
  <dcterms:created xsi:type="dcterms:W3CDTF">2019-10-14T10:56:00Z</dcterms:created>
  <dcterms:modified xsi:type="dcterms:W3CDTF">2021-08-05T13:55:00Z</dcterms:modified>
</cp:coreProperties>
</file>