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44C6" w14:textId="77777777" w:rsidR="002566BD" w:rsidRPr="002566BD" w:rsidRDefault="002566BD" w:rsidP="00413207">
      <w:pPr>
        <w:tabs>
          <w:tab w:val="left" w:pos="6663"/>
        </w:tabs>
        <w:spacing w:after="0" w:line="240" w:lineRule="auto"/>
        <w:rPr>
          <w:rFonts w:ascii="Times New Roman" w:eastAsia="Times New Roman" w:hAnsi="Times New Roman"/>
          <w:b/>
          <w:sz w:val="28"/>
          <w:szCs w:val="28"/>
        </w:rPr>
      </w:pPr>
      <w:r w:rsidRPr="002566BD">
        <w:rPr>
          <w:rFonts w:ascii="Times New Roman" w:eastAsia="Times New Roman" w:hAnsi="Times New Roman"/>
          <w:sz w:val="28"/>
          <w:szCs w:val="28"/>
        </w:rPr>
        <w:t xml:space="preserve">2021. gada            </w:t>
      </w:r>
      <w:r w:rsidRPr="002566BD">
        <w:rPr>
          <w:rFonts w:ascii="Times New Roman" w:eastAsia="Times New Roman" w:hAnsi="Times New Roman"/>
          <w:sz w:val="28"/>
          <w:szCs w:val="28"/>
        </w:rPr>
        <w:tab/>
        <w:t>Noteikumi Nr.</w:t>
      </w:r>
    </w:p>
    <w:p w14:paraId="4D4436B2" w14:textId="77777777" w:rsidR="002566BD" w:rsidRPr="002566BD" w:rsidRDefault="002566BD" w:rsidP="00413207">
      <w:pPr>
        <w:tabs>
          <w:tab w:val="left" w:pos="6663"/>
        </w:tabs>
        <w:spacing w:after="0" w:line="240" w:lineRule="auto"/>
        <w:rPr>
          <w:rFonts w:ascii="Times New Roman" w:eastAsia="Times New Roman" w:hAnsi="Times New Roman"/>
          <w:sz w:val="28"/>
          <w:szCs w:val="28"/>
        </w:rPr>
      </w:pPr>
      <w:r w:rsidRPr="002566BD">
        <w:rPr>
          <w:rFonts w:ascii="Times New Roman" w:eastAsia="Times New Roman" w:hAnsi="Times New Roman"/>
          <w:sz w:val="28"/>
          <w:szCs w:val="28"/>
        </w:rPr>
        <w:t>Rīgā</w:t>
      </w:r>
      <w:r w:rsidRPr="002566BD">
        <w:rPr>
          <w:rFonts w:ascii="Times New Roman" w:eastAsia="Times New Roman" w:hAnsi="Times New Roman"/>
          <w:sz w:val="28"/>
          <w:szCs w:val="28"/>
        </w:rPr>
        <w:tab/>
        <w:t>(prot. Nr.              . §)</w:t>
      </w:r>
    </w:p>
    <w:p w14:paraId="4CF3318A" w14:textId="77777777" w:rsidR="002566BD" w:rsidRPr="002566BD" w:rsidRDefault="002566BD" w:rsidP="002566BD">
      <w:pPr>
        <w:spacing w:after="0" w:line="240" w:lineRule="auto"/>
        <w:ind w:left="927"/>
        <w:jc w:val="center"/>
        <w:rPr>
          <w:rFonts w:ascii="Times New Roman" w:hAnsi="Times New Roman"/>
          <w:sz w:val="28"/>
          <w:szCs w:val="28"/>
        </w:rPr>
      </w:pPr>
    </w:p>
    <w:p w14:paraId="5A0CBA68" w14:textId="0CDB7F3B" w:rsidR="00247F80" w:rsidRDefault="002566BD" w:rsidP="00987D16">
      <w:pPr>
        <w:spacing w:after="0" w:line="240" w:lineRule="auto"/>
        <w:jc w:val="center"/>
        <w:rPr>
          <w:rFonts w:ascii="Times New Roman" w:hAnsi="Times New Roman"/>
          <w:b/>
          <w:bCs/>
          <w:sz w:val="28"/>
          <w:szCs w:val="28"/>
        </w:rPr>
      </w:pPr>
      <w:bookmarkStart w:id="0" w:name="_Hlk64300782"/>
      <w:r w:rsidRPr="002566BD">
        <w:rPr>
          <w:rFonts w:ascii="Times New Roman" w:hAnsi="Times New Roman"/>
          <w:b/>
          <w:bCs/>
          <w:sz w:val="28"/>
          <w:szCs w:val="28"/>
        </w:rPr>
        <w:t xml:space="preserve">Grozījumi Ministru kabineta </w:t>
      </w:r>
      <w:bookmarkStart w:id="1" w:name="_Hlk44070579"/>
      <w:r w:rsidR="00247F80" w:rsidRPr="00247C3B">
        <w:rPr>
          <w:rFonts w:ascii="Times New Roman" w:hAnsi="Times New Roman"/>
          <w:b/>
          <w:bCs/>
          <w:sz w:val="28"/>
          <w:szCs w:val="28"/>
        </w:rPr>
        <w:t>2000.</w:t>
      </w:r>
      <w:r w:rsidR="00247F80">
        <w:rPr>
          <w:rFonts w:ascii="Times New Roman" w:hAnsi="Times New Roman"/>
          <w:b/>
          <w:bCs/>
          <w:sz w:val="28"/>
          <w:szCs w:val="28"/>
        </w:rPr>
        <w:t> </w:t>
      </w:r>
      <w:r w:rsidR="00247F80" w:rsidRPr="00247C3B">
        <w:rPr>
          <w:rFonts w:ascii="Times New Roman" w:hAnsi="Times New Roman"/>
          <w:b/>
          <w:bCs/>
          <w:sz w:val="28"/>
          <w:szCs w:val="28"/>
        </w:rPr>
        <w:t>gada 26.</w:t>
      </w:r>
      <w:r w:rsidR="00247F80">
        <w:rPr>
          <w:rFonts w:ascii="Times New Roman" w:hAnsi="Times New Roman"/>
          <w:b/>
          <w:bCs/>
          <w:sz w:val="28"/>
          <w:szCs w:val="28"/>
        </w:rPr>
        <w:t> </w:t>
      </w:r>
      <w:r w:rsidR="00247F80" w:rsidRPr="00247C3B">
        <w:rPr>
          <w:rFonts w:ascii="Times New Roman" w:hAnsi="Times New Roman"/>
          <w:b/>
          <w:bCs/>
          <w:sz w:val="28"/>
          <w:szCs w:val="28"/>
        </w:rPr>
        <w:t>septembr</w:t>
      </w:r>
      <w:r w:rsidR="00247F80">
        <w:rPr>
          <w:rFonts w:ascii="Times New Roman" w:hAnsi="Times New Roman"/>
          <w:b/>
          <w:bCs/>
          <w:sz w:val="28"/>
          <w:szCs w:val="28"/>
        </w:rPr>
        <w:t>a</w:t>
      </w:r>
      <w:r w:rsidR="00247F80" w:rsidRPr="00247F80">
        <w:rPr>
          <w:rFonts w:ascii="Times New Roman" w:hAnsi="Times New Roman"/>
          <w:b/>
          <w:bCs/>
          <w:sz w:val="28"/>
          <w:szCs w:val="28"/>
        </w:rPr>
        <w:t xml:space="preserve"> </w:t>
      </w:r>
      <w:r w:rsidR="00247F80" w:rsidRPr="002566BD">
        <w:rPr>
          <w:rFonts w:ascii="Times New Roman" w:hAnsi="Times New Roman"/>
          <w:b/>
          <w:bCs/>
          <w:sz w:val="28"/>
          <w:szCs w:val="28"/>
        </w:rPr>
        <w:t>noteikumos</w:t>
      </w:r>
      <w:r w:rsidR="00247F80" w:rsidRPr="00247F80">
        <w:rPr>
          <w:rFonts w:ascii="Times New Roman" w:hAnsi="Times New Roman"/>
          <w:b/>
          <w:bCs/>
          <w:sz w:val="28"/>
          <w:szCs w:val="28"/>
        </w:rPr>
        <w:t xml:space="preserve"> </w:t>
      </w:r>
      <w:r w:rsidR="00247F80" w:rsidRPr="00247C3B">
        <w:rPr>
          <w:rFonts w:ascii="Times New Roman" w:hAnsi="Times New Roman"/>
          <w:b/>
          <w:bCs/>
          <w:sz w:val="28"/>
          <w:szCs w:val="28"/>
        </w:rPr>
        <w:t>Nr.</w:t>
      </w:r>
      <w:r w:rsidR="00247F80">
        <w:rPr>
          <w:rFonts w:ascii="Times New Roman" w:hAnsi="Times New Roman"/>
          <w:b/>
          <w:bCs/>
          <w:sz w:val="28"/>
          <w:szCs w:val="28"/>
        </w:rPr>
        <w:t> </w:t>
      </w:r>
      <w:r w:rsidR="00247F80" w:rsidRPr="00247C3B">
        <w:rPr>
          <w:rFonts w:ascii="Times New Roman" w:hAnsi="Times New Roman"/>
          <w:b/>
          <w:bCs/>
          <w:sz w:val="28"/>
          <w:szCs w:val="28"/>
        </w:rPr>
        <w:t>330</w:t>
      </w:r>
    </w:p>
    <w:p w14:paraId="36573AAD" w14:textId="0A5C395A" w:rsidR="000F6161" w:rsidRPr="002566BD" w:rsidRDefault="000F6161" w:rsidP="000F6161">
      <w:pPr>
        <w:spacing w:after="0" w:line="240" w:lineRule="auto"/>
        <w:jc w:val="center"/>
        <w:rPr>
          <w:rFonts w:ascii="Times New Roman" w:hAnsi="Times New Roman"/>
          <w:b/>
          <w:bCs/>
          <w:sz w:val="28"/>
          <w:szCs w:val="28"/>
        </w:rPr>
      </w:pPr>
      <w:r w:rsidRPr="002566BD">
        <w:rPr>
          <w:rFonts w:ascii="Times New Roman" w:hAnsi="Times New Roman"/>
          <w:b/>
          <w:bCs/>
          <w:sz w:val="28"/>
          <w:szCs w:val="28"/>
        </w:rPr>
        <w:t>"</w:t>
      </w:r>
      <w:r w:rsidRPr="00247C3B">
        <w:rPr>
          <w:rFonts w:ascii="Times New Roman" w:hAnsi="Times New Roman"/>
          <w:b/>
          <w:bCs/>
          <w:sz w:val="28"/>
          <w:szCs w:val="28"/>
        </w:rPr>
        <w:t>Vakcinācijas noteikumi</w:t>
      </w:r>
      <w:r w:rsidRPr="002566BD">
        <w:rPr>
          <w:rFonts w:ascii="Times New Roman" w:hAnsi="Times New Roman"/>
          <w:b/>
          <w:bCs/>
          <w:sz w:val="28"/>
          <w:szCs w:val="28"/>
        </w:rPr>
        <w:t>"</w:t>
      </w:r>
    </w:p>
    <w:p w14:paraId="226E57EB" w14:textId="77777777" w:rsidR="005670FC" w:rsidRDefault="005670FC" w:rsidP="00DF4774">
      <w:pPr>
        <w:spacing w:after="0" w:line="240" w:lineRule="auto"/>
        <w:jc w:val="center"/>
        <w:rPr>
          <w:rFonts w:ascii="Times New Roman" w:hAnsi="Times New Roman"/>
          <w:b/>
          <w:bCs/>
          <w:sz w:val="28"/>
          <w:szCs w:val="28"/>
        </w:rPr>
      </w:pPr>
    </w:p>
    <w:bookmarkEnd w:id="0"/>
    <w:p w14:paraId="4CF3EB4C" w14:textId="7FDC778D" w:rsidR="005670FC" w:rsidRDefault="006C7C17" w:rsidP="006C7C17">
      <w:pPr>
        <w:spacing w:after="0" w:line="240" w:lineRule="auto"/>
        <w:jc w:val="right"/>
        <w:rPr>
          <w:rFonts w:ascii="Times New Roman" w:eastAsia="Calibri" w:hAnsi="Times New Roman" w:cs="Times New Roman"/>
          <w:sz w:val="28"/>
          <w:szCs w:val="28"/>
        </w:rPr>
      </w:pPr>
      <w:r w:rsidRPr="006C7C17">
        <w:rPr>
          <w:rFonts w:ascii="Times New Roman" w:eastAsia="Calibri" w:hAnsi="Times New Roman" w:cs="Times New Roman"/>
          <w:sz w:val="28"/>
          <w:szCs w:val="28"/>
        </w:rPr>
        <w:t>Izdoti saskaņā ar</w:t>
      </w:r>
    </w:p>
    <w:p w14:paraId="63349460" w14:textId="39D21ECA" w:rsidR="006C7C17" w:rsidRPr="006C7C17" w:rsidRDefault="006C7C17" w:rsidP="006C7C17">
      <w:pPr>
        <w:spacing w:after="0" w:line="240" w:lineRule="auto"/>
        <w:jc w:val="right"/>
        <w:rPr>
          <w:rFonts w:ascii="Times New Roman" w:eastAsia="Calibri" w:hAnsi="Times New Roman" w:cs="Times New Roman"/>
          <w:sz w:val="28"/>
          <w:szCs w:val="28"/>
        </w:rPr>
      </w:pPr>
      <w:r w:rsidRPr="006C7C17">
        <w:rPr>
          <w:rFonts w:ascii="Times New Roman" w:eastAsia="Calibri" w:hAnsi="Times New Roman" w:cs="Times New Roman"/>
          <w:sz w:val="28"/>
          <w:szCs w:val="28"/>
        </w:rPr>
        <w:t>Epidemioloģiskās drošības likuma</w:t>
      </w:r>
    </w:p>
    <w:p w14:paraId="60A39D75" w14:textId="47E36B8F" w:rsidR="005670FC" w:rsidRDefault="006C7C17" w:rsidP="006C7C17">
      <w:pPr>
        <w:spacing w:after="0" w:line="240" w:lineRule="auto"/>
        <w:jc w:val="right"/>
        <w:rPr>
          <w:rFonts w:ascii="Times New Roman" w:eastAsia="Calibri" w:hAnsi="Times New Roman" w:cs="Times New Roman"/>
          <w:sz w:val="28"/>
          <w:szCs w:val="28"/>
        </w:rPr>
      </w:pPr>
      <w:r w:rsidRPr="006C7C17">
        <w:rPr>
          <w:rFonts w:ascii="Times New Roman" w:eastAsia="Calibri" w:hAnsi="Times New Roman" w:cs="Times New Roman"/>
          <w:sz w:val="28"/>
          <w:szCs w:val="28"/>
        </w:rPr>
        <w:t>30.panta pirmo, otro, trešo daļu</w:t>
      </w:r>
    </w:p>
    <w:p w14:paraId="1CF356E4" w14:textId="77777777" w:rsidR="003D248A" w:rsidRDefault="006C7C17" w:rsidP="003D248A">
      <w:pPr>
        <w:spacing w:after="0" w:line="240" w:lineRule="auto"/>
        <w:jc w:val="right"/>
        <w:rPr>
          <w:rFonts w:ascii="Times New Roman" w:eastAsia="Calibri" w:hAnsi="Times New Roman" w:cs="Times New Roman"/>
          <w:sz w:val="28"/>
          <w:szCs w:val="28"/>
        </w:rPr>
      </w:pPr>
      <w:r w:rsidRPr="006C7C17">
        <w:rPr>
          <w:rFonts w:ascii="Times New Roman" w:eastAsia="Calibri" w:hAnsi="Times New Roman" w:cs="Times New Roman"/>
          <w:sz w:val="28"/>
          <w:szCs w:val="28"/>
        </w:rPr>
        <w:t>un 31.panta piekto daļu</w:t>
      </w:r>
    </w:p>
    <w:p w14:paraId="49987572" w14:textId="77777777" w:rsidR="005670FC" w:rsidRPr="002566BD" w:rsidRDefault="005670FC" w:rsidP="008706CB">
      <w:pPr>
        <w:spacing w:after="0" w:line="240" w:lineRule="auto"/>
        <w:jc w:val="center"/>
        <w:rPr>
          <w:rFonts w:ascii="Times New Roman" w:hAnsi="Times New Roman"/>
          <w:sz w:val="28"/>
          <w:szCs w:val="28"/>
        </w:rPr>
      </w:pPr>
    </w:p>
    <w:p w14:paraId="1D11FAA7" w14:textId="1EA43F39" w:rsidR="002566BD" w:rsidRPr="002566BD" w:rsidRDefault="002566BD" w:rsidP="0039586C">
      <w:pPr>
        <w:spacing w:after="0" w:line="240" w:lineRule="auto"/>
        <w:ind w:firstLine="720"/>
        <w:jc w:val="both"/>
        <w:rPr>
          <w:rFonts w:ascii="Times New Roman" w:hAnsi="Times New Roman"/>
          <w:sz w:val="28"/>
          <w:szCs w:val="28"/>
        </w:rPr>
      </w:pPr>
      <w:bookmarkStart w:id="2" w:name="n1"/>
      <w:bookmarkStart w:id="3" w:name="n-698171"/>
      <w:bookmarkEnd w:id="1"/>
      <w:bookmarkEnd w:id="2"/>
      <w:bookmarkEnd w:id="3"/>
      <w:r w:rsidRPr="002566BD">
        <w:rPr>
          <w:rFonts w:ascii="Times New Roman" w:hAnsi="Times New Roman"/>
          <w:sz w:val="28"/>
          <w:szCs w:val="28"/>
        </w:rPr>
        <w:t>Izdarīt Ministru kabineta 20</w:t>
      </w:r>
      <w:r w:rsidR="005670FC">
        <w:rPr>
          <w:rFonts w:ascii="Times New Roman" w:hAnsi="Times New Roman"/>
          <w:sz w:val="28"/>
          <w:szCs w:val="28"/>
        </w:rPr>
        <w:t>0</w:t>
      </w:r>
      <w:r w:rsidRPr="002566BD">
        <w:rPr>
          <w:rFonts w:ascii="Times New Roman" w:hAnsi="Times New Roman"/>
          <w:sz w:val="28"/>
          <w:szCs w:val="28"/>
        </w:rPr>
        <w:t xml:space="preserve">0. gada </w:t>
      </w:r>
      <w:r w:rsidR="005670FC">
        <w:rPr>
          <w:rFonts w:ascii="Times New Roman" w:hAnsi="Times New Roman"/>
          <w:sz w:val="28"/>
          <w:szCs w:val="28"/>
        </w:rPr>
        <w:t>26</w:t>
      </w:r>
      <w:r w:rsidRPr="002566BD">
        <w:rPr>
          <w:rFonts w:ascii="Times New Roman" w:hAnsi="Times New Roman"/>
          <w:sz w:val="28"/>
          <w:szCs w:val="28"/>
        </w:rPr>
        <w:t>. </w:t>
      </w:r>
      <w:r w:rsidR="005670FC">
        <w:rPr>
          <w:rFonts w:ascii="Times New Roman" w:hAnsi="Times New Roman"/>
          <w:sz w:val="28"/>
          <w:szCs w:val="28"/>
        </w:rPr>
        <w:t>septembra</w:t>
      </w:r>
      <w:r w:rsidRPr="002566BD">
        <w:rPr>
          <w:rFonts w:ascii="Times New Roman" w:hAnsi="Times New Roman"/>
          <w:sz w:val="28"/>
          <w:szCs w:val="28"/>
        </w:rPr>
        <w:t xml:space="preserve"> noteikumos Nr. 3</w:t>
      </w:r>
      <w:r w:rsidR="005670FC">
        <w:rPr>
          <w:rFonts w:ascii="Times New Roman" w:hAnsi="Times New Roman"/>
          <w:sz w:val="28"/>
          <w:szCs w:val="28"/>
        </w:rPr>
        <w:t>3</w:t>
      </w:r>
      <w:r w:rsidRPr="002566BD">
        <w:rPr>
          <w:rFonts w:ascii="Times New Roman" w:hAnsi="Times New Roman"/>
          <w:sz w:val="28"/>
          <w:szCs w:val="28"/>
        </w:rPr>
        <w:t xml:space="preserve">0 </w:t>
      </w:r>
      <w:bookmarkStart w:id="4" w:name="OLE_LINK1"/>
      <w:r w:rsidRPr="002566BD">
        <w:rPr>
          <w:rFonts w:ascii="Times New Roman" w:hAnsi="Times New Roman"/>
          <w:sz w:val="28"/>
          <w:szCs w:val="28"/>
        </w:rPr>
        <w:t>"</w:t>
      </w:r>
      <w:bookmarkEnd w:id="4"/>
      <w:r w:rsidR="005670FC" w:rsidRPr="005670FC">
        <w:rPr>
          <w:rFonts w:ascii="Times New Roman" w:hAnsi="Times New Roman"/>
          <w:sz w:val="28"/>
          <w:szCs w:val="28"/>
        </w:rPr>
        <w:t>Vakcinācijas noteikumi</w:t>
      </w:r>
      <w:r w:rsidRPr="002566BD">
        <w:rPr>
          <w:rFonts w:ascii="Times New Roman" w:hAnsi="Times New Roman"/>
          <w:sz w:val="28"/>
          <w:szCs w:val="28"/>
        </w:rPr>
        <w:t>" (</w:t>
      </w:r>
      <w:r w:rsidR="0007629A" w:rsidRPr="0007629A">
        <w:rPr>
          <w:rFonts w:ascii="Times New Roman" w:hAnsi="Times New Roman"/>
          <w:sz w:val="28"/>
          <w:szCs w:val="28"/>
        </w:rPr>
        <w:t>Latvijas Vēstnesis, 2000, 341./343.</w:t>
      </w:r>
      <w:r w:rsidR="00974679">
        <w:rPr>
          <w:rFonts w:ascii="Times New Roman" w:hAnsi="Times New Roman"/>
          <w:sz w:val="28"/>
          <w:szCs w:val="28"/>
        </w:rPr>
        <w:t> </w:t>
      </w:r>
      <w:r w:rsidR="0007629A" w:rsidRPr="0007629A">
        <w:rPr>
          <w:rFonts w:ascii="Times New Roman" w:hAnsi="Times New Roman"/>
          <w:sz w:val="28"/>
          <w:szCs w:val="28"/>
        </w:rPr>
        <w:t>nr.; 2001, 154.</w:t>
      </w:r>
      <w:r w:rsidR="00974679">
        <w:rPr>
          <w:rFonts w:ascii="Times New Roman" w:hAnsi="Times New Roman"/>
          <w:sz w:val="28"/>
          <w:szCs w:val="28"/>
        </w:rPr>
        <w:t> </w:t>
      </w:r>
      <w:r w:rsidR="0007629A" w:rsidRPr="0007629A">
        <w:rPr>
          <w:rFonts w:ascii="Times New Roman" w:hAnsi="Times New Roman"/>
          <w:sz w:val="28"/>
          <w:szCs w:val="28"/>
        </w:rPr>
        <w:t>nr.; 2002, 3., 177.</w:t>
      </w:r>
      <w:r w:rsidR="00974679">
        <w:rPr>
          <w:rFonts w:ascii="Times New Roman" w:hAnsi="Times New Roman"/>
          <w:sz w:val="28"/>
          <w:szCs w:val="28"/>
        </w:rPr>
        <w:t> </w:t>
      </w:r>
      <w:r w:rsidR="0007629A" w:rsidRPr="0007629A">
        <w:rPr>
          <w:rFonts w:ascii="Times New Roman" w:hAnsi="Times New Roman"/>
          <w:sz w:val="28"/>
          <w:szCs w:val="28"/>
        </w:rPr>
        <w:t>nr.; 2003, 167., 183.</w:t>
      </w:r>
      <w:r w:rsidR="00974679">
        <w:rPr>
          <w:rFonts w:ascii="Times New Roman" w:hAnsi="Times New Roman"/>
          <w:sz w:val="28"/>
          <w:szCs w:val="28"/>
        </w:rPr>
        <w:t> </w:t>
      </w:r>
      <w:r w:rsidR="0007629A" w:rsidRPr="0007629A">
        <w:rPr>
          <w:rFonts w:ascii="Times New Roman" w:hAnsi="Times New Roman"/>
          <w:sz w:val="28"/>
          <w:szCs w:val="28"/>
        </w:rPr>
        <w:t>nr.; 2006, 87., 193.</w:t>
      </w:r>
      <w:r w:rsidR="00974679">
        <w:rPr>
          <w:rFonts w:ascii="Times New Roman" w:hAnsi="Times New Roman"/>
          <w:sz w:val="28"/>
          <w:szCs w:val="28"/>
        </w:rPr>
        <w:t> </w:t>
      </w:r>
      <w:r w:rsidR="0007629A" w:rsidRPr="0007629A">
        <w:rPr>
          <w:rFonts w:ascii="Times New Roman" w:hAnsi="Times New Roman"/>
          <w:sz w:val="28"/>
          <w:szCs w:val="28"/>
        </w:rPr>
        <w:t>nr.; 2007, 93.</w:t>
      </w:r>
      <w:r w:rsidR="00974679">
        <w:rPr>
          <w:rFonts w:ascii="Times New Roman" w:hAnsi="Times New Roman"/>
          <w:sz w:val="28"/>
          <w:szCs w:val="28"/>
        </w:rPr>
        <w:t> </w:t>
      </w:r>
      <w:r w:rsidR="0007629A" w:rsidRPr="0007629A">
        <w:rPr>
          <w:rFonts w:ascii="Times New Roman" w:hAnsi="Times New Roman"/>
          <w:sz w:val="28"/>
          <w:szCs w:val="28"/>
        </w:rPr>
        <w:t>nr.; 2008, 18., 92.</w:t>
      </w:r>
      <w:r w:rsidR="00974679">
        <w:rPr>
          <w:rFonts w:ascii="Times New Roman" w:hAnsi="Times New Roman"/>
          <w:sz w:val="28"/>
          <w:szCs w:val="28"/>
        </w:rPr>
        <w:t> </w:t>
      </w:r>
      <w:r w:rsidR="0007629A" w:rsidRPr="0007629A">
        <w:rPr>
          <w:rFonts w:ascii="Times New Roman" w:hAnsi="Times New Roman"/>
          <w:sz w:val="28"/>
          <w:szCs w:val="28"/>
        </w:rPr>
        <w:t>nr.; 2009, 130., 145.</w:t>
      </w:r>
      <w:r w:rsidR="00974679">
        <w:rPr>
          <w:rFonts w:ascii="Times New Roman" w:hAnsi="Times New Roman"/>
          <w:sz w:val="28"/>
          <w:szCs w:val="28"/>
        </w:rPr>
        <w:t> </w:t>
      </w:r>
      <w:r w:rsidR="0007629A" w:rsidRPr="0007629A">
        <w:rPr>
          <w:rFonts w:ascii="Times New Roman" w:hAnsi="Times New Roman"/>
          <w:sz w:val="28"/>
          <w:szCs w:val="28"/>
        </w:rPr>
        <w:t>nr.; 2010, 196.</w:t>
      </w:r>
      <w:r w:rsidR="00974679">
        <w:rPr>
          <w:rFonts w:ascii="Times New Roman" w:hAnsi="Times New Roman"/>
          <w:sz w:val="28"/>
          <w:szCs w:val="28"/>
        </w:rPr>
        <w:t> </w:t>
      </w:r>
      <w:r w:rsidR="0007629A" w:rsidRPr="0007629A">
        <w:rPr>
          <w:rFonts w:ascii="Times New Roman" w:hAnsi="Times New Roman"/>
          <w:sz w:val="28"/>
          <w:szCs w:val="28"/>
        </w:rPr>
        <w:t>nr.; 2012, 32., 62.</w:t>
      </w:r>
      <w:r w:rsidR="00974679">
        <w:rPr>
          <w:rFonts w:ascii="Times New Roman" w:hAnsi="Times New Roman"/>
          <w:sz w:val="28"/>
          <w:szCs w:val="28"/>
        </w:rPr>
        <w:t> </w:t>
      </w:r>
      <w:r w:rsidR="0007629A" w:rsidRPr="0007629A">
        <w:rPr>
          <w:rFonts w:ascii="Times New Roman" w:hAnsi="Times New Roman"/>
          <w:sz w:val="28"/>
          <w:szCs w:val="28"/>
        </w:rPr>
        <w:t>nr.; 2013, 149., 250.</w:t>
      </w:r>
      <w:r w:rsidR="00974679">
        <w:rPr>
          <w:rFonts w:ascii="Times New Roman" w:hAnsi="Times New Roman"/>
          <w:sz w:val="28"/>
          <w:szCs w:val="28"/>
        </w:rPr>
        <w:t> </w:t>
      </w:r>
      <w:r w:rsidR="0007629A" w:rsidRPr="0007629A">
        <w:rPr>
          <w:rFonts w:ascii="Times New Roman" w:hAnsi="Times New Roman"/>
          <w:sz w:val="28"/>
          <w:szCs w:val="28"/>
        </w:rPr>
        <w:t>nr.; 2015, 20.</w:t>
      </w:r>
      <w:r w:rsidR="00974679">
        <w:rPr>
          <w:rFonts w:ascii="Times New Roman" w:hAnsi="Times New Roman"/>
          <w:sz w:val="28"/>
          <w:szCs w:val="28"/>
        </w:rPr>
        <w:t> </w:t>
      </w:r>
      <w:r w:rsidR="0007629A" w:rsidRPr="0007629A">
        <w:rPr>
          <w:rFonts w:ascii="Times New Roman" w:hAnsi="Times New Roman"/>
          <w:sz w:val="28"/>
          <w:szCs w:val="28"/>
        </w:rPr>
        <w:t>nr.; 2016, 245.</w:t>
      </w:r>
      <w:r w:rsidR="00974679">
        <w:rPr>
          <w:rFonts w:ascii="Times New Roman" w:hAnsi="Times New Roman"/>
          <w:sz w:val="28"/>
          <w:szCs w:val="28"/>
        </w:rPr>
        <w:t> </w:t>
      </w:r>
      <w:r w:rsidR="0007629A" w:rsidRPr="0007629A">
        <w:rPr>
          <w:rFonts w:ascii="Times New Roman" w:hAnsi="Times New Roman"/>
          <w:sz w:val="28"/>
          <w:szCs w:val="28"/>
        </w:rPr>
        <w:t>nr.; 2019, 58.</w:t>
      </w:r>
      <w:r w:rsidR="00974679">
        <w:rPr>
          <w:rFonts w:ascii="Times New Roman" w:hAnsi="Times New Roman"/>
          <w:sz w:val="28"/>
          <w:szCs w:val="28"/>
        </w:rPr>
        <w:t> </w:t>
      </w:r>
      <w:r w:rsidR="0007629A" w:rsidRPr="0007629A">
        <w:rPr>
          <w:rFonts w:ascii="Times New Roman" w:hAnsi="Times New Roman"/>
          <w:sz w:val="28"/>
          <w:szCs w:val="28"/>
        </w:rPr>
        <w:t>nr.; 2020, 190.</w:t>
      </w:r>
      <w:r w:rsidR="00831274">
        <w:rPr>
          <w:rFonts w:ascii="Times New Roman" w:hAnsi="Times New Roman"/>
          <w:sz w:val="28"/>
          <w:szCs w:val="28"/>
        </w:rPr>
        <w:t>,</w:t>
      </w:r>
      <w:r w:rsidR="00527A24">
        <w:rPr>
          <w:rFonts w:ascii="Times New Roman" w:hAnsi="Times New Roman"/>
          <w:sz w:val="28"/>
          <w:szCs w:val="28"/>
        </w:rPr>
        <w:t xml:space="preserve"> 203A</w:t>
      </w:r>
      <w:r w:rsidR="00172502">
        <w:rPr>
          <w:rFonts w:ascii="Times New Roman" w:hAnsi="Times New Roman"/>
          <w:sz w:val="28"/>
          <w:szCs w:val="28"/>
        </w:rPr>
        <w:t>.</w:t>
      </w:r>
      <w:r w:rsidR="00974679">
        <w:rPr>
          <w:rFonts w:ascii="Times New Roman" w:hAnsi="Times New Roman"/>
          <w:sz w:val="28"/>
          <w:szCs w:val="28"/>
        </w:rPr>
        <w:t> </w:t>
      </w:r>
      <w:r w:rsidR="0007629A" w:rsidRPr="0007629A">
        <w:rPr>
          <w:rFonts w:ascii="Times New Roman" w:hAnsi="Times New Roman"/>
          <w:sz w:val="28"/>
          <w:szCs w:val="28"/>
        </w:rPr>
        <w:t xml:space="preserve">nr.) </w:t>
      </w:r>
      <w:r w:rsidRPr="002566BD">
        <w:rPr>
          <w:rFonts w:ascii="Times New Roman" w:hAnsi="Times New Roman"/>
          <w:sz w:val="28"/>
          <w:szCs w:val="28"/>
        </w:rPr>
        <w:t>šādus grozījumus:</w:t>
      </w:r>
    </w:p>
    <w:p w14:paraId="74C318D2" w14:textId="77777777" w:rsidR="002A7FD5" w:rsidRDefault="002A7FD5" w:rsidP="00557394">
      <w:pPr>
        <w:spacing w:after="0" w:line="240" w:lineRule="auto"/>
        <w:ind w:firstLine="720"/>
        <w:jc w:val="both"/>
        <w:rPr>
          <w:rFonts w:ascii="Times New Roman" w:hAnsi="Times New Roman" w:cs="Times New Roman"/>
          <w:sz w:val="28"/>
          <w:szCs w:val="28"/>
        </w:rPr>
      </w:pPr>
    </w:p>
    <w:p w14:paraId="27B957BA" w14:textId="646D7BC2" w:rsidR="00EA3923" w:rsidRDefault="008914D6" w:rsidP="00557394">
      <w:pPr>
        <w:spacing w:after="0" w:line="240" w:lineRule="auto"/>
        <w:ind w:firstLine="720"/>
        <w:jc w:val="both"/>
        <w:rPr>
          <w:rFonts w:ascii="Times New Roman" w:hAnsi="Times New Roman" w:cs="Times New Roman"/>
          <w:sz w:val="28"/>
          <w:szCs w:val="28"/>
        </w:rPr>
      </w:pPr>
      <w:r w:rsidRPr="000F2CD9">
        <w:rPr>
          <w:rFonts w:ascii="Times New Roman" w:hAnsi="Times New Roman" w:cs="Times New Roman"/>
          <w:sz w:val="28"/>
          <w:szCs w:val="28"/>
        </w:rPr>
        <w:t>1. </w:t>
      </w:r>
      <w:r w:rsidR="00EA3923">
        <w:rPr>
          <w:rFonts w:ascii="Times New Roman" w:hAnsi="Times New Roman" w:cs="Times New Roman"/>
          <w:sz w:val="28"/>
          <w:szCs w:val="28"/>
        </w:rPr>
        <w:t xml:space="preserve">Svītrot 3.1. apakšpunktā vārdus </w:t>
      </w:r>
      <w:r w:rsidR="00EA3923" w:rsidRPr="000F2CD9">
        <w:rPr>
          <w:rFonts w:ascii="Times New Roman" w:hAnsi="Times New Roman" w:cs="Times New Roman"/>
          <w:sz w:val="28"/>
          <w:szCs w:val="28"/>
        </w:rPr>
        <w:t>"</w:t>
      </w:r>
      <w:r w:rsidR="00B31FA9">
        <w:rPr>
          <w:rFonts w:ascii="Times New Roman" w:hAnsi="Times New Roman" w:cs="Times New Roman"/>
          <w:sz w:val="28"/>
          <w:szCs w:val="28"/>
        </w:rPr>
        <w:t>sezonālo gripu</w:t>
      </w:r>
      <w:r w:rsidR="00EA3923" w:rsidRPr="000F2CD9">
        <w:rPr>
          <w:rFonts w:ascii="Times New Roman" w:hAnsi="Times New Roman" w:cs="Times New Roman"/>
          <w:sz w:val="28"/>
          <w:szCs w:val="28"/>
        </w:rPr>
        <w:t>"</w:t>
      </w:r>
      <w:r w:rsidR="00B31FA9">
        <w:rPr>
          <w:rFonts w:ascii="Times New Roman" w:hAnsi="Times New Roman" w:cs="Times New Roman"/>
          <w:sz w:val="28"/>
          <w:szCs w:val="28"/>
        </w:rPr>
        <w:t>;</w:t>
      </w:r>
    </w:p>
    <w:p w14:paraId="5731A056" w14:textId="5816C41D" w:rsidR="00B31FA9" w:rsidRDefault="00B31FA9" w:rsidP="00557394">
      <w:pPr>
        <w:spacing w:after="0" w:line="240" w:lineRule="auto"/>
        <w:ind w:firstLine="720"/>
        <w:jc w:val="both"/>
        <w:rPr>
          <w:rFonts w:ascii="Times New Roman" w:hAnsi="Times New Roman" w:cs="Times New Roman"/>
          <w:sz w:val="28"/>
          <w:szCs w:val="28"/>
        </w:rPr>
      </w:pPr>
    </w:p>
    <w:p w14:paraId="72D0D4DD" w14:textId="777D6FAC" w:rsidR="00EB4269" w:rsidRDefault="00B31FA9" w:rsidP="00EB426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w:t>
      </w:r>
      <w:r w:rsidR="00EB4269" w:rsidRPr="00EB4269">
        <w:rPr>
          <w:rFonts w:ascii="Times New Roman" w:hAnsi="Times New Roman" w:cs="Times New Roman"/>
          <w:sz w:val="28"/>
          <w:szCs w:val="28"/>
        </w:rPr>
        <w:t>Izteikt 3.4.</w:t>
      </w:r>
      <w:r w:rsidR="00F459E3">
        <w:rPr>
          <w:rFonts w:ascii="Times New Roman" w:hAnsi="Times New Roman" w:cs="Times New Roman"/>
          <w:sz w:val="28"/>
          <w:szCs w:val="28"/>
        </w:rPr>
        <w:t> </w:t>
      </w:r>
      <w:r w:rsidR="00EB4269" w:rsidRPr="00EB4269">
        <w:rPr>
          <w:rFonts w:ascii="Times New Roman" w:hAnsi="Times New Roman" w:cs="Times New Roman"/>
          <w:sz w:val="28"/>
          <w:szCs w:val="28"/>
        </w:rPr>
        <w:t>apakšpunktu šādā redakcijā:</w:t>
      </w:r>
    </w:p>
    <w:p w14:paraId="1EEC0B3F" w14:textId="77777777" w:rsidR="00FE07C0" w:rsidRPr="00EB4269" w:rsidRDefault="00FE07C0" w:rsidP="00EB4269">
      <w:pPr>
        <w:spacing w:after="0" w:line="240" w:lineRule="auto"/>
        <w:ind w:firstLine="720"/>
        <w:jc w:val="both"/>
        <w:rPr>
          <w:rFonts w:ascii="Times New Roman" w:hAnsi="Times New Roman" w:cs="Times New Roman"/>
          <w:sz w:val="28"/>
          <w:szCs w:val="28"/>
        </w:rPr>
      </w:pPr>
    </w:p>
    <w:p w14:paraId="441CF727" w14:textId="5ACEC1DC" w:rsidR="004D6F3E" w:rsidRDefault="00EB4269" w:rsidP="00EB4269">
      <w:pPr>
        <w:spacing w:after="0" w:line="240" w:lineRule="auto"/>
        <w:ind w:firstLine="720"/>
        <w:jc w:val="both"/>
        <w:rPr>
          <w:rFonts w:ascii="Times New Roman" w:hAnsi="Times New Roman" w:cs="Times New Roman"/>
          <w:sz w:val="28"/>
          <w:szCs w:val="28"/>
        </w:rPr>
      </w:pPr>
      <w:r w:rsidRPr="00EB4269">
        <w:rPr>
          <w:rFonts w:ascii="Times New Roman" w:hAnsi="Times New Roman" w:cs="Times New Roman"/>
          <w:sz w:val="28"/>
          <w:szCs w:val="28"/>
        </w:rPr>
        <w:t>"3.4.</w:t>
      </w:r>
      <w:r w:rsidR="0010324E">
        <w:rPr>
          <w:rFonts w:ascii="Times New Roman" w:hAnsi="Times New Roman" w:cs="Times New Roman"/>
          <w:sz w:val="28"/>
          <w:szCs w:val="28"/>
        </w:rPr>
        <w:t> </w:t>
      </w:r>
      <w:r w:rsidRPr="00EB4269">
        <w:rPr>
          <w:rFonts w:ascii="Times New Roman" w:hAnsi="Times New Roman" w:cs="Times New Roman"/>
          <w:sz w:val="28"/>
          <w:szCs w:val="28"/>
        </w:rPr>
        <w:t>grūtnieces – pret garo klepu;"</w:t>
      </w:r>
    </w:p>
    <w:p w14:paraId="66E48CDF" w14:textId="77777777" w:rsidR="00C93225" w:rsidRDefault="00C93225" w:rsidP="00EB4269">
      <w:pPr>
        <w:spacing w:after="0" w:line="240" w:lineRule="auto"/>
        <w:ind w:firstLine="720"/>
        <w:jc w:val="both"/>
        <w:rPr>
          <w:rFonts w:ascii="Times New Roman" w:hAnsi="Times New Roman" w:cs="Times New Roman"/>
          <w:sz w:val="28"/>
          <w:szCs w:val="28"/>
        </w:rPr>
      </w:pPr>
    </w:p>
    <w:p w14:paraId="50504278" w14:textId="38BB7419" w:rsidR="00047D7E" w:rsidRDefault="004D6F3E" w:rsidP="0055739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w:t>
      </w:r>
      <w:r w:rsidR="009708CB">
        <w:rPr>
          <w:rFonts w:ascii="Times New Roman" w:hAnsi="Times New Roman" w:cs="Times New Roman"/>
          <w:sz w:val="28"/>
          <w:szCs w:val="28"/>
        </w:rPr>
        <w:t xml:space="preserve">Svītrot </w:t>
      </w:r>
      <w:r w:rsidR="009708CB" w:rsidRPr="00352185">
        <w:rPr>
          <w:rFonts w:ascii="Times New Roman" w:hAnsi="Times New Roman" w:cs="Times New Roman"/>
          <w:sz w:val="28"/>
          <w:szCs w:val="28"/>
        </w:rPr>
        <w:t>3.</w:t>
      </w:r>
      <w:r w:rsidR="009708CB">
        <w:rPr>
          <w:rFonts w:ascii="Times New Roman" w:hAnsi="Times New Roman" w:cs="Times New Roman"/>
          <w:sz w:val="28"/>
          <w:szCs w:val="28"/>
          <w:vertAlign w:val="superscript"/>
        </w:rPr>
        <w:t>1</w:t>
      </w:r>
      <w:r w:rsidR="0010324E">
        <w:rPr>
          <w:rFonts w:ascii="Times New Roman" w:hAnsi="Times New Roman" w:cs="Times New Roman"/>
          <w:sz w:val="28"/>
          <w:szCs w:val="28"/>
          <w:vertAlign w:val="superscript"/>
        </w:rPr>
        <w:t> </w:t>
      </w:r>
      <w:r w:rsidR="009708CB" w:rsidRPr="00352185">
        <w:rPr>
          <w:rFonts w:ascii="Times New Roman" w:hAnsi="Times New Roman" w:cs="Times New Roman"/>
          <w:sz w:val="28"/>
          <w:szCs w:val="28"/>
        </w:rPr>
        <w:t>pun</w:t>
      </w:r>
      <w:r w:rsidR="009708CB">
        <w:rPr>
          <w:rFonts w:ascii="Times New Roman" w:hAnsi="Times New Roman" w:cs="Times New Roman"/>
          <w:sz w:val="28"/>
          <w:szCs w:val="28"/>
        </w:rPr>
        <w:t xml:space="preserve">ktā vārdus </w:t>
      </w:r>
      <w:r w:rsidR="009708CB" w:rsidRPr="000F2CD9">
        <w:rPr>
          <w:rFonts w:ascii="Times New Roman" w:hAnsi="Times New Roman" w:cs="Times New Roman"/>
          <w:sz w:val="28"/>
          <w:szCs w:val="28"/>
        </w:rPr>
        <w:t>"</w:t>
      </w:r>
      <w:r w:rsidR="00D05374" w:rsidRPr="00D05374">
        <w:rPr>
          <w:rFonts w:ascii="Times New Roman" w:hAnsi="Times New Roman" w:cs="Times New Roman"/>
          <w:sz w:val="28"/>
          <w:szCs w:val="28"/>
        </w:rPr>
        <w:t>(izņemot vakcināciju pret sezonālo gripu)</w:t>
      </w:r>
      <w:r w:rsidR="009708CB" w:rsidRPr="000F2CD9">
        <w:rPr>
          <w:rFonts w:ascii="Times New Roman" w:hAnsi="Times New Roman" w:cs="Times New Roman"/>
          <w:sz w:val="28"/>
          <w:szCs w:val="28"/>
        </w:rPr>
        <w:t>"</w:t>
      </w:r>
      <w:r w:rsidR="00D05374">
        <w:rPr>
          <w:rFonts w:ascii="Times New Roman" w:hAnsi="Times New Roman" w:cs="Times New Roman"/>
          <w:sz w:val="28"/>
          <w:szCs w:val="28"/>
        </w:rPr>
        <w:t>;</w:t>
      </w:r>
    </w:p>
    <w:p w14:paraId="186A32F4" w14:textId="77777777" w:rsidR="00047D7E" w:rsidRDefault="00047D7E" w:rsidP="00557394">
      <w:pPr>
        <w:spacing w:after="0" w:line="240" w:lineRule="auto"/>
        <w:ind w:firstLine="720"/>
        <w:jc w:val="both"/>
        <w:rPr>
          <w:rFonts w:ascii="Times New Roman" w:hAnsi="Times New Roman" w:cs="Times New Roman"/>
          <w:sz w:val="28"/>
          <w:szCs w:val="28"/>
        </w:rPr>
      </w:pPr>
    </w:p>
    <w:p w14:paraId="5B6E4DA4" w14:textId="7212CB9B" w:rsidR="004D6F3E" w:rsidRPr="00950366" w:rsidRDefault="002B65EE" w:rsidP="00557394">
      <w:pPr>
        <w:spacing w:after="0" w:line="240" w:lineRule="auto"/>
        <w:ind w:firstLine="720"/>
        <w:jc w:val="both"/>
        <w:rPr>
          <w:rFonts w:ascii="Times New Roman" w:hAnsi="Times New Roman" w:cs="Times New Roman"/>
          <w:sz w:val="28"/>
          <w:szCs w:val="28"/>
        </w:rPr>
      </w:pPr>
      <w:r w:rsidRPr="00950366">
        <w:rPr>
          <w:rFonts w:ascii="Times New Roman" w:hAnsi="Times New Roman" w:cs="Times New Roman"/>
          <w:sz w:val="28"/>
          <w:szCs w:val="28"/>
        </w:rPr>
        <w:t>4. </w:t>
      </w:r>
      <w:r w:rsidR="00CD10F8" w:rsidRPr="00950366">
        <w:rPr>
          <w:rFonts w:ascii="Times New Roman" w:hAnsi="Times New Roman" w:cs="Times New Roman"/>
          <w:sz w:val="28"/>
          <w:szCs w:val="28"/>
        </w:rPr>
        <w:t>Izteikt</w:t>
      </w:r>
      <w:r w:rsidR="00A2769D" w:rsidRPr="00950366">
        <w:rPr>
          <w:rFonts w:ascii="Times New Roman" w:hAnsi="Times New Roman" w:cs="Times New Roman"/>
          <w:sz w:val="28"/>
          <w:szCs w:val="28"/>
        </w:rPr>
        <w:t xml:space="preserve"> 3.</w:t>
      </w:r>
      <w:r w:rsidR="00A2769D" w:rsidRPr="00950366">
        <w:rPr>
          <w:rFonts w:ascii="Times New Roman" w:hAnsi="Times New Roman" w:cs="Times New Roman"/>
          <w:sz w:val="28"/>
          <w:szCs w:val="28"/>
          <w:vertAlign w:val="superscript"/>
        </w:rPr>
        <w:t>2</w:t>
      </w:r>
      <w:r w:rsidR="0010324E" w:rsidRPr="00950366">
        <w:rPr>
          <w:rFonts w:ascii="Times New Roman" w:hAnsi="Times New Roman" w:cs="Times New Roman"/>
          <w:sz w:val="28"/>
          <w:szCs w:val="28"/>
          <w:vertAlign w:val="superscript"/>
        </w:rPr>
        <w:t> </w:t>
      </w:r>
      <w:r w:rsidR="00A2769D" w:rsidRPr="00950366">
        <w:rPr>
          <w:rFonts w:ascii="Times New Roman" w:hAnsi="Times New Roman" w:cs="Times New Roman"/>
          <w:sz w:val="28"/>
          <w:szCs w:val="28"/>
        </w:rPr>
        <w:t>punktu</w:t>
      </w:r>
      <w:r w:rsidR="00CD10F8" w:rsidRPr="00950366">
        <w:rPr>
          <w:rFonts w:ascii="Times New Roman" w:hAnsi="Times New Roman" w:cs="Times New Roman"/>
          <w:sz w:val="28"/>
          <w:szCs w:val="28"/>
        </w:rPr>
        <w:t xml:space="preserve"> šādā redakcijā:</w:t>
      </w:r>
    </w:p>
    <w:p w14:paraId="5619DD0A" w14:textId="3941997B" w:rsidR="00CD10F8" w:rsidRPr="00950366" w:rsidRDefault="00CD10F8" w:rsidP="00557394">
      <w:pPr>
        <w:spacing w:after="0" w:line="240" w:lineRule="auto"/>
        <w:ind w:firstLine="720"/>
        <w:jc w:val="both"/>
        <w:rPr>
          <w:rFonts w:ascii="Times New Roman" w:hAnsi="Times New Roman" w:cs="Times New Roman"/>
          <w:sz w:val="28"/>
          <w:szCs w:val="28"/>
        </w:rPr>
      </w:pPr>
    </w:p>
    <w:p w14:paraId="0753BFCE" w14:textId="3331146F" w:rsidR="008D3C8D" w:rsidRDefault="00CD10F8" w:rsidP="00557394">
      <w:pPr>
        <w:spacing w:after="0" w:line="240" w:lineRule="auto"/>
        <w:ind w:firstLine="720"/>
        <w:jc w:val="both"/>
        <w:rPr>
          <w:rFonts w:ascii="Times New Roman" w:hAnsi="Times New Roman" w:cs="Times New Roman"/>
          <w:sz w:val="28"/>
          <w:szCs w:val="28"/>
        </w:rPr>
      </w:pPr>
      <w:r w:rsidRPr="002D700D">
        <w:rPr>
          <w:rFonts w:ascii="Times New Roman" w:hAnsi="Times New Roman" w:cs="Times New Roman"/>
          <w:sz w:val="28"/>
          <w:szCs w:val="28"/>
        </w:rPr>
        <w:t>"</w:t>
      </w:r>
      <w:r w:rsidR="008D3C8D" w:rsidRPr="002D700D">
        <w:rPr>
          <w:rFonts w:ascii="Times New Roman" w:hAnsi="Times New Roman" w:cs="Times New Roman"/>
          <w:sz w:val="28"/>
          <w:szCs w:val="28"/>
        </w:rPr>
        <w:t>3.</w:t>
      </w:r>
      <w:r w:rsidR="008D3C8D" w:rsidRPr="002D700D">
        <w:rPr>
          <w:rFonts w:ascii="Times New Roman" w:hAnsi="Times New Roman" w:cs="Times New Roman"/>
          <w:sz w:val="28"/>
          <w:szCs w:val="28"/>
          <w:vertAlign w:val="superscript"/>
        </w:rPr>
        <w:t>2 </w:t>
      </w:r>
      <w:r w:rsidR="002D700D" w:rsidRPr="002D700D">
        <w:rPr>
          <w:rFonts w:ascii="Times New Roman" w:hAnsi="Times New Roman" w:cs="Times New Roman"/>
          <w:sz w:val="28"/>
          <w:szCs w:val="28"/>
        </w:rPr>
        <w:t>Slimību profilakses un kontroles centrs līdz katra gada 30.</w:t>
      </w:r>
      <w:r w:rsidR="002D700D">
        <w:rPr>
          <w:rFonts w:ascii="Times New Roman" w:hAnsi="Times New Roman" w:cs="Times New Roman"/>
          <w:sz w:val="28"/>
          <w:szCs w:val="28"/>
        </w:rPr>
        <w:t> </w:t>
      </w:r>
      <w:r w:rsidR="002D700D" w:rsidRPr="002D700D">
        <w:rPr>
          <w:rFonts w:ascii="Times New Roman" w:hAnsi="Times New Roman" w:cs="Times New Roman"/>
          <w:sz w:val="28"/>
          <w:szCs w:val="28"/>
        </w:rPr>
        <w:t>janvāri</w:t>
      </w:r>
      <w:r w:rsidR="002D700D">
        <w:rPr>
          <w:rFonts w:ascii="Times New Roman" w:hAnsi="Times New Roman" w:cs="Times New Roman"/>
          <w:sz w:val="28"/>
          <w:szCs w:val="28"/>
        </w:rPr>
        <w:t>m</w:t>
      </w:r>
      <w:r w:rsidR="002D700D" w:rsidRPr="002D700D">
        <w:rPr>
          <w:rFonts w:ascii="Times New Roman" w:hAnsi="Times New Roman" w:cs="Times New Roman"/>
          <w:sz w:val="28"/>
          <w:szCs w:val="28"/>
        </w:rPr>
        <w:t xml:space="preserve"> plāno šo noteikumu 44.</w:t>
      </w:r>
      <w:r w:rsidR="002D700D" w:rsidRPr="00E17CD7">
        <w:rPr>
          <w:rFonts w:ascii="Times New Roman" w:hAnsi="Times New Roman" w:cs="Times New Roman"/>
          <w:sz w:val="28"/>
          <w:szCs w:val="28"/>
          <w:vertAlign w:val="superscript"/>
        </w:rPr>
        <w:t>1</w:t>
      </w:r>
      <w:r w:rsidR="00E17CD7" w:rsidRPr="00E17CD7">
        <w:rPr>
          <w:rFonts w:ascii="Times New Roman" w:hAnsi="Times New Roman" w:cs="Times New Roman"/>
          <w:sz w:val="28"/>
          <w:szCs w:val="28"/>
          <w:vertAlign w:val="superscript"/>
        </w:rPr>
        <w:t> </w:t>
      </w:r>
      <w:r w:rsidR="002D700D" w:rsidRPr="002D700D">
        <w:rPr>
          <w:rFonts w:ascii="Times New Roman" w:hAnsi="Times New Roman" w:cs="Times New Roman"/>
          <w:sz w:val="28"/>
          <w:szCs w:val="28"/>
        </w:rPr>
        <w:t>punktā minēto personu vakcināciju pret sezonālo gripu kārtējai gripas izplatības sezonai, novērtē šo personu pretgripas vakcinācijas norisi un vakcīnas atlikuma apjomu, lai nodrošinātu vienmērīgu sezonālās gripas vakcīnas izlietojumu 44.</w:t>
      </w:r>
      <w:r w:rsidR="002D700D" w:rsidRPr="00E17CD7">
        <w:rPr>
          <w:rFonts w:ascii="Times New Roman" w:hAnsi="Times New Roman" w:cs="Times New Roman"/>
          <w:sz w:val="28"/>
          <w:szCs w:val="28"/>
          <w:vertAlign w:val="superscript"/>
        </w:rPr>
        <w:t>1</w:t>
      </w:r>
      <w:r w:rsidR="00E17CD7" w:rsidRPr="00E17CD7">
        <w:rPr>
          <w:rFonts w:ascii="Times New Roman" w:hAnsi="Times New Roman" w:cs="Times New Roman"/>
          <w:sz w:val="28"/>
          <w:szCs w:val="28"/>
          <w:vertAlign w:val="superscript"/>
        </w:rPr>
        <w:t> </w:t>
      </w:r>
      <w:r w:rsidR="002D700D" w:rsidRPr="002D700D">
        <w:rPr>
          <w:rFonts w:ascii="Times New Roman" w:hAnsi="Times New Roman" w:cs="Times New Roman"/>
          <w:sz w:val="28"/>
          <w:szCs w:val="28"/>
        </w:rPr>
        <w:t>punktā minēto personu vakcinācijai un novērstu nelietderīgus sezonālās gripas vakcīnas pārpalikumus</w:t>
      </w:r>
      <w:r w:rsidR="00F9580C" w:rsidRPr="002D700D">
        <w:rPr>
          <w:rFonts w:ascii="Times New Roman" w:hAnsi="Times New Roman" w:cs="Times New Roman"/>
          <w:sz w:val="28"/>
          <w:szCs w:val="28"/>
        </w:rPr>
        <w:t>.</w:t>
      </w:r>
      <w:r w:rsidR="00297C2C" w:rsidRPr="002D700D">
        <w:rPr>
          <w:rFonts w:ascii="Times New Roman" w:hAnsi="Times New Roman" w:cs="Times New Roman"/>
          <w:sz w:val="28"/>
          <w:szCs w:val="28"/>
        </w:rPr>
        <w:t>"</w:t>
      </w:r>
    </w:p>
    <w:p w14:paraId="5CB58F55" w14:textId="3C48A046" w:rsidR="00A2769D" w:rsidRDefault="00A2769D" w:rsidP="00557394">
      <w:pPr>
        <w:spacing w:after="0" w:line="240" w:lineRule="auto"/>
        <w:ind w:firstLine="720"/>
        <w:jc w:val="both"/>
        <w:rPr>
          <w:rFonts w:ascii="Times New Roman" w:hAnsi="Times New Roman" w:cs="Times New Roman"/>
          <w:sz w:val="28"/>
          <w:szCs w:val="28"/>
        </w:rPr>
      </w:pPr>
    </w:p>
    <w:p w14:paraId="49396297" w14:textId="08B64A8E" w:rsidR="00A2769D" w:rsidRDefault="00FA616D" w:rsidP="0055739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w:t>
      </w:r>
      <w:r w:rsidR="00323DEA">
        <w:rPr>
          <w:rFonts w:ascii="Times New Roman" w:hAnsi="Times New Roman" w:cs="Times New Roman"/>
          <w:sz w:val="28"/>
          <w:szCs w:val="28"/>
        </w:rPr>
        <w:t>Aizstāt</w:t>
      </w:r>
      <w:r w:rsidR="00BC0F01" w:rsidRPr="00BC0F01">
        <w:rPr>
          <w:rFonts w:ascii="Times New Roman" w:hAnsi="Times New Roman" w:cs="Times New Roman"/>
          <w:sz w:val="28"/>
          <w:szCs w:val="28"/>
        </w:rPr>
        <w:t xml:space="preserve"> </w:t>
      </w:r>
      <w:r w:rsidR="00DB214F">
        <w:rPr>
          <w:rFonts w:ascii="Times New Roman" w:hAnsi="Times New Roman" w:cs="Times New Roman"/>
          <w:sz w:val="28"/>
          <w:szCs w:val="28"/>
        </w:rPr>
        <w:t>6</w:t>
      </w:r>
      <w:r w:rsidR="00BC0F01" w:rsidRPr="00BC0F01">
        <w:rPr>
          <w:rFonts w:ascii="Times New Roman" w:hAnsi="Times New Roman" w:cs="Times New Roman"/>
          <w:sz w:val="28"/>
          <w:szCs w:val="28"/>
        </w:rPr>
        <w:t>.</w:t>
      </w:r>
      <w:r w:rsidR="00DB214F">
        <w:rPr>
          <w:rFonts w:ascii="Times New Roman" w:hAnsi="Times New Roman" w:cs="Times New Roman"/>
          <w:sz w:val="28"/>
          <w:szCs w:val="28"/>
        </w:rPr>
        <w:t> </w:t>
      </w:r>
      <w:r w:rsidR="00BC0F01" w:rsidRPr="00BC0F01">
        <w:rPr>
          <w:rFonts w:ascii="Times New Roman" w:hAnsi="Times New Roman" w:cs="Times New Roman"/>
          <w:sz w:val="28"/>
          <w:szCs w:val="28"/>
        </w:rPr>
        <w:t>punkt</w:t>
      </w:r>
      <w:r w:rsidR="00323DEA">
        <w:rPr>
          <w:rFonts w:ascii="Times New Roman" w:hAnsi="Times New Roman" w:cs="Times New Roman"/>
          <w:sz w:val="28"/>
          <w:szCs w:val="28"/>
        </w:rPr>
        <w:t>ā</w:t>
      </w:r>
      <w:r w:rsidR="00BC0F01" w:rsidRPr="00BC0F01">
        <w:rPr>
          <w:rFonts w:ascii="Times New Roman" w:hAnsi="Times New Roman" w:cs="Times New Roman"/>
          <w:sz w:val="28"/>
          <w:szCs w:val="28"/>
        </w:rPr>
        <w:t xml:space="preserve"> </w:t>
      </w:r>
      <w:r w:rsidR="00F87CAF">
        <w:rPr>
          <w:rFonts w:ascii="Times New Roman" w:hAnsi="Times New Roman" w:cs="Times New Roman"/>
          <w:sz w:val="28"/>
          <w:szCs w:val="28"/>
        </w:rPr>
        <w:t>skaitļus</w:t>
      </w:r>
      <w:r w:rsidR="00E955EC">
        <w:rPr>
          <w:rFonts w:ascii="Times New Roman" w:hAnsi="Times New Roman" w:cs="Times New Roman"/>
          <w:sz w:val="28"/>
          <w:szCs w:val="28"/>
        </w:rPr>
        <w:t xml:space="preserve"> un vārdu</w:t>
      </w:r>
      <w:r w:rsidR="00F1390D">
        <w:rPr>
          <w:rFonts w:ascii="Times New Roman" w:hAnsi="Times New Roman" w:cs="Times New Roman"/>
          <w:sz w:val="28"/>
          <w:szCs w:val="28"/>
        </w:rPr>
        <w:t>s</w:t>
      </w:r>
      <w:r w:rsidR="00E955EC">
        <w:rPr>
          <w:rFonts w:ascii="Times New Roman" w:hAnsi="Times New Roman" w:cs="Times New Roman"/>
          <w:sz w:val="28"/>
          <w:szCs w:val="28"/>
        </w:rPr>
        <w:t xml:space="preserve"> </w:t>
      </w:r>
      <w:r w:rsidR="00BC0F01" w:rsidRPr="00BC0F01">
        <w:rPr>
          <w:rFonts w:ascii="Times New Roman" w:hAnsi="Times New Roman" w:cs="Times New Roman"/>
          <w:sz w:val="28"/>
          <w:szCs w:val="28"/>
        </w:rPr>
        <w:t>"</w:t>
      </w:r>
      <w:r w:rsidR="00F87CAF" w:rsidRPr="00F87CAF">
        <w:rPr>
          <w:rFonts w:ascii="Times New Roman" w:hAnsi="Times New Roman" w:cs="Times New Roman"/>
          <w:sz w:val="28"/>
          <w:szCs w:val="28"/>
        </w:rPr>
        <w:t>3. un 23.</w:t>
      </w:r>
      <w:r w:rsidR="00F87CAF" w:rsidRPr="00F87CAF">
        <w:rPr>
          <w:rFonts w:ascii="Times New Roman" w:hAnsi="Times New Roman" w:cs="Times New Roman"/>
          <w:sz w:val="28"/>
          <w:szCs w:val="28"/>
          <w:vertAlign w:val="superscript"/>
        </w:rPr>
        <w:t>1</w:t>
      </w:r>
      <w:r w:rsidR="00F1390D">
        <w:rPr>
          <w:rFonts w:ascii="Times New Roman" w:hAnsi="Times New Roman" w:cs="Times New Roman"/>
          <w:sz w:val="28"/>
          <w:szCs w:val="28"/>
          <w:vertAlign w:val="superscript"/>
        </w:rPr>
        <w:t> </w:t>
      </w:r>
      <w:r w:rsidR="00F1390D">
        <w:rPr>
          <w:rFonts w:ascii="Times New Roman" w:hAnsi="Times New Roman" w:cs="Times New Roman"/>
          <w:sz w:val="28"/>
          <w:szCs w:val="28"/>
        </w:rPr>
        <w:t>punktā</w:t>
      </w:r>
      <w:r w:rsidR="00BC0F01" w:rsidRPr="00BC0F01">
        <w:rPr>
          <w:rFonts w:ascii="Times New Roman" w:hAnsi="Times New Roman" w:cs="Times New Roman"/>
          <w:sz w:val="28"/>
          <w:szCs w:val="28"/>
        </w:rPr>
        <w:t xml:space="preserve">" ar </w:t>
      </w:r>
      <w:r w:rsidR="001A680A">
        <w:rPr>
          <w:rFonts w:ascii="Times New Roman" w:hAnsi="Times New Roman" w:cs="Times New Roman"/>
          <w:sz w:val="28"/>
          <w:szCs w:val="28"/>
        </w:rPr>
        <w:t xml:space="preserve">skaitļiem un </w:t>
      </w:r>
      <w:r w:rsidR="00BC0F01" w:rsidRPr="00BC0F01">
        <w:rPr>
          <w:rFonts w:ascii="Times New Roman" w:hAnsi="Times New Roman" w:cs="Times New Roman"/>
          <w:sz w:val="28"/>
          <w:szCs w:val="28"/>
        </w:rPr>
        <w:t xml:space="preserve">vārdiem </w:t>
      </w:r>
      <w:r w:rsidR="00323DEA" w:rsidRPr="00BC0F01">
        <w:rPr>
          <w:rFonts w:ascii="Times New Roman" w:hAnsi="Times New Roman" w:cs="Times New Roman"/>
          <w:sz w:val="28"/>
          <w:szCs w:val="28"/>
        </w:rPr>
        <w:t>"</w:t>
      </w:r>
      <w:r w:rsidR="00323DEA" w:rsidRPr="00F87CAF">
        <w:rPr>
          <w:rFonts w:ascii="Times New Roman" w:hAnsi="Times New Roman" w:cs="Times New Roman"/>
          <w:sz w:val="28"/>
          <w:szCs w:val="28"/>
        </w:rPr>
        <w:t>3.</w:t>
      </w:r>
      <w:r w:rsidR="00323DEA">
        <w:rPr>
          <w:rFonts w:ascii="Times New Roman" w:hAnsi="Times New Roman" w:cs="Times New Roman"/>
          <w:sz w:val="28"/>
          <w:szCs w:val="28"/>
        </w:rPr>
        <w:t xml:space="preserve">, </w:t>
      </w:r>
      <w:r w:rsidR="00323DEA" w:rsidRPr="00F87CAF">
        <w:rPr>
          <w:rFonts w:ascii="Times New Roman" w:hAnsi="Times New Roman" w:cs="Times New Roman"/>
          <w:sz w:val="28"/>
          <w:szCs w:val="28"/>
        </w:rPr>
        <w:t>23.</w:t>
      </w:r>
      <w:r w:rsidR="00323DEA" w:rsidRPr="00F87CAF">
        <w:rPr>
          <w:rFonts w:ascii="Times New Roman" w:hAnsi="Times New Roman" w:cs="Times New Roman"/>
          <w:sz w:val="28"/>
          <w:szCs w:val="28"/>
          <w:vertAlign w:val="superscript"/>
        </w:rPr>
        <w:t>1</w:t>
      </w:r>
      <w:r w:rsidR="0010324E">
        <w:rPr>
          <w:rFonts w:ascii="Times New Roman" w:hAnsi="Times New Roman" w:cs="Times New Roman"/>
          <w:sz w:val="28"/>
          <w:szCs w:val="28"/>
          <w:vertAlign w:val="superscript"/>
        </w:rPr>
        <w:t> </w:t>
      </w:r>
      <w:r w:rsidR="00323DEA" w:rsidRPr="00F87CAF">
        <w:rPr>
          <w:rFonts w:ascii="Times New Roman" w:hAnsi="Times New Roman" w:cs="Times New Roman"/>
          <w:sz w:val="28"/>
          <w:szCs w:val="28"/>
        </w:rPr>
        <w:t xml:space="preserve">un </w:t>
      </w:r>
      <w:r w:rsidR="00CA1D5D">
        <w:rPr>
          <w:rFonts w:ascii="Times New Roman" w:hAnsi="Times New Roman" w:cs="Times New Roman"/>
          <w:sz w:val="28"/>
          <w:szCs w:val="28"/>
        </w:rPr>
        <w:t>44</w:t>
      </w:r>
      <w:r w:rsidR="00F1390D">
        <w:rPr>
          <w:rFonts w:ascii="Times New Roman" w:hAnsi="Times New Roman" w:cs="Times New Roman"/>
          <w:sz w:val="28"/>
          <w:szCs w:val="28"/>
        </w:rPr>
        <w:t>.</w:t>
      </w:r>
      <w:r w:rsidR="00AC375E" w:rsidRPr="00AC375E">
        <w:rPr>
          <w:rFonts w:ascii="Times New Roman" w:hAnsi="Times New Roman" w:cs="Times New Roman"/>
          <w:sz w:val="28"/>
          <w:szCs w:val="28"/>
          <w:vertAlign w:val="superscript"/>
        </w:rPr>
        <w:t>1 </w:t>
      </w:r>
      <w:r w:rsidR="00F1390D">
        <w:rPr>
          <w:rFonts w:ascii="Times New Roman" w:hAnsi="Times New Roman" w:cs="Times New Roman"/>
          <w:sz w:val="28"/>
          <w:szCs w:val="28"/>
        </w:rPr>
        <w:t>punktā</w:t>
      </w:r>
      <w:r w:rsidR="00323DEA" w:rsidRPr="00BC0F01">
        <w:rPr>
          <w:rFonts w:ascii="Times New Roman" w:hAnsi="Times New Roman" w:cs="Times New Roman"/>
          <w:sz w:val="28"/>
          <w:szCs w:val="28"/>
        </w:rPr>
        <w:t>"</w:t>
      </w:r>
      <w:r w:rsidR="00F34D5C">
        <w:rPr>
          <w:rFonts w:ascii="Times New Roman" w:hAnsi="Times New Roman" w:cs="Times New Roman"/>
          <w:sz w:val="28"/>
          <w:szCs w:val="28"/>
        </w:rPr>
        <w:t>;</w:t>
      </w:r>
    </w:p>
    <w:p w14:paraId="29B035B0" w14:textId="680865CB" w:rsidR="00F34D5C" w:rsidRDefault="00F34D5C" w:rsidP="00557394">
      <w:pPr>
        <w:spacing w:after="0" w:line="240" w:lineRule="auto"/>
        <w:ind w:firstLine="720"/>
        <w:jc w:val="both"/>
        <w:rPr>
          <w:rFonts w:ascii="Times New Roman" w:hAnsi="Times New Roman" w:cs="Times New Roman"/>
          <w:sz w:val="28"/>
          <w:szCs w:val="28"/>
        </w:rPr>
      </w:pPr>
    </w:p>
    <w:p w14:paraId="64CE4F43" w14:textId="0F2CCF66" w:rsidR="008F27BA" w:rsidRDefault="00B7269C" w:rsidP="008F27B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w:t>
      </w:r>
      <w:r w:rsidR="008F27BA">
        <w:rPr>
          <w:rFonts w:ascii="Times New Roman" w:hAnsi="Times New Roman" w:cs="Times New Roman"/>
          <w:sz w:val="28"/>
          <w:szCs w:val="28"/>
        </w:rPr>
        <w:t>Aizstāt</w:t>
      </w:r>
      <w:r w:rsidR="008F27BA" w:rsidRPr="00BC0F01">
        <w:rPr>
          <w:rFonts w:ascii="Times New Roman" w:hAnsi="Times New Roman" w:cs="Times New Roman"/>
          <w:sz w:val="28"/>
          <w:szCs w:val="28"/>
        </w:rPr>
        <w:t xml:space="preserve"> </w:t>
      </w:r>
      <w:r w:rsidR="008F27BA">
        <w:rPr>
          <w:rFonts w:ascii="Times New Roman" w:hAnsi="Times New Roman" w:cs="Times New Roman"/>
          <w:sz w:val="28"/>
          <w:szCs w:val="28"/>
        </w:rPr>
        <w:t>14</w:t>
      </w:r>
      <w:r w:rsidR="008F27BA" w:rsidRPr="00BC0F01">
        <w:rPr>
          <w:rFonts w:ascii="Times New Roman" w:hAnsi="Times New Roman" w:cs="Times New Roman"/>
          <w:sz w:val="28"/>
          <w:szCs w:val="28"/>
        </w:rPr>
        <w:t>.</w:t>
      </w:r>
      <w:r w:rsidR="008F27BA">
        <w:rPr>
          <w:rFonts w:ascii="Times New Roman" w:hAnsi="Times New Roman" w:cs="Times New Roman"/>
          <w:sz w:val="28"/>
          <w:szCs w:val="28"/>
        </w:rPr>
        <w:t> </w:t>
      </w:r>
      <w:r w:rsidR="008F27BA" w:rsidRPr="00BC0F01">
        <w:rPr>
          <w:rFonts w:ascii="Times New Roman" w:hAnsi="Times New Roman" w:cs="Times New Roman"/>
          <w:sz w:val="28"/>
          <w:szCs w:val="28"/>
        </w:rPr>
        <w:t>punkt</w:t>
      </w:r>
      <w:r w:rsidR="008F27BA">
        <w:rPr>
          <w:rFonts w:ascii="Times New Roman" w:hAnsi="Times New Roman" w:cs="Times New Roman"/>
          <w:sz w:val="28"/>
          <w:szCs w:val="28"/>
        </w:rPr>
        <w:t>ā</w:t>
      </w:r>
      <w:r w:rsidR="008F27BA" w:rsidRPr="00BC0F01">
        <w:rPr>
          <w:rFonts w:ascii="Times New Roman" w:hAnsi="Times New Roman" w:cs="Times New Roman"/>
          <w:sz w:val="28"/>
          <w:szCs w:val="28"/>
        </w:rPr>
        <w:t xml:space="preserve"> </w:t>
      </w:r>
      <w:r w:rsidR="008F27BA">
        <w:rPr>
          <w:rFonts w:ascii="Times New Roman" w:hAnsi="Times New Roman" w:cs="Times New Roman"/>
          <w:sz w:val="28"/>
          <w:szCs w:val="28"/>
        </w:rPr>
        <w:t xml:space="preserve">skaitļus un vārdus </w:t>
      </w:r>
      <w:r w:rsidR="008F27BA" w:rsidRPr="00BC0F01">
        <w:rPr>
          <w:rFonts w:ascii="Times New Roman" w:hAnsi="Times New Roman" w:cs="Times New Roman"/>
          <w:sz w:val="28"/>
          <w:szCs w:val="28"/>
        </w:rPr>
        <w:t>"</w:t>
      </w:r>
      <w:r w:rsidR="008F27BA" w:rsidRPr="00F87CAF">
        <w:rPr>
          <w:rFonts w:ascii="Times New Roman" w:hAnsi="Times New Roman" w:cs="Times New Roman"/>
          <w:sz w:val="28"/>
          <w:szCs w:val="28"/>
        </w:rPr>
        <w:t>3. un 23.</w:t>
      </w:r>
      <w:r w:rsidR="008F27BA" w:rsidRPr="00F87CAF">
        <w:rPr>
          <w:rFonts w:ascii="Times New Roman" w:hAnsi="Times New Roman" w:cs="Times New Roman"/>
          <w:sz w:val="28"/>
          <w:szCs w:val="28"/>
          <w:vertAlign w:val="superscript"/>
        </w:rPr>
        <w:t>1</w:t>
      </w:r>
      <w:r w:rsidR="008F27BA">
        <w:rPr>
          <w:rFonts w:ascii="Times New Roman" w:hAnsi="Times New Roman" w:cs="Times New Roman"/>
          <w:sz w:val="28"/>
          <w:szCs w:val="28"/>
          <w:vertAlign w:val="superscript"/>
        </w:rPr>
        <w:t> </w:t>
      </w:r>
      <w:r w:rsidR="008F27BA">
        <w:rPr>
          <w:rFonts w:ascii="Times New Roman" w:hAnsi="Times New Roman" w:cs="Times New Roman"/>
          <w:sz w:val="28"/>
          <w:szCs w:val="28"/>
        </w:rPr>
        <w:t>punktā</w:t>
      </w:r>
      <w:r w:rsidR="008F27BA" w:rsidRPr="00BC0F01">
        <w:rPr>
          <w:rFonts w:ascii="Times New Roman" w:hAnsi="Times New Roman" w:cs="Times New Roman"/>
          <w:sz w:val="28"/>
          <w:szCs w:val="28"/>
        </w:rPr>
        <w:t xml:space="preserve">" ar </w:t>
      </w:r>
      <w:r w:rsidR="008F27BA">
        <w:rPr>
          <w:rFonts w:ascii="Times New Roman" w:hAnsi="Times New Roman" w:cs="Times New Roman"/>
          <w:sz w:val="28"/>
          <w:szCs w:val="28"/>
        </w:rPr>
        <w:t xml:space="preserve">skaitļiem un </w:t>
      </w:r>
      <w:r w:rsidR="008F27BA" w:rsidRPr="00BC0F01">
        <w:rPr>
          <w:rFonts w:ascii="Times New Roman" w:hAnsi="Times New Roman" w:cs="Times New Roman"/>
          <w:sz w:val="28"/>
          <w:szCs w:val="28"/>
        </w:rPr>
        <w:t>vārdiem "</w:t>
      </w:r>
      <w:r w:rsidR="008F27BA" w:rsidRPr="00F87CAF">
        <w:rPr>
          <w:rFonts w:ascii="Times New Roman" w:hAnsi="Times New Roman" w:cs="Times New Roman"/>
          <w:sz w:val="28"/>
          <w:szCs w:val="28"/>
        </w:rPr>
        <w:t>3.</w:t>
      </w:r>
      <w:r w:rsidR="008F27BA">
        <w:rPr>
          <w:rFonts w:ascii="Times New Roman" w:hAnsi="Times New Roman" w:cs="Times New Roman"/>
          <w:sz w:val="28"/>
          <w:szCs w:val="28"/>
        </w:rPr>
        <w:t xml:space="preserve">, </w:t>
      </w:r>
      <w:r w:rsidR="008F27BA" w:rsidRPr="00F87CAF">
        <w:rPr>
          <w:rFonts w:ascii="Times New Roman" w:hAnsi="Times New Roman" w:cs="Times New Roman"/>
          <w:sz w:val="28"/>
          <w:szCs w:val="28"/>
        </w:rPr>
        <w:t>23.</w:t>
      </w:r>
      <w:r w:rsidR="008F27BA" w:rsidRPr="00F87CAF">
        <w:rPr>
          <w:rFonts w:ascii="Times New Roman" w:hAnsi="Times New Roman" w:cs="Times New Roman"/>
          <w:sz w:val="28"/>
          <w:szCs w:val="28"/>
          <w:vertAlign w:val="superscript"/>
        </w:rPr>
        <w:t>1</w:t>
      </w:r>
      <w:r w:rsidR="0010324E">
        <w:rPr>
          <w:rFonts w:ascii="Times New Roman" w:hAnsi="Times New Roman" w:cs="Times New Roman"/>
          <w:sz w:val="28"/>
          <w:szCs w:val="28"/>
          <w:vertAlign w:val="superscript"/>
        </w:rPr>
        <w:t> </w:t>
      </w:r>
      <w:r w:rsidR="008F27BA" w:rsidRPr="00F87CAF">
        <w:rPr>
          <w:rFonts w:ascii="Times New Roman" w:hAnsi="Times New Roman" w:cs="Times New Roman"/>
          <w:sz w:val="28"/>
          <w:szCs w:val="28"/>
        </w:rPr>
        <w:t xml:space="preserve">un </w:t>
      </w:r>
      <w:r w:rsidR="00AC375E">
        <w:rPr>
          <w:rFonts w:ascii="Times New Roman" w:hAnsi="Times New Roman" w:cs="Times New Roman"/>
          <w:sz w:val="28"/>
          <w:szCs w:val="28"/>
        </w:rPr>
        <w:t>44.</w:t>
      </w:r>
      <w:r w:rsidR="00AC375E" w:rsidRPr="00AC375E">
        <w:rPr>
          <w:rFonts w:ascii="Times New Roman" w:hAnsi="Times New Roman" w:cs="Times New Roman"/>
          <w:sz w:val="28"/>
          <w:szCs w:val="28"/>
          <w:vertAlign w:val="superscript"/>
        </w:rPr>
        <w:t>1 </w:t>
      </w:r>
      <w:r w:rsidR="008F27BA">
        <w:rPr>
          <w:rFonts w:ascii="Times New Roman" w:hAnsi="Times New Roman" w:cs="Times New Roman"/>
          <w:sz w:val="28"/>
          <w:szCs w:val="28"/>
        </w:rPr>
        <w:t>punktā</w:t>
      </w:r>
      <w:r w:rsidR="008F27BA" w:rsidRPr="00BC0F01">
        <w:rPr>
          <w:rFonts w:ascii="Times New Roman" w:hAnsi="Times New Roman" w:cs="Times New Roman"/>
          <w:sz w:val="28"/>
          <w:szCs w:val="28"/>
        </w:rPr>
        <w:t>"</w:t>
      </w:r>
      <w:r w:rsidR="008F27BA">
        <w:rPr>
          <w:rFonts w:ascii="Times New Roman" w:hAnsi="Times New Roman" w:cs="Times New Roman"/>
          <w:sz w:val="28"/>
          <w:szCs w:val="28"/>
        </w:rPr>
        <w:t>;</w:t>
      </w:r>
    </w:p>
    <w:p w14:paraId="451D31A1" w14:textId="0C05C276" w:rsidR="00B666D0" w:rsidRDefault="00B666D0" w:rsidP="008F27BA">
      <w:pPr>
        <w:spacing w:after="0" w:line="240" w:lineRule="auto"/>
        <w:ind w:firstLine="720"/>
        <w:jc w:val="both"/>
        <w:rPr>
          <w:rFonts w:ascii="Times New Roman" w:hAnsi="Times New Roman" w:cs="Times New Roman"/>
          <w:sz w:val="28"/>
          <w:szCs w:val="28"/>
        </w:rPr>
      </w:pPr>
    </w:p>
    <w:p w14:paraId="52E00435" w14:textId="763CC652" w:rsidR="0078290E" w:rsidRDefault="00C54458" w:rsidP="0078290E">
      <w:pPr>
        <w:spacing w:after="0" w:line="240" w:lineRule="auto"/>
        <w:ind w:firstLine="720"/>
        <w:jc w:val="both"/>
        <w:rPr>
          <w:rFonts w:ascii="Times New Roman" w:hAnsi="Times New Roman" w:cs="Times New Roman"/>
          <w:sz w:val="28"/>
          <w:szCs w:val="28"/>
        </w:rPr>
      </w:pPr>
      <w:r w:rsidRPr="000130E9">
        <w:rPr>
          <w:rFonts w:ascii="Times New Roman" w:hAnsi="Times New Roman" w:cs="Times New Roman"/>
          <w:sz w:val="28"/>
          <w:szCs w:val="28"/>
        </w:rPr>
        <w:t>7. </w:t>
      </w:r>
      <w:r w:rsidR="0078290E" w:rsidRPr="000130E9">
        <w:rPr>
          <w:rFonts w:ascii="Times New Roman" w:hAnsi="Times New Roman" w:cs="Times New Roman"/>
          <w:sz w:val="28"/>
          <w:szCs w:val="28"/>
        </w:rPr>
        <w:t>Aiz</w:t>
      </w:r>
      <w:r w:rsidR="0078290E" w:rsidRPr="00600059">
        <w:rPr>
          <w:rFonts w:ascii="Times New Roman" w:hAnsi="Times New Roman" w:cs="Times New Roman"/>
          <w:sz w:val="28"/>
          <w:szCs w:val="28"/>
        </w:rPr>
        <w:t xml:space="preserve">stāt </w:t>
      </w:r>
      <w:r w:rsidR="0078290E" w:rsidRPr="00600059">
        <w:rPr>
          <w:rFonts w:ascii="Times New Roman" w:hAnsi="Times New Roman" w:cs="Times New Roman"/>
          <w:sz w:val="28"/>
          <w:szCs w:val="28"/>
        </w:rPr>
        <w:t>28</w:t>
      </w:r>
      <w:r w:rsidR="0078290E" w:rsidRPr="00600059">
        <w:rPr>
          <w:rFonts w:ascii="Times New Roman" w:hAnsi="Times New Roman" w:cs="Times New Roman"/>
          <w:sz w:val="28"/>
          <w:szCs w:val="28"/>
        </w:rPr>
        <w:t>. punktā vārdus "</w:t>
      </w:r>
      <w:r w:rsidR="00FD15AC" w:rsidRPr="00600059">
        <w:rPr>
          <w:rFonts w:ascii="Times New Roman" w:hAnsi="Times New Roman" w:cs="Times New Roman"/>
          <w:sz w:val="28"/>
          <w:szCs w:val="28"/>
        </w:rPr>
        <w:t>noformē atteikumu</w:t>
      </w:r>
      <w:r w:rsidR="0078290E" w:rsidRPr="00600059">
        <w:rPr>
          <w:rFonts w:ascii="Times New Roman" w:hAnsi="Times New Roman" w:cs="Times New Roman"/>
          <w:sz w:val="28"/>
          <w:szCs w:val="28"/>
        </w:rPr>
        <w:t>" ar skait</w:t>
      </w:r>
      <w:r w:rsidR="00FD15AC" w:rsidRPr="00600059">
        <w:rPr>
          <w:rFonts w:ascii="Times New Roman" w:hAnsi="Times New Roman" w:cs="Times New Roman"/>
          <w:sz w:val="28"/>
          <w:szCs w:val="28"/>
        </w:rPr>
        <w:t>li</w:t>
      </w:r>
      <w:r w:rsidR="0078290E" w:rsidRPr="00600059">
        <w:rPr>
          <w:rFonts w:ascii="Times New Roman" w:hAnsi="Times New Roman" w:cs="Times New Roman"/>
          <w:sz w:val="28"/>
          <w:szCs w:val="28"/>
        </w:rPr>
        <w:t xml:space="preserve"> un vārdiem "</w:t>
      </w:r>
      <w:r w:rsidR="008E0B93" w:rsidRPr="00600059">
        <w:rPr>
          <w:rFonts w:ascii="Times New Roman" w:hAnsi="Times New Roman" w:cs="Times New Roman"/>
          <w:sz w:val="28"/>
          <w:szCs w:val="28"/>
        </w:rPr>
        <w:t xml:space="preserve">noformē </w:t>
      </w:r>
      <w:r w:rsidR="00377222" w:rsidRPr="00600059">
        <w:rPr>
          <w:rFonts w:ascii="Times New Roman" w:hAnsi="Times New Roman" w:cs="Times New Roman"/>
          <w:sz w:val="28"/>
          <w:szCs w:val="28"/>
        </w:rPr>
        <w:t xml:space="preserve">šo noteikumu </w:t>
      </w:r>
      <w:r w:rsidR="002B2123" w:rsidRPr="00600059">
        <w:rPr>
          <w:rFonts w:ascii="Times New Roman" w:hAnsi="Times New Roman" w:cs="Times New Roman"/>
          <w:sz w:val="28"/>
          <w:szCs w:val="28"/>
        </w:rPr>
        <w:t xml:space="preserve">9. pielikumā minēto </w:t>
      </w:r>
      <w:r w:rsidR="008E0B93" w:rsidRPr="00600059">
        <w:rPr>
          <w:rFonts w:ascii="Times New Roman" w:hAnsi="Times New Roman" w:cs="Times New Roman"/>
          <w:sz w:val="28"/>
          <w:szCs w:val="28"/>
        </w:rPr>
        <w:t>atteikumu</w:t>
      </w:r>
      <w:r w:rsidR="0078290E" w:rsidRPr="00600059">
        <w:rPr>
          <w:rFonts w:ascii="Times New Roman" w:hAnsi="Times New Roman" w:cs="Times New Roman"/>
          <w:sz w:val="28"/>
          <w:szCs w:val="28"/>
        </w:rPr>
        <w:t>";</w:t>
      </w:r>
    </w:p>
    <w:p w14:paraId="12B16ADC" w14:textId="3B5D41DB" w:rsidR="00594FF6" w:rsidRDefault="00594FF6" w:rsidP="008F27BA">
      <w:pPr>
        <w:spacing w:after="0" w:line="240" w:lineRule="auto"/>
        <w:ind w:firstLine="720"/>
        <w:jc w:val="both"/>
        <w:rPr>
          <w:rFonts w:ascii="Times New Roman" w:hAnsi="Times New Roman" w:cs="Times New Roman"/>
          <w:sz w:val="28"/>
          <w:szCs w:val="28"/>
        </w:rPr>
      </w:pPr>
    </w:p>
    <w:p w14:paraId="03B4306D" w14:textId="7B5DC375" w:rsidR="00594FF6" w:rsidRDefault="00825FAB" w:rsidP="008F27BA">
      <w:pPr>
        <w:spacing w:after="0" w:line="240" w:lineRule="auto"/>
        <w:ind w:firstLine="720"/>
        <w:jc w:val="both"/>
        <w:rPr>
          <w:rFonts w:ascii="Times New Roman" w:hAnsi="Times New Roman" w:cs="Times New Roman"/>
          <w:sz w:val="28"/>
          <w:szCs w:val="28"/>
        </w:rPr>
      </w:pPr>
      <w:r w:rsidRPr="000130E9">
        <w:rPr>
          <w:rFonts w:ascii="Times New Roman" w:hAnsi="Times New Roman"/>
          <w:sz w:val="28"/>
          <w:szCs w:val="28"/>
        </w:rPr>
        <w:lastRenderedPageBreak/>
        <w:t>8.</w:t>
      </w:r>
      <w:r w:rsidR="007B0539" w:rsidRPr="000130E9">
        <w:rPr>
          <w:rFonts w:ascii="Times New Roman" w:hAnsi="Times New Roman"/>
          <w:sz w:val="28"/>
          <w:szCs w:val="28"/>
        </w:rPr>
        <w:t> </w:t>
      </w:r>
      <w:r w:rsidR="007B0539" w:rsidRPr="00266341">
        <w:rPr>
          <w:rFonts w:ascii="Times New Roman" w:hAnsi="Times New Roman"/>
          <w:color w:val="000000" w:themeColor="text1"/>
          <w:sz w:val="28"/>
          <w:szCs w:val="28"/>
        </w:rPr>
        <w:t>aizstāt 36.</w:t>
      </w:r>
      <w:r w:rsidR="00B762A0">
        <w:rPr>
          <w:rFonts w:ascii="Times New Roman" w:hAnsi="Times New Roman"/>
          <w:color w:val="000000" w:themeColor="text1"/>
          <w:sz w:val="28"/>
          <w:szCs w:val="28"/>
        </w:rPr>
        <w:t> </w:t>
      </w:r>
      <w:r w:rsidR="007B0539" w:rsidRPr="00266341">
        <w:rPr>
          <w:rFonts w:ascii="Times New Roman" w:hAnsi="Times New Roman"/>
          <w:color w:val="000000" w:themeColor="text1"/>
          <w:sz w:val="28"/>
          <w:szCs w:val="28"/>
        </w:rPr>
        <w:t>punktā vārdu "veselības" ar vārdu "Veselības";</w:t>
      </w:r>
    </w:p>
    <w:p w14:paraId="56A28B7F" w14:textId="4561FDB3" w:rsidR="002B0214" w:rsidRDefault="002B0214" w:rsidP="008F27BA">
      <w:pPr>
        <w:spacing w:after="0" w:line="240" w:lineRule="auto"/>
        <w:ind w:firstLine="720"/>
        <w:jc w:val="both"/>
        <w:rPr>
          <w:rFonts w:ascii="Times New Roman" w:hAnsi="Times New Roman" w:cs="Times New Roman"/>
          <w:sz w:val="28"/>
          <w:szCs w:val="28"/>
        </w:rPr>
      </w:pPr>
    </w:p>
    <w:p w14:paraId="1B3A4DC0" w14:textId="1038322D" w:rsidR="008A2CFB" w:rsidRDefault="00825FAB" w:rsidP="00F253D6">
      <w:pPr>
        <w:spacing w:after="0" w:line="240" w:lineRule="auto"/>
        <w:ind w:firstLine="720"/>
        <w:jc w:val="both"/>
        <w:rPr>
          <w:rFonts w:ascii="Times New Roman" w:hAnsi="Times New Roman" w:cs="Times New Roman"/>
          <w:sz w:val="28"/>
          <w:szCs w:val="28"/>
        </w:rPr>
      </w:pPr>
      <w:r w:rsidRPr="000130E9">
        <w:rPr>
          <w:rFonts w:ascii="Times New Roman" w:hAnsi="Times New Roman"/>
          <w:sz w:val="28"/>
          <w:szCs w:val="28"/>
        </w:rPr>
        <w:t>9.</w:t>
      </w:r>
      <w:r w:rsidR="00D0485E" w:rsidRPr="000130E9">
        <w:rPr>
          <w:rFonts w:ascii="Times New Roman" w:hAnsi="Times New Roman"/>
          <w:sz w:val="28"/>
          <w:szCs w:val="28"/>
        </w:rPr>
        <w:t> </w:t>
      </w:r>
      <w:r w:rsidR="001B60C2" w:rsidRPr="000130E9">
        <w:rPr>
          <w:rFonts w:ascii="Times New Roman" w:hAnsi="Times New Roman" w:cs="Times New Roman"/>
          <w:sz w:val="28"/>
          <w:szCs w:val="28"/>
        </w:rPr>
        <w:t>P</w:t>
      </w:r>
      <w:r w:rsidR="001B60C2" w:rsidRPr="000F2CD9">
        <w:rPr>
          <w:rFonts w:ascii="Times New Roman" w:hAnsi="Times New Roman" w:cs="Times New Roman"/>
          <w:sz w:val="28"/>
          <w:szCs w:val="28"/>
        </w:rPr>
        <w:t>apildināt noteikumu</w:t>
      </w:r>
      <w:r w:rsidR="001B60C2">
        <w:rPr>
          <w:rFonts w:ascii="Times New Roman" w:hAnsi="Times New Roman" w:cs="Times New Roman"/>
          <w:sz w:val="28"/>
          <w:szCs w:val="28"/>
        </w:rPr>
        <w:t>s ar</w:t>
      </w:r>
      <w:r w:rsidR="00F120EF" w:rsidRPr="00F120EF">
        <w:rPr>
          <w:rFonts w:ascii="Times New Roman" w:hAnsi="Times New Roman" w:cs="Times New Roman"/>
          <w:sz w:val="28"/>
          <w:szCs w:val="28"/>
        </w:rPr>
        <w:t xml:space="preserve"> IV.</w:t>
      </w:r>
      <w:r w:rsidR="00A35079" w:rsidRPr="00A35079">
        <w:rPr>
          <w:rFonts w:ascii="Times New Roman" w:hAnsi="Times New Roman" w:cs="Times New Roman"/>
          <w:sz w:val="28"/>
          <w:szCs w:val="28"/>
          <w:vertAlign w:val="superscript"/>
        </w:rPr>
        <w:t>1</w:t>
      </w:r>
      <w:r w:rsidR="00A35079">
        <w:rPr>
          <w:rFonts w:ascii="Times New Roman" w:hAnsi="Times New Roman" w:cs="Times New Roman"/>
          <w:sz w:val="28"/>
          <w:szCs w:val="28"/>
          <w:vertAlign w:val="superscript"/>
        </w:rPr>
        <w:t> </w:t>
      </w:r>
      <w:r w:rsidR="00A35079" w:rsidRPr="008A2CFB">
        <w:rPr>
          <w:rFonts w:ascii="Times New Roman" w:hAnsi="Times New Roman" w:cs="Times New Roman"/>
          <w:sz w:val="28"/>
          <w:szCs w:val="28"/>
        </w:rPr>
        <w:t>nodaļu šādā redakcijā:</w:t>
      </w:r>
    </w:p>
    <w:p w14:paraId="7FD9CB73" w14:textId="77777777" w:rsidR="00FE07C0" w:rsidRPr="008A2CFB" w:rsidRDefault="00FE07C0" w:rsidP="00F253D6">
      <w:pPr>
        <w:spacing w:after="0" w:line="240" w:lineRule="auto"/>
        <w:ind w:firstLine="720"/>
        <w:jc w:val="both"/>
        <w:rPr>
          <w:rFonts w:ascii="Times New Roman" w:hAnsi="Times New Roman" w:cs="Times New Roman"/>
          <w:sz w:val="28"/>
          <w:szCs w:val="28"/>
        </w:rPr>
      </w:pPr>
    </w:p>
    <w:p w14:paraId="1D307643" w14:textId="02D5FB08" w:rsidR="00F84EA4" w:rsidRDefault="008A2CFB" w:rsidP="008A2CFB">
      <w:pPr>
        <w:spacing w:after="0" w:line="240" w:lineRule="auto"/>
        <w:ind w:firstLine="720"/>
        <w:jc w:val="both"/>
        <w:rPr>
          <w:rFonts w:ascii="Times New Roman" w:hAnsi="Times New Roman" w:cs="Times New Roman"/>
          <w:sz w:val="28"/>
          <w:szCs w:val="28"/>
        </w:rPr>
      </w:pPr>
      <w:r w:rsidRPr="008A2CFB">
        <w:rPr>
          <w:rFonts w:ascii="Times New Roman" w:hAnsi="Times New Roman" w:cs="Times New Roman"/>
          <w:sz w:val="28"/>
          <w:szCs w:val="28"/>
        </w:rPr>
        <w:t>"</w:t>
      </w:r>
      <w:r w:rsidR="00F253D6" w:rsidRPr="0095078C">
        <w:rPr>
          <w:rFonts w:ascii="Times New Roman" w:hAnsi="Times New Roman" w:cs="Times New Roman"/>
          <w:b/>
          <w:bCs/>
          <w:sz w:val="28"/>
          <w:szCs w:val="28"/>
        </w:rPr>
        <w:t>IV.</w:t>
      </w:r>
      <w:r w:rsidR="00F253D6" w:rsidRPr="0095078C">
        <w:rPr>
          <w:rFonts w:ascii="Times New Roman" w:hAnsi="Times New Roman" w:cs="Times New Roman"/>
          <w:b/>
          <w:bCs/>
          <w:sz w:val="28"/>
          <w:szCs w:val="28"/>
          <w:vertAlign w:val="superscript"/>
        </w:rPr>
        <w:t>1 </w:t>
      </w:r>
      <w:r w:rsidR="003A662F" w:rsidRPr="0095078C">
        <w:rPr>
          <w:rFonts w:ascii="Times New Roman" w:hAnsi="Times New Roman" w:cs="Times New Roman"/>
          <w:b/>
          <w:bCs/>
          <w:sz w:val="28"/>
          <w:szCs w:val="28"/>
        </w:rPr>
        <w:t>Valsts apmaksāta vakcinācija pret sezonālo gripu</w:t>
      </w:r>
    </w:p>
    <w:p w14:paraId="660C189A" w14:textId="31359858" w:rsidR="003A662F" w:rsidRDefault="00F803F8" w:rsidP="008A2CFB">
      <w:pPr>
        <w:spacing w:after="0" w:line="240" w:lineRule="auto"/>
        <w:ind w:firstLine="720"/>
        <w:jc w:val="both"/>
        <w:rPr>
          <w:rFonts w:ascii="Times New Roman" w:eastAsia="Times New Roman" w:hAnsi="Times New Roman" w:cs="Times New Roman"/>
          <w:sz w:val="28"/>
          <w:szCs w:val="28"/>
          <w:lang w:eastAsia="lv-LV"/>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sidR="0095078C" w:rsidRPr="00434E11">
        <w:rPr>
          <w:rFonts w:ascii="Times New Roman" w:hAnsi="Times New Roman" w:cs="Times New Roman"/>
          <w:sz w:val="28"/>
          <w:szCs w:val="28"/>
          <w:vertAlign w:val="superscript"/>
        </w:rPr>
        <w:t> </w:t>
      </w:r>
      <w:r w:rsidR="00DD4CBA">
        <w:rPr>
          <w:rFonts w:ascii="Times New Roman" w:eastAsia="Times New Roman" w:hAnsi="Times New Roman" w:cs="Times New Roman"/>
          <w:sz w:val="28"/>
          <w:szCs w:val="28"/>
          <w:lang w:eastAsia="lv-LV"/>
        </w:rPr>
        <w:t>Ārstniecības</w:t>
      </w:r>
      <w:r w:rsidR="009B4EE2">
        <w:rPr>
          <w:rFonts w:ascii="Times New Roman" w:eastAsia="Times New Roman" w:hAnsi="Times New Roman" w:cs="Times New Roman"/>
          <w:sz w:val="28"/>
          <w:szCs w:val="28"/>
          <w:lang w:eastAsia="lv-LV"/>
        </w:rPr>
        <w:t xml:space="preserve"> iestādes</w:t>
      </w:r>
      <w:r w:rsidR="004A4E63">
        <w:rPr>
          <w:rFonts w:ascii="Times New Roman" w:eastAsia="Times New Roman" w:hAnsi="Times New Roman" w:cs="Times New Roman"/>
          <w:sz w:val="28"/>
          <w:szCs w:val="28"/>
          <w:lang w:eastAsia="lv-LV"/>
        </w:rPr>
        <w:t xml:space="preserve">, kurām ir līgums ar Nacionālo veselības dienestu par pretgripas </w:t>
      </w:r>
      <w:r w:rsidR="004A4E63" w:rsidRPr="00882C69">
        <w:rPr>
          <w:rFonts w:ascii="Times New Roman" w:eastAsia="Times New Roman" w:hAnsi="Times New Roman" w:cs="Times New Roman"/>
          <w:sz w:val="28"/>
          <w:szCs w:val="28"/>
          <w:lang w:eastAsia="lv-LV"/>
        </w:rPr>
        <w:t>vakcinācijas veikšanu,</w:t>
      </w:r>
      <w:r w:rsidR="00CA1D5D" w:rsidRPr="00882C69">
        <w:rPr>
          <w:rFonts w:ascii="Times New Roman" w:eastAsia="Times New Roman" w:hAnsi="Times New Roman" w:cs="Times New Roman"/>
          <w:sz w:val="28"/>
          <w:szCs w:val="28"/>
          <w:lang w:eastAsia="lv-LV"/>
        </w:rPr>
        <w:t xml:space="preserve"> </w:t>
      </w:r>
      <w:r w:rsidR="00CD17E1" w:rsidRPr="00882C69">
        <w:rPr>
          <w:rFonts w:ascii="Times New Roman" w:eastAsia="Times New Roman" w:hAnsi="Times New Roman" w:cs="Times New Roman"/>
          <w:sz w:val="28"/>
          <w:szCs w:val="28"/>
          <w:lang w:eastAsia="lv-LV"/>
        </w:rPr>
        <w:t xml:space="preserve">sezonālās </w:t>
      </w:r>
      <w:r w:rsidR="004A4E63" w:rsidRPr="00882C69">
        <w:rPr>
          <w:rFonts w:ascii="Times New Roman" w:eastAsia="Times New Roman" w:hAnsi="Times New Roman" w:cs="Times New Roman"/>
          <w:sz w:val="28"/>
          <w:szCs w:val="28"/>
          <w:lang w:eastAsia="lv-LV"/>
        </w:rPr>
        <w:t>gripas izplatības laikā (no kārtējā gada 1.</w:t>
      </w:r>
      <w:r w:rsidR="00EA5448" w:rsidRPr="00882C69">
        <w:rPr>
          <w:rFonts w:ascii="Times New Roman" w:eastAsia="Times New Roman" w:hAnsi="Times New Roman" w:cs="Times New Roman"/>
          <w:sz w:val="28"/>
          <w:szCs w:val="28"/>
          <w:lang w:eastAsia="lv-LV"/>
        </w:rPr>
        <w:t> </w:t>
      </w:r>
      <w:r w:rsidR="004A4E63" w:rsidRPr="00882C69">
        <w:rPr>
          <w:rFonts w:ascii="Times New Roman" w:eastAsia="Times New Roman" w:hAnsi="Times New Roman" w:cs="Times New Roman"/>
          <w:sz w:val="28"/>
          <w:szCs w:val="28"/>
          <w:lang w:eastAsia="lv-LV"/>
        </w:rPr>
        <w:t>septembra līdz nākamā gada 1.</w:t>
      </w:r>
      <w:r w:rsidR="00EA5448" w:rsidRPr="00882C69">
        <w:rPr>
          <w:rFonts w:ascii="Times New Roman" w:eastAsia="Times New Roman" w:hAnsi="Times New Roman" w:cs="Times New Roman"/>
          <w:sz w:val="28"/>
          <w:szCs w:val="28"/>
          <w:lang w:eastAsia="lv-LV"/>
        </w:rPr>
        <w:t> </w:t>
      </w:r>
      <w:r w:rsidR="004A4E63" w:rsidRPr="00882C69">
        <w:rPr>
          <w:rFonts w:ascii="Times New Roman" w:eastAsia="Times New Roman" w:hAnsi="Times New Roman" w:cs="Times New Roman"/>
          <w:sz w:val="28"/>
          <w:szCs w:val="28"/>
          <w:lang w:eastAsia="lv-LV"/>
        </w:rPr>
        <w:t>maijam) veic pers</w:t>
      </w:r>
      <w:r w:rsidR="00972B9E" w:rsidRPr="00882C69">
        <w:rPr>
          <w:rFonts w:ascii="Times New Roman" w:eastAsia="Times New Roman" w:hAnsi="Times New Roman" w:cs="Times New Roman"/>
          <w:sz w:val="28"/>
          <w:szCs w:val="28"/>
          <w:lang w:eastAsia="lv-LV"/>
        </w:rPr>
        <w:t>o</w:t>
      </w:r>
      <w:r w:rsidR="004A4E63" w:rsidRPr="00882C69">
        <w:rPr>
          <w:rFonts w:ascii="Times New Roman" w:eastAsia="Times New Roman" w:hAnsi="Times New Roman" w:cs="Times New Roman"/>
          <w:sz w:val="28"/>
          <w:szCs w:val="28"/>
          <w:lang w:eastAsia="lv-LV"/>
        </w:rPr>
        <w:t>nu, kas pieder</w:t>
      </w:r>
      <w:r w:rsidR="004619C6" w:rsidRPr="00882C69">
        <w:rPr>
          <w:rFonts w:ascii="Times New Roman" w:eastAsia="Times New Roman" w:hAnsi="Times New Roman" w:cs="Times New Roman"/>
          <w:sz w:val="28"/>
          <w:szCs w:val="28"/>
          <w:lang w:eastAsia="lv-LV"/>
        </w:rPr>
        <w:t xml:space="preserve"> </w:t>
      </w:r>
      <w:r w:rsidR="004A4E63" w:rsidRPr="00882C69">
        <w:rPr>
          <w:rFonts w:ascii="Times New Roman" w:eastAsia="Times New Roman" w:hAnsi="Times New Roman" w:cs="Times New Roman"/>
          <w:sz w:val="28"/>
          <w:szCs w:val="28"/>
          <w:lang w:eastAsia="lv-LV"/>
        </w:rPr>
        <w:t>šād</w:t>
      </w:r>
      <w:r w:rsidR="00972B9E" w:rsidRPr="00882C69">
        <w:rPr>
          <w:rFonts w:ascii="Times New Roman" w:eastAsia="Times New Roman" w:hAnsi="Times New Roman" w:cs="Times New Roman"/>
          <w:sz w:val="28"/>
          <w:szCs w:val="28"/>
          <w:lang w:eastAsia="lv-LV"/>
        </w:rPr>
        <w:t>ām</w:t>
      </w:r>
      <w:r w:rsidR="004A4E63" w:rsidRPr="00882C69">
        <w:rPr>
          <w:rFonts w:ascii="Times New Roman" w:eastAsia="Times New Roman" w:hAnsi="Times New Roman" w:cs="Times New Roman"/>
          <w:sz w:val="28"/>
          <w:szCs w:val="28"/>
          <w:lang w:eastAsia="lv-LV"/>
        </w:rPr>
        <w:t xml:space="preserve"> riska grup</w:t>
      </w:r>
      <w:r w:rsidR="00972B9E" w:rsidRPr="00882C69">
        <w:rPr>
          <w:rFonts w:ascii="Times New Roman" w:eastAsia="Times New Roman" w:hAnsi="Times New Roman" w:cs="Times New Roman"/>
          <w:sz w:val="28"/>
          <w:szCs w:val="28"/>
          <w:lang w:eastAsia="lv-LV"/>
        </w:rPr>
        <w:t>ām,</w:t>
      </w:r>
      <w:r w:rsidR="004A4E63" w:rsidRPr="00882C69">
        <w:rPr>
          <w:rFonts w:ascii="Times New Roman" w:eastAsia="Times New Roman" w:hAnsi="Times New Roman" w:cs="Times New Roman"/>
          <w:sz w:val="28"/>
          <w:szCs w:val="28"/>
          <w:lang w:eastAsia="lv-LV"/>
        </w:rPr>
        <w:t xml:space="preserve"> no valst</w:t>
      </w:r>
      <w:r w:rsidR="004A4E63">
        <w:rPr>
          <w:rFonts w:ascii="Times New Roman" w:eastAsia="Times New Roman" w:hAnsi="Times New Roman" w:cs="Times New Roman"/>
          <w:sz w:val="28"/>
          <w:szCs w:val="28"/>
          <w:lang w:eastAsia="lv-LV"/>
        </w:rPr>
        <w:t>s budžeta līdzekļiem apmaksātu vakcināciju pret sezonālo gripu</w:t>
      </w:r>
      <w:r w:rsidR="00972B9E">
        <w:rPr>
          <w:rFonts w:ascii="Times New Roman" w:eastAsia="Times New Roman" w:hAnsi="Times New Roman" w:cs="Times New Roman"/>
          <w:sz w:val="28"/>
          <w:szCs w:val="28"/>
          <w:lang w:eastAsia="lv-LV"/>
        </w:rPr>
        <w:t xml:space="preserve"> atbilstoši pieejamajam pretgripas vakcīnu apjomam</w:t>
      </w:r>
      <w:r w:rsidR="00716DE2">
        <w:rPr>
          <w:rFonts w:ascii="Times New Roman" w:eastAsia="Times New Roman" w:hAnsi="Times New Roman" w:cs="Times New Roman"/>
          <w:sz w:val="28"/>
          <w:szCs w:val="28"/>
          <w:lang w:eastAsia="lv-LV"/>
        </w:rPr>
        <w:t>:</w:t>
      </w:r>
    </w:p>
    <w:p w14:paraId="776A9B41" w14:textId="61ABF081" w:rsidR="00716DE2" w:rsidRDefault="00716DE2"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sidR="00C769EE">
        <w:rPr>
          <w:rFonts w:ascii="Times New Roman" w:hAnsi="Times New Roman" w:cs="Times New Roman"/>
          <w:sz w:val="28"/>
          <w:szCs w:val="28"/>
          <w:vertAlign w:val="superscript"/>
        </w:rPr>
        <w:t> </w:t>
      </w:r>
      <w:r w:rsidR="00C769EE">
        <w:rPr>
          <w:rFonts w:ascii="Times New Roman" w:hAnsi="Times New Roman" w:cs="Times New Roman"/>
          <w:sz w:val="28"/>
          <w:szCs w:val="28"/>
        </w:rPr>
        <w:t>1. </w:t>
      </w:r>
      <w:r w:rsidR="00273490">
        <w:rPr>
          <w:rFonts w:ascii="Times New Roman" w:hAnsi="Times New Roman" w:cs="Times New Roman"/>
          <w:sz w:val="28"/>
          <w:szCs w:val="28"/>
        </w:rPr>
        <w:t xml:space="preserve">bērni vecumā no </w:t>
      </w:r>
      <w:r w:rsidR="00273490" w:rsidRPr="00273490">
        <w:rPr>
          <w:rFonts w:ascii="Times New Roman" w:hAnsi="Times New Roman" w:cs="Times New Roman"/>
          <w:sz w:val="28"/>
          <w:szCs w:val="28"/>
        </w:rPr>
        <w:t>6</w:t>
      </w:r>
      <w:r w:rsidR="0077208A">
        <w:rPr>
          <w:rFonts w:ascii="Times New Roman" w:hAnsi="Times New Roman" w:cs="Times New Roman"/>
          <w:sz w:val="28"/>
          <w:szCs w:val="28"/>
        </w:rPr>
        <w:t xml:space="preserve"> līdz </w:t>
      </w:r>
      <w:r w:rsidR="00273490" w:rsidRPr="00273490">
        <w:rPr>
          <w:rFonts w:ascii="Times New Roman" w:hAnsi="Times New Roman" w:cs="Times New Roman"/>
          <w:sz w:val="28"/>
          <w:szCs w:val="28"/>
        </w:rPr>
        <w:t>23 mēneši</w:t>
      </w:r>
      <w:r w:rsidR="0077208A">
        <w:rPr>
          <w:rFonts w:ascii="Times New Roman" w:hAnsi="Times New Roman" w:cs="Times New Roman"/>
          <w:sz w:val="28"/>
          <w:szCs w:val="28"/>
        </w:rPr>
        <w:t>em</w:t>
      </w:r>
      <w:r w:rsidR="00273490" w:rsidRPr="00273490">
        <w:rPr>
          <w:rFonts w:ascii="Times New Roman" w:hAnsi="Times New Roman" w:cs="Times New Roman"/>
          <w:sz w:val="28"/>
          <w:szCs w:val="28"/>
        </w:rPr>
        <w:t xml:space="preserve"> (ieskaitot)</w:t>
      </w:r>
      <w:r w:rsidR="0077208A">
        <w:rPr>
          <w:rFonts w:ascii="Times New Roman" w:hAnsi="Times New Roman" w:cs="Times New Roman"/>
          <w:sz w:val="28"/>
          <w:szCs w:val="28"/>
        </w:rPr>
        <w:t>;</w:t>
      </w:r>
    </w:p>
    <w:p w14:paraId="1C367495" w14:textId="107C79B7" w:rsidR="0077208A" w:rsidRDefault="0077208A"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2. grūtnieces;</w:t>
      </w:r>
    </w:p>
    <w:p w14:paraId="12561436" w14:textId="39BEFB9F" w:rsidR="0077208A" w:rsidRDefault="00253210"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3. </w:t>
      </w:r>
      <w:r w:rsidR="0013009B" w:rsidRPr="000F2CD9">
        <w:rPr>
          <w:rFonts w:ascii="Times New Roman" w:hAnsi="Times New Roman" w:cs="Times New Roman"/>
          <w:sz w:val="28"/>
          <w:szCs w:val="28"/>
        </w:rPr>
        <w:t>ārstniecības personas un ārstniecības atbalsta personas, kuras, pildot darba pienākumus, ir tuvā kontaktā ar pacientiem</w:t>
      </w:r>
      <w:r w:rsidR="0013009B">
        <w:rPr>
          <w:rFonts w:ascii="Times New Roman" w:hAnsi="Times New Roman" w:cs="Times New Roman"/>
          <w:sz w:val="28"/>
          <w:szCs w:val="28"/>
        </w:rPr>
        <w:t>;</w:t>
      </w:r>
    </w:p>
    <w:p w14:paraId="6EC7DCF9" w14:textId="5599B5B0" w:rsidR="0013009B" w:rsidRDefault="0013009B"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4. </w:t>
      </w:r>
      <w:r w:rsidR="006865EB" w:rsidRPr="000F2CD9">
        <w:rPr>
          <w:rFonts w:ascii="Times New Roman" w:hAnsi="Times New Roman" w:cs="Times New Roman"/>
          <w:sz w:val="28"/>
          <w:szCs w:val="28"/>
        </w:rPr>
        <w:t>ilgstošas sociālās aprūpes centru darbinieki, kuri, pildot darba pienākumus, ir tuvā kontaktā ar klientiem</w:t>
      </w:r>
      <w:r w:rsidR="006865EB">
        <w:rPr>
          <w:rFonts w:ascii="Times New Roman" w:hAnsi="Times New Roman" w:cs="Times New Roman"/>
          <w:sz w:val="28"/>
          <w:szCs w:val="28"/>
        </w:rPr>
        <w:t>;</w:t>
      </w:r>
    </w:p>
    <w:p w14:paraId="04DC1049" w14:textId="7FE10D1F" w:rsidR="006865EB" w:rsidRDefault="006865EB"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5. </w:t>
      </w:r>
      <w:r w:rsidRPr="000F2CD9">
        <w:rPr>
          <w:rFonts w:ascii="Times New Roman" w:hAnsi="Times New Roman" w:cs="Times New Roman"/>
          <w:sz w:val="28"/>
          <w:szCs w:val="28"/>
        </w:rPr>
        <w:t>ilgstošas sociālās aprūpes centru klienti</w:t>
      </w:r>
      <w:r w:rsidR="007A32B1">
        <w:rPr>
          <w:rFonts w:ascii="Times New Roman" w:hAnsi="Times New Roman" w:cs="Times New Roman"/>
          <w:sz w:val="28"/>
          <w:szCs w:val="28"/>
        </w:rPr>
        <w:t>;</w:t>
      </w:r>
    </w:p>
    <w:p w14:paraId="77C15279" w14:textId="3E2FA002" w:rsidR="007A32B1" w:rsidRDefault="007A32B1" w:rsidP="008A2CF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6. </w:t>
      </w:r>
      <w:r w:rsidR="001477E3" w:rsidRPr="00A71AC3">
        <w:rPr>
          <w:rFonts w:ascii="Times New Roman" w:hAnsi="Times New Roman" w:cs="Times New Roman"/>
          <w:sz w:val="28"/>
          <w:szCs w:val="28"/>
        </w:rPr>
        <w:t>personas vecumā no 65 gadiem</w:t>
      </w:r>
      <w:r w:rsidR="004F665E">
        <w:rPr>
          <w:rFonts w:ascii="Times New Roman" w:hAnsi="Times New Roman" w:cs="Times New Roman"/>
          <w:sz w:val="28"/>
          <w:szCs w:val="28"/>
        </w:rPr>
        <w:t>;</w:t>
      </w:r>
    </w:p>
    <w:p w14:paraId="2BBC9C07" w14:textId="441A400C" w:rsidR="00765064" w:rsidRPr="00D41339" w:rsidRDefault="004F665E"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7. </w:t>
      </w:r>
      <w:r w:rsidR="00765064" w:rsidRPr="00D41339">
        <w:rPr>
          <w:rFonts w:ascii="Times New Roman" w:hAnsi="Times New Roman" w:cs="Times New Roman"/>
          <w:sz w:val="28"/>
          <w:szCs w:val="28"/>
        </w:rPr>
        <w:t>pieauguš</w:t>
      </w:r>
      <w:r w:rsidR="00765064">
        <w:rPr>
          <w:rFonts w:ascii="Times New Roman" w:hAnsi="Times New Roman" w:cs="Times New Roman"/>
          <w:sz w:val="28"/>
          <w:szCs w:val="28"/>
        </w:rPr>
        <w:t>ie</w:t>
      </w:r>
      <w:r w:rsidR="00765064" w:rsidRPr="00D41339">
        <w:rPr>
          <w:rFonts w:ascii="Times New Roman" w:hAnsi="Times New Roman" w:cs="Times New Roman"/>
          <w:sz w:val="28"/>
          <w:szCs w:val="28"/>
        </w:rPr>
        <w:t>, kuri pieder pie šādām veselības riska grupām:</w:t>
      </w:r>
      <w:r w:rsidR="00765064" w:rsidRPr="00765064">
        <w:rPr>
          <w:rFonts w:ascii="Times New Roman" w:hAnsi="Times New Roman" w:cs="Times New Roman"/>
          <w:sz w:val="28"/>
          <w:szCs w:val="28"/>
        </w:rPr>
        <w:t xml:space="preserve"> </w:t>
      </w:r>
    </w:p>
    <w:p w14:paraId="7DBA941A" w14:textId="7589D97A" w:rsidR="00765064" w:rsidRPr="00D41339" w:rsidRDefault="00765064"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7.1. </w:t>
      </w:r>
      <w:r w:rsidRPr="00D41339">
        <w:rPr>
          <w:rFonts w:ascii="Times New Roman" w:hAnsi="Times New Roman" w:cs="Times New Roman"/>
          <w:sz w:val="28"/>
          <w:szCs w:val="28"/>
        </w:rPr>
        <w:t>personas ar hroniskām plaušu slimībām;</w:t>
      </w:r>
    </w:p>
    <w:p w14:paraId="79D0A84C" w14:textId="534299A9" w:rsidR="00765064" w:rsidRPr="00D41339" w:rsidRDefault="005431FA"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w:t>
      </w:r>
      <w:r w:rsidR="00765064">
        <w:rPr>
          <w:rFonts w:ascii="Times New Roman" w:hAnsi="Times New Roman" w:cs="Times New Roman"/>
          <w:sz w:val="28"/>
          <w:szCs w:val="28"/>
        </w:rPr>
        <w:t>2. </w:t>
      </w:r>
      <w:r w:rsidR="00765064" w:rsidRPr="00D41339">
        <w:rPr>
          <w:rFonts w:ascii="Times New Roman" w:hAnsi="Times New Roman" w:cs="Times New Roman"/>
          <w:sz w:val="28"/>
          <w:szCs w:val="28"/>
        </w:rPr>
        <w:t>personas ar hroniskām kardiovaskulārām slimībām neatkarīgi no to cēloņa;</w:t>
      </w:r>
    </w:p>
    <w:p w14:paraId="54D55961" w14:textId="54994131" w:rsidR="00765064" w:rsidRPr="00D41339" w:rsidRDefault="005431FA"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w:t>
      </w:r>
      <w:r w:rsidR="00765064">
        <w:rPr>
          <w:rFonts w:ascii="Times New Roman" w:hAnsi="Times New Roman" w:cs="Times New Roman"/>
          <w:sz w:val="28"/>
          <w:szCs w:val="28"/>
        </w:rPr>
        <w:t>3. </w:t>
      </w:r>
      <w:r w:rsidR="00765064" w:rsidRPr="00D41339">
        <w:rPr>
          <w:rFonts w:ascii="Times New Roman" w:hAnsi="Times New Roman" w:cs="Times New Roman"/>
          <w:sz w:val="28"/>
          <w:szCs w:val="28"/>
        </w:rPr>
        <w:t>personas ar hroniskām vielmaiņas slimībām;</w:t>
      </w:r>
    </w:p>
    <w:p w14:paraId="17D2BC20" w14:textId="01B8F3C1" w:rsidR="00765064" w:rsidRPr="00D41339" w:rsidRDefault="005431FA"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w:t>
      </w:r>
      <w:r w:rsidR="00765064">
        <w:rPr>
          <w:rFonts w:ascii="Times New Roman" w:hAnsi="Times New Roman" w:cs="Times New Roman"/>
          <w:sz w:val="28"/>
          <w:szCs w:val="28"/>
        </w:rPr>
        <w:t>4. </w:t>
      </w:r>
      <w:r w:rsidR="00765064" w:rsidRPr="00D41339">
        <w:rPr>
          <w:rFonts w:ascii="Times New Roman" w:hAnsi="Times New Roman" w:cs="Times New Roman"/>
          <w:sz w:val="28"/>
          <w:szCs w:val="28"/>
        </w:rPr>
        <w:t>personas ar hroniskām nieru slimībām;</w:t>
      </w:r>
    </w:p>
    <w:p w14:paraId="0A87E1F5" w14:textId="58159091" w:rsidR="00765064" w:rsidRPr="00D41339" w:rsidRDefault="005431FA"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w:t>
      </w:r>
      <w:r w:rsidR="00765064">
        <w:rPr>
          <w:rFonts w:ascii="Times New Roman" w:hAnsi="Times New Roman" w:cs="Times New Roman"/>
          <w:sz w:val="28"/>
          <w:szCs w:val="28"/>
        </w:rPr>
        <w:t>5. </w:t>
      </w:r>
      <w:r w:rsidR="00765064" w:rsidRPr="00D41339">
        <w:rPr>
          <w:rFonts w:ascii="Times New Roman" w:hAnsi="Times New Roman" w:cs="Times New Roman"/>
          <w:sz w:val="28"/>
          <w:szCs w:val="28"/>
        </w:rPr>
        <w:t>personas ar imūndeficītu;</w:t>
      </w:r>
    </w:p>
    <w:p w14:paraId="0865A2CC" w14:textId="0D016EF9" w:rsidR="004A4E63" w:rsidRDefault="005431FA" w:rsidP="007650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w:t>
      </w:r>
      <w:r w:rsidR="00765064">
        <w:rPr>
          <w:rFonts w:ascii="Times New Roman" w:hAnsi="Times New Roman" w:cs="Times New Roman"/>
          <w:sz w:val="28"/>
          <w:szCs w:val="28"/>
        </w:rPr>
        <w:t>6. </w:t>
      </w:r>
      <w:r w:rsidR="00765064" w:rsidRPr="00D41339">
        <w:rPr>
          <w:rFonts w:ascii="Times New Roman" w:hAnsi="Times New Roman" w:cs="Times New Roman"/>
          <w:sz w:val="28"/>
          <w:szCs w:val="28"/>
        </w:rPr>
        <w:t>personas, kuras saņem imūnsupresīvu terapiju</w:t>
      </w:r>
      <w:r w:rsidR="004A4E63">
        <w:rPr>
          <w:rFonts w:ascii="Times New Roman" w:hAnsi="Times New Roman" w:cs="Times New Roman"/>
          <w:sz w:val="28"/>
          <w:szCs w:val="28"/>
        </w:rPr>
        <w:t>;</w:t>
      </w:r>
    </w:p>
    <w:p w14:paraId="19F42EAD" w14:textId="0DF5610A" w:rsidR="00765064" w:rsidRPr="00D43245" w:rsidRDefault="004A4E63" w:rsidP="007568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95078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Pr>
          <w:rFonts w:ascii="Times New Roman" w:hAnsi="Times New Roman" w:cs="Times New Roman"/>
          <w:sz w:val="28"/>
          <w:szCs w:val="28"/>
        </w:rPr>
        <w:t>7.6.  personas ar psihiskām slimībām</w:t>
      </w:r>
      <w:r w:rsidR="00756850">
        <w:rPr>
          <w:rFonts w:ascii="Times New Roman" w:hAnsi="Times New Roman" w:cs="Times New Roman"/>
          <w:sz w:val="28"/>
          <w:szCs w:val="28"/>
        </w:rPr>
        <w:t>.</w:t>
      </w:r>
      <w:r w:rsidR="00765064" w:rsidRPr="00A71AC3">
        <w:rPr>
          <w:rFonts w:ascii="Times New Roman" w:hAnsi="Times New Roman" w:cs="Times New Roman"/>
          <w:sz w:val="28"/>
          <w:szCs w:val="28"/>
        </w:rPr>
        <w:t>"</w:t>
      </w:r>
    </w:p>
    <w:p w14:paraId="53FE3F6A" w14:textId="77777777" w:rsidR="00DB3E40" w:rsidRDefault="00DB3E40" w:rsidP="005867DD">
      <w:pPr>
        <w:spacing w:after="0" w:line="240" w:lineRule="auto"/>
        <w:ind w:firstLine="720"/>
        <w:jc w:val="both"/>
        <w:rPr>
          <w:rFonts w:ascii="Times New Roman" w:hAnsi="Times New Roman" w:cs="Times New Roman"/>
          <w:sz w:val="28"/>
          <w:szCs w:val="28"/>
          <w:highlight w:val="lightGray"/>
        </w:rPr>
      </w:pPr>
    </w:p>
    <w:p w14:paraId="7A24AFA4" w14:textId="16CFCB07" w:rsidR="006B660B" w:rsidRPr="00606014" w:rsidRDefault="002B1438" w:rsidP="00606014">
      <w:pPr>
        <w:spacing w:after="0" w:line="240" w:lineRule="auto"/>
        <w:ind w:firstLine="720"/>
        <w:jc w:val="both"/>
        <w:rPr>
          <w:rFonts w:ascii="Times New Roman" w:hAnsi="Times New Roman" w:cs="Times New Roman"/>
          <w:sz w:val="28"/>
          <w:szCs w:val="28"/>
        </w:rPr>
      </w:pPr>
      <w:r w:rsidRPr="00FF6C74">
        <w:rPr>
          <w:rFonts w:ascii="Times New Roman" w:hAnsi="Times New Roman"/>
          <w:sz w:val="28"/>
          <w:szCs w:val="28"/>
        </w:rPr>
        <w:t>10.</w:t>
      </w:r>
      <w:r w:rsidR="00A7190A" w:rsidRPr="00FF6C74">
        <w:rPr>
          <w:rFonts w:ascii="Times New Roman" w:hAnsi="Times New Roman"/>
          <w:sz w:val="28"/>
          <w:szCs w:val="28"/>
        </w:rPr>
        <w:t> </w:t>
      </w:r>
      <w:r w:rsidR="00274A40" w:rsidRPr="000F2CD9">
        <w:rPr>
          <w:rFonts w:ascii="Times New Roman" w:hAnsi="Times New Roman"/>
          <w:color w:val="000000" w:themeColor="text1"/>
          <w:sz w:val="28"/>
          <w:szCs w:val="28"/>
        </w:rPr>
        <w:t xml:space="preserve">Papildināt noteikumus ar </w:t>
      </w:r>
      <w:r w:rsidR="003D72F9" w:rsidRPr="000F2CD9">
        <w:rPr>
          <w:rFonts w:ascii="Times New Roman" w:hAnsi="Times New Roman"/>
          <w:color w:val="000000" w:themeColor="text1"/>
          <w:sz w:val="28"/>
          <w:szCs w:val="28"/>
        </w:rPr>
        <w:t>67.</w:t>
      </w:r>
      <w:r w:rsidR="00972B9E">
        <w:rPr>
          <w:rFonts w:ascii="Times New Roman" w:hAnsi="Times New Roman"/>
          <w:color w:val="000000" w:themeColor="text1"/>
          <w:sz w:val="28"/>
          <w:szCs w:val="28"/>
        </w:rPr>
        <w:t xml:space="preserve"> un</w:t>
      </w:r>
      <w:r w:rsidR="003D72F9" w:rsidRPr="000F2CD9">
        <w:rPr>
          <w:rFonts w:ascii="Times New Roman" w:hAnsi="Times New Roman"/>
          <w:color w:val="000000" w:themeColor="text1"/>
          <w:sz w:val="28"/>
          <w:szCs w:val="28"/>
        </w:rPr>
        <w:t xml:space="preserve"> 68. punktu </w:t>
      </w:r>
      <w:r w:rsidR="00274A40" w:rsidRPr="000F2CD9">
        <w:rPr>
          <w:rFonts w:ascii="Times New Roman" w:hAnsi="Times New Roman"/>
          <w:color w:val="000000" w:themeColor="text1"/>
          <w:sz w:val="28"/>
          <w:szCs w:val="28"/>
        </w:rPr>
        <w:t>šādā redakcijā:</w:t>
      </w:r>
    </w:p>
    <w:p w14:paraId="4BD32BCE" w14:textId="77777777" w:rsidR="003D72F9" w:rsidRDefault="003D72F9" w:rsidP="00D566B0">
      <w:pPr>
        <w:pStyle w:val="NoSpacing"/>
        <w:ind w:firstLine="720"/>
        <w:jc w:val="both"/>
        <w:rPr>
          <w:rFonts w:ascii="Times New Roman" w:eastAsiaTheme="minorHAnsi" w:hAnsi="Times New Roman"/>
          <w:color w:val="000000" w:themeColor="text1"/>
          <w:sz w:val="28"/>
          <w:szCs w:val="28"/>
        </w:rPr>
      </w:pPr>
    </w:p>
    <w:p w14:paraId="62335546" w14:textId="581A66B6" w:rsidR="003D72F9" w:rsidRDefault="003D72F9" w:rsidP="003D72F9">
      <w:pPr>
        <w:pStyle w:val="NoSpacing"/>
        <w:ind w:firstLine="720"/>
        <w:jc w:val="both"/>
        <w:rPr>
          <w:rFonts w:ascii="Times New Roman" w:eastAsiaTheme="minorHAnsi" w:hAnsi="Times New Roman"/>
          <w:color w:val="000000" w:themeColor="text1"/>
          <w:sz w:val="28"/>
          <w:szCs w:val="28"/>
        </w:rPr>
      </w:pPr>
      <w:r w:rsidRPr="000F2CD9">
        <w:rPr>
          <w:rFonts w:ascii="Times New Roman" w:eastAsiaTheme="minorHAnsi" w:hAnsi="Times New Roman"/>
          <w:color w:val="000000" w:themeColor="text1"/>
          <w:sz w:val="28"/>
          <w:szCs w:val="28"/>
        </w:rPr>
        <w:t>6</w:t>
      </w:r>
      <w:r w:rsidR="00972B9E">
        <w:rPr>
          <w:rFonts w:ascii="Times New Roman" w:eastAsiaTheme="minorHAnsi" w:hAnsi="Times New Roman"/>
          <w:color w:val="000000" w:themeColor="text1"/>
          <w:sz w:val="28"/>
          <w:szCs w:val="28"/>
        </w:rPr>
        <w:t>7</w:t>
      </w:r>
      <w:r w:rsidRPr="000F2CD9">
        <w:rPr>
          <w:rFonts w:ascii="Times New Roman" w:eastAsiaTheme="minorHAnsi" w:hAnsi="Times New Roman"/>
          <w:color w:val="000000" w:themeColor="text1"/>
          <w:sz w:val="28"/>
          <w:szCs w:val="28"/>
        </w:rPr>
        <w:t>. Vakcināciju pret garo klepu 14 gadus veciem bērniem un grūtniecēm uzsāk ar 2022.</w:t>
      </w:r>
      <w:r w:rsidR="00D61DCF">
        <w:rPr>
          <w:rFonts w:ascii="Times New Roman" w:eastAsiaTheme="minorHAnsi" w:hAnsi="Times New Roman"/>
          <w:color w:val="000000" w:themeColor="text1"/>
          <w:sz w:val="28"/>
          <w:szCs w:val="28"/>
        </w:rPr>
        <w:t> </w:t>
      </w:r>
      <w:r w:rsidRPr="000F2CD9">
        <w:rPr>
          <w:rFonts w:ascii="Times New Roman" w:eastAsiaTheme="minorHAnsi" w:hAnsi="Times New Roman"/>
          <w:color w:val="000000" w:themeColor="text1"/>
          <w:sz w:val="28"/>
          <w:szCs w:val="28"/>
        </w:rPr>
        <w:t>gada 1.</w:t>
      </w:r>
      <w:r w:rsidR="00D61DCF">
        <w:rPr>
          <w:rFonts w:ascii="Times New Roman" w:eastAsiaTheme="minorHAnsi" w:hAnsi="Times New Roman"/>
          <w:color w:val="000000" w:themeColor="text1"/>
          <w:sz w:val="28"/>
          <w:szCs w:val="28"/>
        </w:rPr>
        <w:t> </w:t>
      </w:r>
      <w:r w:rsidRPr="000F2CD9">
        <w:rPr>
          <w:rFonts w:ascii="Times New Roman" w:eastAsiaTheme="minorHAnsi" w:hAnsi="Times New Roman"/>
          <w:color w:val="000000" w:themeColor="text1"/>
          <w:sz w:val="28"/>
          <w:szCs w:val="28"/>
        </w:rPr>
        <w:t>janvāri."</w:t>
      </w:r>
    </w:p>
    <w:p w14:paraId="19A69D0E" w14:textId="27E3D351" w:rsidR="00AD3503" w:rsidRDefault="00AD3503" w:rsidP="003D72F9">
      <w:pPr>
        <w:pStyle w:val="NoSpacing"/>
        <w:ind w:firstLine="720"/>
        <w:jc w:val="both"/>
        <w:rPr>
          <w:rFonts w:ascii="Times New Roman" w:eastAsiaTheme="minorHAnsi" w:hAnsi="Times New Roman"/>
          <w:color w:val="000000" w:themeColor="text1"/>
          <w:sz w:val="28"/>
          <w:szCs w:val="28"/>
        </w:rPr>
      </w:pPr>
    </w:p>
    <w:p w14:paraId="6A2E8ADD" w14:textId="479FB6A9" w:rsidR="00AD3503" w:rsidRPr="000F2CD9" w:rsidRDefault="00AD3503" w:rsidP="004A7931">
      <w:pPr>
        <w:pStyle w:val="NoSpacing"/>
        <w:ind w:firstLine="72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6</w:t>
      </w:r>
      <w:r w:rsidR="00B3372A">
        <w:rPr>
          <w:rFonts w:ascii="Times New Roman" w:eastAsiaTheme="minorHAnsi" w:hAnsi="Times New Roman"/>
          <w:color w:val="000000" w:themeColor="text1"/>
          <w:sz w:val="28"/>
          <w:szCs w:val="28"/>
        </w:rPr>
        <w:t>8</w:t>
      </w:r>
      <w:r>
        <w:rPr>
          <w:rFonts w:ascii="Times New Roman" w:eastAsiaTheme="minorHAnsi" w:hAnsi="Times New Roman"/>
          <w:color w:val="000000" w:themeColor="text1"/>
          <w:sz w:val="28"/>
          <w:szCs w:val="28"/>
        </w:rPr>
        <w:t xml:space="preserve">. Dzimumneitrālu vakcināciju </w:t>
      </w:r>
      <w:r w:rsidR="004A7931" w:rsidRPr="004A7931">
        <w:rPr>
          <w:rFonts w:ascii="Times New Roman" w:eastAsiaTheme="minorHAnsi" w:hAnsi="Times New Roman"/>
          <w:color w:val="000000" w:themeColor="text1"/>
          <w:sz w:val="28"/>
          <w:szCs w:val="28"/>
        </w:rPr>
        <w:t>pret cilvēka papilomas vīrusa infekciju 12 gadus vec</w:t>
      </w:r>
      <w:r w:rsidR="008927D5">
        <w:rPr>
          <w:rFonts w:ascii="Times New Roman" w:eastAsiaTheme="minorHAnsi" w:hAnsi="Times New Roman"/>
          <w:color w:val="000000" w:themeColor="text1"/>
          <w:sz w:val="28"/>
          <w:szCs w:val="28"/>
        </w:rPr>
        <w:t>ie</w:t>
      </w:r>
      <w:r w:rsidR="004A7931" w:rsidRPr="004A7931">
        <w:rPr>
          <w:rFonts w:ascii="Times New Roman" w:eastAsiaTheme="minorHAnsi" w:hAnsi="Times New Roman"/>
          <w:color w:val="000000" w:themeColor="text1"/>
          <w:sz w:val="28"/>
          <w:szCs w:val="28"/>
        </w:rPr>
        <w:t xml:space="preserve">m </w:t>
      </w:r>
      <w:r w:rsidR="008927D5">
        <w:rPr>
          <w:rFonts w:ascii="Times New Roman" w:eastAsiaTheme="minorHAnsi" w:hAnsi="Times New Roman"/>
          <w:color w:val="000000" w:themeColor="text1"/>
          <w:sz w:val="28"/>
          <w:szCs w:val="28"/>
        </w:rPr>
        <w:t>bērniem</w:t>
      </w:r>
      <w:r w:rsidR="004A7931" w:rsidRPr="004A7931">
        <w:rPr>
          <w:rFonts w:ascii="Times New Roman" w:eastAsiaTheme="minorHAnsi" w:hAnsi="Times New Roman"/>
          <w:color w:val="000000" w:themeColor="text1"/>
          <w:sz w:val="28"/>
          <w:szCs w:val="28"/>
        </w:rPr>
        <w:t xml:space="preserve"> uzsāk ar 20</w:t>
      </w:r>
      <w:r w:rsidR="008927D5">
        <w:rPr>
          <w:rFonts w:ascii="Times New Roman" w:eastAsiaTheme="minorHAnsi" w:hAnsi="Times New Roman"/>
          <w:color w:val="000000" w:themeColor="text1"/>
          <w:sz w:val="28"/>
          <w:szCs w:val="28"/>
        </w:rPr>
        <w:t>22</w:t>
      </w:r>
      <w:r w:rsidR="004A7931" w:rsidRPr="004A7931">
        <w:rPr>
          <w:rFonts w:ascii="Times New Roman" w:eastAsiaTheme="minorHAnsi" w:hAnsi="Times New Roman"/>
          <w:color w:val="000000" w:themeColor="text1"/>
          <w:sz w:val="28"/>
          <w:szCs w:val="28"/>
        </w:rPr>
        <w:t>.</w:t>
      </w:r>
      <w:r w:rsidR="008927D5">
        <w:rPr>
          <w:rFonts w:ascii="Times New Roman" w:eastAsiaTheme="minorHAnsi" w:hAnsi="Times New Roman"/>
          <w:color w:val="000000" w:themeColor="text1"/>
          <w:sz w:val="28"/>
          <w:szCs w:val="28"/>
        </w:rPr>
        <w:t> </w:t>
      </w:r>
      <w:r w:rsidR="004A7931" w:rsidRPr="004A7931">
        <w:rPr>
          <w:rFonts w:ascii="Times New Roman" w:eastAsiaTheme="minorHAnsi" w:hAnsi="Times New Roman"/>
          <w:color w:val="000000" w:themeColor="text1"/>
          <w:sz w:val="28"/>
          <w:szCs w:val="28"/>
        </w:rPr>
        <w:t>gada 1.</w:t>
      </w:r>
      <w:r w:rsidR="008927D5">
        <w:rPr>
          <w:rFonts w:ascii="Times New Roman" w:eastAsiaTheme="minorHAnsi" w:hAnsi="Times New Roman"/>
          <w:color w:val="000000" w:themeColor="text1"/>
          <w:sz w:val="28"/>
          <w:szCs w:val="28"/>
        </w:rPr>
        <w:t> janvāri</w:t>
      </w:r>
      <w:r w:rsidR="004A7931" w:rsidRPr="004A7931">
        <w:rPr>
          <w:rFonts w:ascii="Times New Roman" w:eastAsiaTheme="minorHAnsi" w:hAnsi="Times New Roman"/>
          <w:color w:val="000000" w:themeColor="text1"/>
          <w:sz w:val="28"/>
          <w:szCs w:val="28"/>
        </w:rPr>
        <w:t>.</w:t>
      </w:r>
      <w:r w:rsidR="006A49EB" w:rsidRPr="000F2CD9">
        <w:rPr>
          <w:rFonts w:ascii="Times New Roman" w:eastAsiaTheme="minorHAnsi" w:hAnsi="Times New Roman"/>
          <w:color w:val="000000" w:themeColor="text1"/>
          <w:sz w:val="28"/>
          <w:szCs w:val="28"/>
        </w:rPr>
        <w:t>"</w:t>
      </w:r>
    </w:p>
    <w:p w14:paraId="6CB1B1B5" w14:textId="42409D5F" w:rsidR="000171F0" w:rsidRPr="000F2CD9" w:rsidRDefault="000171F0" w:rsidP="003D72F9">
      <w:pPr>
        <w:pStyle w:val="NoSpacing"/>
        <w:jc w:val="both"/>
        <w:rPr>
          <w:rFonts w:ascii="Times New Roman" w:eastAsiaTheme="minorHAnsi" w:hAnsi="Times New Roman"/>
          <w:color w:val="000000" w:themeColor="text1"/>
          <w:sz w:val="28"/>
          <w:szCs w:val="28"/>
        </w:rPr>
      </w:pPr>
    </w:p>
    <w:p w14:paraId="6B45CB6C" w14:textId="07B52325" w:rsidR="007C5D29" w:rsidRDefault="000C22E8" w:rsidP="006D7FAD">
      <w:pPr>
        <w:pStyle w:val="NoSpacing"/>
        <w:ind w:firstLine="72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11. </w:t>
      </w:r>
      <w:r w:rsidR="008C4A3B">
        <w:rPr>
          <w:rFonts w:ascii="Times New Roman" w:eastAsiaTheme="minorHAnsi" w:hAnsi="Times New Roman"/>
          <w:color w:val="000000" w:themeColor="text1"/>
          <w:sz w:val="28"/>
          <w:szCs w:val="28"/>
        </w:rPr>
        <w:t xml:space="preserve">Svītrot </w:t>
      </w:r>
      <w:r w:rsidR="007D6C31" w:rsidRPr="000F2CD9">
        <w:rPr>
          <w:rFonts w:ascii="Times New Roman" w:eastAsiaTheme="minorHAnsi" w:hAnsi="Times New Roman"/>
          <w:color w:val="000000" w:themeColor="text1"/>
          <w:sz w:val="28"/>
          <w:szCs w:val="28"/>
        </w:rPr>
        <w:t>1.</w:t>
      </w:r>
      <w:r w:rsidR="00022FF7">
        <w:rPr>
          <w:rFonts w:ascii="Times New Roman" w:eastAsiaTheme="minorHAnsi" w:hAnsi="Times New Roman"/>
          <w:color w:val="000000" w:themeColor="text1"/>
          <w:sz w:val="28"/>
          <w:szCs w:val="28"/>
        </w:rPr>
        <w:t> </w:t>
      </w:r>
      <w:r w:rsidR="007D6C31" w:rsidRPr="000F2CD9">
        <w:rPr>
          <w:rFonts w:ascii="Times New Roman" w:eastAsiaTheme="minorHAnsi" w:hAnsi="Times New Roman"/>
          <w:color w:val="000000" w:themeColor="text1"/>
          <w:sz w:val="28"/>
          <w:szCs w:val="28"/>
        </w:rPr>
        <w:t>pielikuma</w:t>
      </w:r>
      <w:r w:rsidR="006D44CE">
        <w:rPr>
          <w:rFonts w:ascii="Times New Roman" w:eastAsiaTheme="minorHAnsi" w:hAnsi="Times New Roman"/>
          <w:color w:val="000000" w:themeColor="text1"/>
          <w:sz w:val="28"/>
          <w:szCs w:val="28"/>
        </w:rPr>
        <w:t xml:space="preserve"> 7.</w:t>
      </w:r>
      <w:r w:rsidR="00D93DFB">
        <w:rPr>
          <w:rFonts w:ascii="Times New Roman" w:eastAsiaTheme="minorHAnsi" w:hAnsi="Times New Roman"/>
          <w:color w:val="000000" w:themeColor="text1"/>
          <w:sz w:val="28"/>
          <w:szCs w:val="28"/>
        </w:rPr>
        <w:t> punktu;</w:t>
      </w:r>
    </w:p>
    <w:p w14:paraId="4B120820" w14:textId="77777777" w:rsidR="000D275B" w:rsidRDefault="000D275B" w:rsidP="006D7FAD">
      <w:pPr>
        <w:pStyle w:val="NoSpacing"/>
        <w:ind w:firstLine="720"/>
        <w:jc w:val="both"/>
        <w:rPr>
          <w:rFonts w:ascii="Times New Roman" w:eastAsiaTheme="minorHAnsi" w:hAnsi="Times New Roman"/>
          <w:color w:val="000000" w:themeColor="text1"/>
          <w:sz w:val="28"/>
          <w:szCs w:val="28"/>
        </w:rPr>
      </w:pPr>
    </w:p>
    <w:p w14:paraId="253CB050" w14:textId="5892B4F3" w:rsidR="000C1CF1" w:rsidRDefault="00A62185" w:rsidP="000C1CF1">
      <w:pPr>
        <w:pStyle w:val="NoSpacing"/>
        <w:ind w:firstLine="720"/>
        <w:jc w:val="both"/>
        <w:rPr>
          <w:rFonts w:ascii="Times New Roman" w:eastAsiaTheme="minorHAnsi" w:hAnsi="Times New Roman"/>
          <w:color w:val="000000" w:themeColor="text1"/>
          <w:sz w:val="28"/>
          <w:szCs w:val="28"/>
        </w:rPr>
      </w:pPr>
      <w:r>
        <w:rPr>
          <w:rFonts w:ascii="Times New Roman" w:hAnsi="Times New Roman"/>
          <w:sz w:val="28"/>
          <w:szCs w:val="28"/>
        </w:rPr>
        <w:t>12. </w:t>
      </w:r>
      <w:r w:rsidR="000C1CF1">
        <w:rPr>
          <w:rFonts w:ascii="Times New Roman" w:eastAsiaTheme="minorHAnsi" w:hAnsi="Times New Roman"/>
          <w:color w:val="000000" w:themeColor="text1"/>
          <w:sz w:val="28"/>
          <w:szCs w:val="28"/>
        </w:rPr>
        <w:t>I</w:t>
      </w:r>
      <w:r w:rsidR="000C1CF1" w:rsidRPr="000F2CD9">
        <w:rPr>
          <w:rFonts w:ascii="Times New Roman" w:eastAsiaTheme="minorHAnsi" w:hAnsi="Times New Roman"/>
          <w:color w:val="000000" w:themeColor="text1"/>
          <w:sz w:val="28"/>
          <w:szCs w:val="28"/>
        </w:rPr>
        <w:t>zteikt noteikumu 1.</w:t>
      </w:r>
      <w:r w:rsidR="00D61DCF">
        <w:rPr>
          <w:rFonts w:ascii="Times New Roman" w:eastAsiaTheme="minorHAnsi" w:hAnsi="Times New Roman"/>
          <w:color w:val="000000" w:themeColor="text1"/>
          <w:sz w:val="28"/>
          <w:szCs w:val="28"/>
        </w:rPr>
        <w:t> </w:t>
      </w:r>
      <w:r w:rsidR="000C1CF1" w:rsidRPr="000F2CD9">
        <w:rPr>
          <w:rFonts w:ascii="Times New Roman" w:eastAsiaTheme="minorHAnsi" w:hAnsi="Times New Roman"/>
          <w:color w:val="000000" w:themeColor="text1"/>
          <w:sz w:val="28"/>
          <w:szCs w:val="28"/>
        </w:rPr>
        <w:t>pielikuma 1</w:t>
      </w:r>
      <w:r w:rsidR="000C1CF1">
        <w:rPr>
          <w:rFonts w:ascii="Times New Roman" w:eastAsiaTheme="minorHAnsi" w:hAnsi="Times New Roman"/>
          <w:color w:val="000000" w:themeColor="text1"/>
          <w:sz w:val="28"/>
          <w:szCs w:val="28"/>
        </w:rPr>
        <w:t>0</w:t>
      </w:r>
      <w:r w:rsidR="000C1CF1" w:rsidRPr="000F2CD9">
        <w:rPr>
          <w:rFonts w:ascii="Times New Roman" w:eastAsiaTheme="minorHAnsi" w:hAnsi="Times New Roman"/>
          <w:color w:val="000000" w:themeColor="text1"/>
          <w:sz w:val="28"/>
          <w:szCs w:val="28"/>
        </w:rPr>
        <w:t>. punktu šādā redakcijā:</w:t>
      </w:r>
    </w:p>
    <w:p w14:paraId="2444BCB7" w14:textId="77777777" w:rsidR="000C1CF1" w:rsidRPr="000F2CD9" w:rsidRDefault="000C1CF1" w:rsidP="000C1CF1">
      <w:pPr>
        <w:pStyle w:val="NoSpacing"/>
        <w:ind w:firstLine="720"/>
        <w:jc w:val="both"/>
        <w:rPr>
          <w:rFonts w:ascii="Times New Roman" w:eastAsiaTheme="minorHAnsi" w:hAnsi="Times New Roman"/>
          <w:color w:val="000000" w:themeColor="text1"/>
          <w:sz w:val="28"/>
          <w:szCs w:val="28"/>
        </w:rPr>
      </w:pPr>
    </w:p>
    <w:tbl>
      <w:tblPr>
        <w:tblStyle w:val="TableGrid"/>
        <w:tblW w:w="5000" w:type="pct"/>
        <w:tblLook w:val="04A0" w:firstRow="1" w:lastRow="0" w:firstColumn="1" w:lastColumn="0" w:noHBand="0" w:noVBand="1"/>
      </w:tblPr>
      <w:tblGrid>
        <w:gridCol w:w="681"/>
        <w:gridCol w:w="1707"/>
        <w:gridCol w:w="2164"/>
        <w:gridCol w:w="1799"/>
        <w:gridCol w:w="2710"/>
      </w:tblGrid>
      <w:tr w:rsidR="000C1CF1" w:rsidRPr="000F2CD9" w14:paraId="3B79F21B" w14:textId="77777777" w:rsidTr="006E4A32">
        <w:trPr>
          <w:trHeight w:val="254"/>
        </w:trPr>
        <w:tc>
          <w:tcPr>
            <w:tcW w:w="313" w:type="pct"/>
          </w:tcPr>
          <w:p w14:paraId="7C086F2D" w14:textId="2F1DA84F" w:rsidR="000C1CF1" w:rsidRPr="000F2CD9" w:rsidRDefault="000C1CF1" w:rsidP="006E4A32">
            <w:pPr>
              <w:jc w:val="center"/>
              <w:rPr>
                <w:rFonts w:ascii="Times New Roman" w:hAnsi="Times New Roman"/>
                <w:sz w:val="28"/>
                <w:szCs w:val="28"/>
              </w:rPr>
            </w:pPr>
            <w:r w:rsidRPr="000F2CD9">
              <w:rPr>
                <w:rFonts w:ascii="Times New Roman" w:eastAsiaTheme="minorHAnsi" w:hAnsi="Times New Roman"/>
                <w:color w:val="000000" w:themeColor="text1"/>
                <w:sz w:val="28"/>
                <w:szCs w:val="28"/>
              </w:rPr>
              <w:t>"</w:t>
            </w:r>
            <w:r w:rsidRPr="000F2CD9">
              <w:rPr>
                <w:rFonts w:ascii="Times New Roman" w:hAnsi="Times New Roman"/>
                <w:sz w:val="28"/>
                <w:szCs w:val="28"/>
              </w:rPr>
              <w:t>1</w:t>
            </w:r>
            <w:r w:rsidR="00C916F4">
              <w:rPr>
                <w:rFonts w:ascii="Times New Roman" w:hAnsi="Times New Roman"/>
                <w:sz w:val="28"/>
                <w:szCs w:val="28"/>
              </w:rPr>
              <w:t>0</w:t>
            </w:r>
            <w:r w:rsidRPr="000F2CD9">
              <w:rPr>
                <w:rFonts w:ascii="Times New Roman" w:hAnsi="Times New Roman"/>
                <w:sz w:val="28"/>
                <w:szCs w:val="28"/>
              </w:rPr>
              <w:t>.</w:t>
            </w:r>
          </w:p>
        </w:tc>
        <w:tc>
          <w:tcPr>
            <w:tcW w:w="958" w:type="pct"/>
          </w:tcPr>
          <w:p w14:paraId="6A9E021D" w14:textId="644EB4B7" w:rsidR="000C1CF1" w:rsidRPr="000F2CD9" w:rsidRDefault="000C1CF1" w:rsidP="006E4A32">
            <w:pPr>
              <w:rPr>
                <w:rStyle w:val="Emphasis"/>
                <w:rFonts w:ascii="Times New Roman" w:hAnsi="Times New Roman"/>
                <w:i w:val="0"/>
                <w:iCs w:val="0"/>
                <w:sz w:val="28"/>
                <w:szCs w:val="28"/>
              </w:rPr>
            </w:pPr>
            <w:r w:rsidRPr="000F2CD9">
              <w:rPr>
                <w:rStyle w:val="Emphasis"/>
                <w:rFonts w:ascii="Times New Roman" w:hAnsi="Times New Roman"/>
                <w:i w:val="0"/>
                <w:iCs w:val="0"/>
                <w:sz w:val="28"/>
                <w:szCs w:val="28"/>
              </w:rPr>
              <w:t>1</w:t>
            </w:r>
            <w:r w:rsidR="00C916F4">
              <w:rPr>
                <w:rStyle w:val="Emphasis"/>
                <w:rFonts w:ascii="Times New Roman" w:hAnsi="Times New Roman"/>
                <w:i w:val="0"/>
                <w:iCs w:val="0"/>
                <w:sz w:val="28"/>
                <w:szCs w:val="28"/>
              </w:rPr>
              <w:t>2</w:t>
            </w:r>
            <w:r w:rsidRPr="000F2CD9">
              <w:rPr>
                <w:rStyle w:val="Emphasis"/>
                <w:rFonts w:ascii="Times New Roman" w:hAnsi="Times New Roman"/>
                <w:i w:val="0"/>
                <w:iCs w:val="0"/>
                <w:sz w:val="28"/>
                <w:szCs w:val="28"/>
              </w:rPr>
              <w:t xml:space="preserve"> gadi</w:t>
            </w:r>
          </w:p>
        </w:tc>
        <w:tc>
          <w:tcPr>
            <w:tcW w:w="1210" w:type="pct"/>
          </w:tcPr>
          <w:p w14:paraId="06CE313E" w14:textId="77777777" w:rsidR="003A3846" w:rsidRPr="003A3846" w:rsidRDefault="003A3846" w:rsidP="003A3846">
            <w:pPr>
              <w:rPr>
                <w:rFonts w:ascii="Times New Roman" w:hAnsi="Times New Roman"/>
                <w:sz w:val="28"/>
                <w:szCs w:val="28"/>
              </w:rPr>
            </w:pPr>
            <w:r w:rsidRPr="003A3846">
              <w:rPr>
                <w:rFonts w:ascii="Times New Roman" w:hAnsi="Times New Roman"/>
                <w:sz w:val="28"/>
                <w:szCs w:val="28"/>
              </w:rPr>
              <w:t>Cilvēka papilomas vīrusa</w:t>
            </w:r>
          </w:p>
          <w:p w14:paraId="5B7217F9" w14:textId="2F43B93E" w:rsidR="000C1CF1" w:rsidRPr="000F2CD9" w:rsidRDefault="003A3846" w:rsidP="003A3846">
            <w:pPr>
              <w:rPr>
                <w:rFonts w:ascii="Times New Roman" w:hAnsi="Times New Roman"/>
                <w:sz w:val="28"/>
                <w:szCs w:val="28"/>
              </w:rPr>
            </w:pPr>
            <w:r w:rsidRPr="003A3846">
              <w:rPr>
                <w:rFonts w:ascii="Times New Roman" w:hAnsi="Times New Roman"/>
                <w:sz w:val="28"/>
                <w:szCs w:val="28"/>
              </w:rPr>
              <w:t>infekcija</w:t>
            </w:r>
          </w:p>
        </w:tc>
        <w:tc>
          <w:tcPr>
            <w:tcW w:w="1008" w:type="pct"/>
          </w:tcPr>
          <w:p w14:paraId="6765AD31" w14:textId="77777777" w:rsidR="003A3846" w:rsidRPr="003A3846" w:rsidRDefault="003A3846" w:rsidP="003A3846">
            <w:pPr>
              <w:rPr>
                <w:rFonts w:ascii="Times New Roman" w:hAnsi="Times New Roman"/>
                <w:sz w:val="28"/>
                <w:szCs w:val="28"/>
              </w:rPr>
            </w:pPr>
            <w:r w:rsidRPr="003A3846">
              <w:rPr>
                <w:rFonts w:ascii="Times New Roman" w:hAnsi="Times New Roman"/>
                <w:sz w:val="28"/>
                <w:szCs w:val="28"/>
              </w:rPr>
              <w:t>CPV1 un CPV2 vai</w:t>
            </w:r>
          </w:p>
          <w:p w14:paraId="430E9B7A" w14:textId="42B22278" w:rsidR="000C1CF1" w:rsidRPr="000F2CD9" w:rsidRDefault="003A3846" w:rsidP="003A3846">
            <w:pPr>
              <w:rPr>
                <w:rFonts w:ascii="Times New Roman" w:hAnsi="Times New Roman"/>
                <w:sz w:val="28"/>
                <w:szCs w:val="28"/>
              </w:rPr>
            </w:pPr>
            <w:r w:rsidRPr="003A3846">
              <w:rPr>
                <w:rFonts w:ascii="Times New Roman" w:hAnsi="Times New Roman"/>
                <w:sz w:val="28"/>
                <w:szCs w:val="28"/>
              </w:rPr>
              <w:t>CPV1, CPV2 un CPV3</w:t>
            </w:r>
          </w:p>
        </w:tc>
        <w:tc>
          <w:tcPr>
            <w:tcW w:w="1511" w:type="pct"/>
          </w:tcPr>
          <w:p w14:paraId="2530307B" w14:textId="77777777" w:rsidR="00997CDC" w:rsidRPr="00997CDC" w:rsidRDefault="00997CDC" w:rsidP="00997CDC">
            <w:pPr>
              <w:rPr>
                <w:rFonts w:ascii="Times New Roman" w:hAnsi="Times New Roman"/>
                <w:sz w:val="28"/>
                <w:szCs w:val="28"/>
              </w:rPr>
            </w:pPr>
            <w:r w:rsidRPr="00997CDC">
              <w:rPr>
                <w:rFonts w:ascii="Times New Roman" w:hAnsi="Times New Roman"/>
                <w:sz w:val="28"/>
                <w:szCs w:val="28"/>
              </w:rPr>
              <w:t>Divas vai trīs devas atbilstoši</w:t>
            </w:r>
          </w:p>
          <w:p w14:paraId="25C2C12F" w14:textId="0B79BE1D" w:rsidR="000C1CF1" w:rsidRPr="000F2CD9" w:rsidRDefault="00997CDC" w:rsidP="00997CDC">
            <w:pPr>
              <w:rPr>
                <w:rFonts w:ascii="Times New Roman" w:hAnsi="Times New Roman"/>
                <w:sz w:val="28"/>
                <w:szCs w:val="28"/>
              </w:rPr>
            </w:pPr>
            <w:r w:rsidRPr="00997CDC">
              <w:rPr>
                <w:rFonts w:ascii="Times New Roman" w:hAnsi="Times New Roman"/>
                <w:sz w:val="28"/>
                <w:szCs w:val="28"/>
              </w:rPr>
              <w:t>vakcīnas lietošanas instrukcijai</w:t>
            </w:r>
            <w:r w:rsidR="00B37DD6" w:rsidRPr="000F2CD9">
              <w:rPr>
                <w:rFonts w:ascii="Times New Roman" w:eastAsiaTheme="minorHAnsi" w:hAnsi="Times New Roman"/>
                <w:color w:val="000000" w:themeColor="text1"/>
                <w:sz w:val="28"/>
                <w:szCs w:val="28"/>
              </w:rPr>
              <w:t>"</w:t>
            </w:r>
          </w:p>
        </w:tc>
      </w:tr>
    </w:tbl>
    <w:p w14:paraId="08130006" w14:textId="5BF49293" w:rsidR="004A10DA" w:rsidRDefault="004A10DA" w:rsidP="007754D1">
      <w:pPr>
        <w:pStyle w:val="NoSpacing"/>
        <w:jc w:val="both"/>
        <w:rPr>
          <w:rFonts w:ascii="Times New Roman" w:eastAsiaTheme="minorHAnsi" w:hAnsi="Times New Roman"/>
          <w:color w:val="000000" w:themeColor="text1"/>
          <w:sz w:val="28"/>
          <w:szCs w:val="28"/>
        </w:rPr>
      </w:pPr>
    </w:p>
    <w:p w14:paraId="7ED34A08" w14:textId="1B1455C1" w:rsidR="00022FF7" w:rsidRDefault="00A725C3" w:rsidP="00022FF7">
      <w:pPr>
        <w:pStyle w:val="NoSpacing"/>
        <w:ind w:firstLine="720"/>
        <w:jc w:val="both"/>
        <w:rPr>
          <w:rFonts w:ascii="Times New Roman" w:eastAsiaTheme="minorHAnsi" w:hAnsi="Times New Roman"/>
          <w:color w:val="000000" w:themeColor="text1"/>
          <w:sz w:val="28"/>
          <w:szCs w:val="28"/>
        </w:rPr>
      </w:pPr>
      <w:r>
        <w:rPr>
          <w:rFonts w:ascii="Times New Roman" w:hAnsi="Times New Roman"/>
          <w:sz w:val="28"/>
          <w:szCs w:val="28"/>
        </w:rPr>
        <w:t>13. </w:t>
      </w:r>
      <w:r w:rsidR="00022FF7">
        <w:rPr>
          <w:rFonts w:ascii="Times New Roman" w:eastAsiaTheme="minorHAnsi" w:hAnsi="Times New Roman"/>
          <w:color w:val="000000" w:themeColor="text1"/>
          <w:sz w:val="28"/>
          <w:szCs w:val="28"/>
        </w:rPr>
        <w:t>I</w:t>
      </w:r>
      <w:r w:rsidR="00022FF7" w:rsidRPr="000F2CD9">
        <w:rPr>
          <w:rFonts w:ascii="Times New Roman" w:eastAsiaTheme="minorHAnsi" w:hAnsi="Times New Roman"/>
          <w:color w:val="000000" w:themeColor="text1"/>
          <w:sz w:val="28"/>
          <w:szCs w:val="28"/>
        </w:rPr>
        <w:t>zteikt noteikumu 1.</w:t>
      </w:r>
      <w:r w:rsidR="00D61DCF">
        <w:rPr>
          <w:rFonts w:ascii="Times New Roman" w:eastAsiaTheme="minorHAnsi" w:hAnsi="Times New Roman"/>
          <w:color w:val="000000" w:themeColor="text1"/>
          <w:sz w:val="28"/>
          <w:szCs w:val="28"/>
        </w:rPr>
        <w:t> </w:t>
      </w:r>
      <w:r w:rsidR="00022FF7" w:rsidRPr="000F2CD9">
        <w:rPr>
          <w:rFonts w:ascii="Times New Roman" w:eastAsiaTheme="minorHAnsi" w:hAnsi="Times New Roman"/>
          <w:color w:val="000000" w:themeColor="text1"/>
          <w:sz w:val="28"/>
          <w:szCs w:val="28"/>
        </w:rPr>
        <w:t>pielikuma 11. punktu šādā redakcijā:</w:t>
      </w:r>
    </w:p>
    <w:p w14:paraId="6BB0D405" w14:textId="77777777" w:rsidR="005B29BB" w:rsidRPr="000F2CD9" w:rsidRDefault="005B29BB" w:rsidP="00022FF7">
      <w:pPr>
        <w:pStyle w:val="NoSpacing"/>
        <w:ind w:firstLine="720"/>
        <w:jc w:val="both"/>
        <w:rPr>
          <w:rFonts w:ascii="Times New Roman" w:eastAsiaTheme="minorHAnsi" w:hAnsi="Times New Roman"/>
          <w:color w:val="000000" w:themeColor="text1"/>
          <w:sz w:val="28"/>
          <w:szCs w:val="28"/>
        </w:rPr>
      </w:pPr>
    </w:p>
    <w:tbl>
      <w:tblPr>
        <w:tblStyle w:val="TableGrid"/>
        <w:tblW w:w="5000" w:type="pct"/>
        <w:tblLook w:val="04A0" w:firstRow="1" w:lastRow="0" w:firstColumn="1" w:lastColumn="0" w:noHBand="0" w:noVBand="1"/>
      </w:tblPr>
      <w:tblGrid>
        <w:gridCol w:w="681"/>
        <w:gridCol w:w="1707"/>
        <w:gridCol w:w="2164"/>
        <w:gridCol w:w="1799"/>
        <w:gridCol w:w="2710"/>
      </w:tblGrid>
      <w:tr w:rsidR="00022FF7" w:rsidRPr="000F2CD9" w14:paraId="2B7A8017" w14:textId="77777777" w:rsidTr="00F85DF0">
        <w:trPr>
          <w:trHeight w:val="254"/>
        </w:trPr>
        <w:tc>
          <w:tcPr>
            <w:tcW w:w="313" w:type="pct"/>
          </w:tcPr>
          <w:p w14:paraId="0ACC18EF" w14:textId="77777777" w:rsidR="00022FF7" w:rsidRPr="000F2CD9" w:rsidRDefault="00022FF7" w:rsidP="00F85DF0">
            <w:pPr>
              <w:jc w:val="center"/>
              <w:rPr>
                <w:rFonts w:ascii="Times New Roman" w:hAnsi="Times New Roman"/>
                <w:sz w:val="28"/>
                <w:szCs w:val="28"/>
              </w:rPr>
            </w:pPr>
            <w:r w:rsidRPr="000F2CD9">
              <w:rPr>
                <w:rFonts w:ascii="Times New Roman" w:eastAsiaTheme="minorHAnsi" w:hAnsi="Times New Roman"/>
                <w:color w:val="000000" w:themeColor="text1"/>
                <w:sz w:val="28"/>
                <w:szCs w:val="28"/>
              </w:rPr>
              <w:t>"</w:t>
            </w:r>
            <w:r w:rsidRPr="000F2CD9">
              <w:rPr>
                <w:rFonts w:ascii="Times New Roman" w:hAnsi="Times New Roman"/>
                <w:sz w:val="28"/>
                <w:szCs w:val="28"/>
              </w:rPr>
              <w:t>11.</w:t>
            </w:r>
          </w:p>
        </w:tc>
        <w:tc>
          <w:tcPr>
            <w:tcW w:w="958" w:type="pct"/>
          </w:tcPr>
          <w:p w14:paraId="52E53E66" w14:textId="77777777" w:rsidR="00022FF7" w:rsidRPr="000F2CD9" w:rsidRDefault="00022FF7" w:rsidP="00F85DF0">
            <w:pPr>
              <w:rPr>
                <w:rStyle w:val="Emphasis"/>
                <w:rFonts w:ascii="Times New Roman" w:hAnsi="Times New Roman"/>
                <w:i w:val="0"/>
                <w:iCs w:val="0"/>
                <w:sz w:val="28"/>
                <w:szCs w:val="28"/>
              </w:rPr>
            </w:pPr>
            <w:r w:rsidRPr="000F2CD9">
              <w:rPr>
                <w:rStyle w:val="Emphasis"/>
                <w:rFonts w:ascii="Times New Roman" w:hAnsi="Times New Roman"/>
                <w:i w:val="0"/>
                <w:iCs w:val="0"/>
                <w:sz w:val="28"/>
                <w:szCs w:val="28"/>
              </w:rPr>
              <w:t>14 gadi</w:t>
            </w:r>
          </w:p>
        </w:tc>
        <w:tc>
          <w:tcPr>
            <w:tcW w:w="1210" w:type="pct"/>
          </w:tcPr>
          <w:p w14:paraId="3F97A406" w14:textId="77777777" w:rsidR="00022FF7" w:rsidRPr="000F2CD9" w:rsidRDefault="00022FF7" w:rsidP="00F85DF0">
            <w:pPr>
              <w:rPr>
                <w:rFonts w:ascii="Times New Roman" w:hAnsi="Times New Roman"/>
                <w:sz w:val="28"/>
                <w:szCs w:val="28"/>
              </w:rPr>
            </w:pPr>
            <w:r w:rsidRPr="000F2CD9">
              <w:rPr>
                <w:rFonts w:ascii="Times New Roman" w:hAnsi="Times New Roman"/>
                <w:sz w:val="28"/>
                <w:szCs w:val="28"/>
              </w:rPr>
              <w:t xml:space="preserve">Difterija, </w:t>
            </w:r>
          </w:p>
          <w:p w14:paraId="377C5345" w14:textId="77777777" w:rsidR="00022FF7" w:rsidRPr="000F2CD9" w:rsidRDefault="00022FF7" w:rsidP="00F85DF0">
            <w:pPr>
              <w:rPr>
                <w:rFonts w:ascii="Times New Roman" w:hAnsi="Times New Roman"/>
                <w:sz w:val="28"/>
                <w:szCs w:val="28"/>
              </w:rPr>
            </w:pPr>
            <w:r w:rsidRPr="000F2CD9">
              <w:rPr>
                <w:rFonts w:ascii="Times New Roman" w:hAnsi="Times New Roman"/>
                <w:sz w:val="28"/>
                <w:szCs w:val="28"/>
              </w:rPr>
              <w:t>stinguma krampji, garais klepus</w:t>
            </w:r>
          </w:p>
        </w:tc>
        <w:tc>
          <w:tcPr>
            <w:tcW w:w="1008" w:type="pct"/>
          </w:tcPr>
          <w:p w14:paraId="379356C8" w14:textId="77777777" w:rsidR="00022FF7" w:rsidRPr="000F2CD9" w:rsidRDefault="00022FF7" w:rsidP="00F85DF0">
            <w:pPr>
              <w:rPr>
                <w:rFonts w:ascii="Times New Roman" w:hAnsi="Times New Roman"/>
                <w:sz w:val="28"/>
                <w:szCs w:val="28"/>
              </w:rPr>
            </w:pPr>
            <w:proofErr w:type="spellStart"/>
            <w:r w:rsidRPr="000F2CD9">
              <w:rPr>
                <w:rFonts w:ascii="Times New Roman" w:hAnsi="Times New Roman"/>
                <w:sz w:val="28"/>
                <w:szCs w:val="28"/>
              </w:rPr>
              <w:t>Tdap</w:t>
            </w:r>
            <w:proofErr w:type="spellEnd"/>
            <w:r w:rsidRPr="000F2CD9">
              <w:rPr>
                <w:rFonts w:ascii="Times New Roman" w:hAnsi="Times New Roman"/>
                <w:sz w:val="28"/>
                <w:szCs w:val="28"/>
              </w:rPr>
              <w:t xml:space="preserve"> 6</w:t>
            </w:r>
          </w:p>
        </w:tc>
        <w:tc>
          <w:tcPr>
            <w:tcW w:w="1511" w:type="pct"/>
          </w:tcPr>
          <w:p w14:paraId="2A7512E5" w14:textId="77777777" w:rsidR="00022FF7" w:rsidRPr="000F2CD9" w:rsidRDefault="00022FF7" w:rsidP="00F85DF0">
            <w:pPr>
              <w:rPr>
                <w:rFonts w:ascii="Times New Roman" w:hAnsi="Times New Roman"/>
                <w:sz w:val="28"/>
                <w:szCs w:val="28"/>
              </w:rPr>
            </w:pPr>
            <w:r w:rsidRPr="000F2CD9">
              <w:rPr>
                <w:rFonts w:ascii="Times New Roman" w:hAnsi="Times New Roman"/>
                <w:sz w:val="28"/>
                <w:szCs w:val="28"/>
              </w:rPr>
              <w:t>Lieto kombinēto vakcīnu pret difteriju, stinguma krampjiem un garo</w:t>
            </w:r>
          </w:p>
          <w:p w14:paraId="6862A5AB" w14:textId="587F086B" w:rsidR="00022FF7" w:rsidRPr="000F2CD9" w:rsidRDefault="00022FF7" w:rsidP="00F85DF0">
            <w:pPr>
              <w:rPr>
                <w:rFonts w:ascii="Times New Roman" w:hAnsi="Times New Roman"/>
                <w:sz w:val="28"/>
                <w:szCs w:val="28"/>
              </w:rPr>
            </w:pPr>
            <w:r w:rsidRPr="000F2CD9">
              <w:rPr>
                <w:rFonts w:ascii="Times New Roman" w:hAnsi="Times New Roman"/>
                <w:sz w:val="28"/>
                <w:szCs w:val="28"/>
              </w:rPr>
              <w:t>klepu</w:t>
            </w:r>
            <w:r w:rsidRPr="000F2CD9">
              <w:rPr>
                <w:rFonts w:ascii="Times New Roman" w:eastAsiaTheme="minorHAnsi" w:hAnsi="Times New Roman"/>
                <w:color w:val="000000" w:themeColor="text1"/>
                <w:sz w:val="28"/>
                <w:szCs w:val="28"/>
              </w:rPr>
              <w:t>"</w:t>
            </w:r>
          </w:p>
        </w:tc>
      </w:tr>
    </w:tbl>
    <w:p w14:paraId="12118FEC" w14:textId="46CB03FC" w:rsidR="00D93DFB" w:rsidRDefault="00D93DFB" w:rsidP="006D7FAD">
      <w:pPr>
        <w:pStyle w:val="NoSpacing"/>
        <w:ind w:firstLine="720"/>
        <w:jc w:val="both"/>
        <w:rPr>
          <w:rFonts w:ascii="Times New Roman" w:eastAsiaTheme="minorHAnsi" w:hAnsi="Times New Roman"/>
          <w:color w:val="000000" w:themeColor="text1"/>
          <w:sz w:val="28"/>
          <w:szCs w:val="28"/>
        </w:rPr>
      </w:pPr>
    </w:p>
    <w:p w14:paraId="6DEE89A1" w14:textId="002989D8" w:rsidR="006D7FAD" w:rsidRPr="000F2CD9" w:rsidRDefault="009B632D" w:rsidP="00C13127">
      <w:pPr>
        <w:pStyle w:val="NoSpacing"/>
        <w:ind w:firstLine="720"/>
        <w:jc w:val="both"/>
        <w:rPr>
          <w:rFonts w:ascii="Times New Roman" w:eastAsiaTheme="minorHAnsi" w:hAnsi="Times New Roman"/>
          <w:color w:val="000000" w:themeColor="text1"/>
          <w:sz w:val="28"/>
          <w:szCs w:val="28"/>
        </w:rPr>
      </w:pPr>
      <w:r>
        <w:rPr>
          <w:rFonts w:ascii="Times New Roman" w:hAnsi="Times New Roman"/>
          <w:sz w:val="28"/>
          <w:szCs w:val="28"/>
        </w:rPr>
        <w:t>14. </w:t>
      </w:r>
      <w:r w:rsidR="006B660B">
        <w:rPr>
          <w:rFonts w:ascii="Times New Roman" w:eastAsiaTheme="minorHAnsi" w:hAnsi="Times New Roman"/>
          <w:color w:val="000000" w:themeColor="text1"/>
          <w:sz w:val="28"/>
          <w:szCs w:val="28"/>
        </w:rPr>
        <w:t>I</w:t>
      </w:r>
      <w:r w:rsidR="006D7FAD" w:rsidRPr="000F2CD9">
        <w:rPr>
          <w:rFonts w:ascii="Times New Roman" w:eastAsiaTheme="minorHAnsi" w:hAnsi="Times New Roman"/>
          <w:color w:val="000000" w:themeColor="text1"/>
          <w:sz w:val="28"/>
          <w:szCs w:val="28"/>
        </w:rPr>
        <w:t>zteikt noteikumu 2. pielikumu šādā redakcijā:</w:t>
      </w:r>
    </w:p>
    <w:p w14:paraId="7322E1CB" w14:textId="77777777" w:rsidR="006D7FAD" w:rsidRPr="000F2CD9" w:rsidRDefault="006D7FAD" w:rsidP="006D7FAD">
      <w:pPr>
        <w:shd w:val="clear" w:color="auto" w:fill="FFFFFF"/>
        <w:spacing w:after="0" w:line="240" w:lineRule="auto"/>
        <w:jc w:val="right"/>
        <w:rPr>
          <w:rFonts w:ascii="Times New Roman" w:hAnsi="Times New Roman" w:cs="Times New Roman"/>
          <w:color w:val="000000" w:themeColor="text1"/>
          <w:sz w:val="28"/>
          <w:szCs w:val="28"/>
        </w:rPr>
      </w:pPr>
      <w:r w:rsidRPr="000F2CD9">
        <w:rPr>
          <w:rFonts w:ascii="Times New Roman" w:hAnsi="Times New Roman" w:cs="Times New Roman"/>
          <w:color w:val="000000" w:themeColor="text1"/>
          <w:sz w:val="28"/>
          <w:szCs w:val="28"/>
        </w:rPr>
        <w:t>"2. pielikums</w:t>
      </w:r>
    </w:p>
    <w:p w14:paraId="1C3D0FC6" w14:textId="77777777" w:rsidR="006D7FAD" w:rsidRPr="000F2CD9" w:rsidRDefault="006D7FAD" w:rsidP="006D7FAD">
      <w:pPr>
        <w:pStyle w:val="NoSpacing"/>
        <w:jc w:val="right"/>
        <w:rPr>
          <w:rFonts w:ascii="Times New Roman" w:eastAsiaTheme="minorHAnsi" w:hAnsi="Times New Roman"/>
          <w:color w:val="000000" w:themeColor="text1"/>
          <w:sz w:val="28"/>
          <w:szCs w:val="28"/>
        </w:rPr>
      </w:pPr>
      <w:r w:rsidRPr="000F2CD9">
        <w:rPr>
          <w:rFonts w:ascii="Times New Roman" w:eastAsiaTheme="minorHAnsi" w:hAnsi="Times New Roman"/>
          <w:color w:val="000000" w:themeColor="text1"/>
          <w:sz w:val="28"/>
          <w:szCs w:val="28"/>
        </w:rPr>
        <w:t>Ministru kabineta</w:t>
      </w:r>
    </w:p>
    <w:p w14:paraId="23ED8CEB" w14:textId="6BB6CDFC" w:rsidR="006D7FAD" w:rsidRPr="000F2CD9" w:rsidRDefault="006D7FAD" w:rsidP="006D7FAD">
      <w:pPr>
        <w:pStyle w:val="NoSpacing"/>
        <w:jc w:val="right"/>
        <w:rPr>
          <w:rFonts w:ascii="Times New Roman" w:eastAsiaTheme="minorHAnsi" w:hAnsi="Times New Roman"/>
          <w:color w:val="000000" w:themeColor="text1"/>
          <w:sz w:val="28"/>
          <w:szCs w:val="28"/>
        </w:rPr>
      </w:pPr>
      <w:r w:rsidRPr="000F2CD9">
        <w:rPr>
          <w:rFonts w:ascii="Times New Roman" w:eastAsiaTheme="minorHAnsi" w:hAnsi="Times New Roman"/>
          <w:color w:val="000000" w:themeColor="text1"/>
          <w:sz w:val="28"/>
          <w:szCs w:val="28"/>
        </w:rPr>
        <w:t>2000. gada 26. septembra</w:t>
      </w:r>
    </w:p>
    <w:p w14:paraId="6D92EF7A" w14:textId="4DA73D75" w:rsidR="006D7FAD" w:rsidRPr="000F2CD9" w:rsidRDefault="006D7FAD" w:rsidP="006D7FAD">
      <w:pPr>
        <w:pStyle w:val="NoSpacing"/>
        <w:jc w:val="right"/>
        <w:rPr>
          <w:rFonts w:ascii="Times New Roman" w:eastAsiaTheme="minorHAnsi" w:hAnsi="Times New Roman"/>
          <w:color w:val="000000" w:themeColor="text1"/>
          <w:sz w:val="28"/>
          <w:szCs w:val="28"/>
        </w:rPr>
      </w:pPr>
      <w:r w:rsidRPr="000F2CD9">
        <w:rPr>
          <w:rFonts w:ascii="Times New Roman" w:eastAsiaTheme="minorHAnsi" w:hAnsi="Times New Roman"/>
          <w:color w:val="000000" w:themeColor="text1"/>
          <w:sz w:val="28"/>
          <w:szCs w:val="28"/>
        </w:rPr>
        <w:t>noteikumiem Nr. 330</w:t>
      </w:r>
    </w:p>
    <w:p w14:paraId="38F9FF47" w14:textId="77777777" w:rsidR="006D7FAD" w:rsidRPr="000F2CD9"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p>
    <w:p w14:paraId="69C30641" w14:textId="77777777" w:rsidR="006D7FAD" w:rsidRPr="000F2CD9" w:rsidRDefault="006D7FAD" w:rsidP="00ED497D">
      <w:pPr>
        <w:shd w:val="clear" w:color="auto" w:fill="FFFFFF"/>
        <w:spacing w:after="0" w:line="240" w:lineRule="auto"/>
        <w:jc w:val="center"/>
        <w:rPr>
          <w:rFonts w:ascii="Times New Roman" w:hAnsi="Times New Roman" w:cs="Times New Roman"/>
          <w:b/>
          <w:bCs/>
          <w:color w:val="000000" w:themeColor="text1"/>
          <w:sz w:val="28"/>
          <w:szCs w:val="28"/>
        </w:rPr>
      </w:pPr>
      <w:r w:rsidRPr="000F2CD9">
        <w:rPr>
          <w:rFonts w:ascii="Times New Roman" w:hAnsi="Times New Roman" w:cs="Times New Roman"/>
          <w:b/>
          <w:bCs/>
          <w:color w:val="000000" w:themeColor="text1"/>
          <w:sz w:val="28"/>
          <w:szCs w:val="28"/>
        </w:rPr>
        <w:t>Pieaugušo vakcinācijas kalendārs pret difteriju un stingumkrampjiem</w:t>
      </w:r>
    </w:p>
    <w:p w14:paraId="79D3E60B" w14:textId="77777777" w:rsidR="006D7FAD" w:rsidRPr="000F2CD9"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p>
    <w:p w14:paraId="512D2C8E" w14:textId="77777777" w:rsidR="006D7FAD" w:rsidRPr="000F2CD9"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r w:rsidRPr="000F2CD9">
        <w:rPr>
          <w:rFonts w:ascii="Times New Roman" w:hAnsi="Times New Roman" w:cs="Times New Roman"/>
          <w:color w:val="000000" w:themeColor="text1"/>
          <w:sz w:val="28"/>
          <w:szCs w:val="28"/>
        </w:rPr>
        <w:t>1. Pieaugušo balstvakcinācija* pret difteriju un stingumkrampjiem</w:t>
      </w:r>
    </w:p>
    <w:tbl>
      <w:tblPr>
        <w:tblStyle w:val="TableGrid"/>
        <w:tblW w:w="5000" w:type="pct"/>
        <w:tblLook w:val="04A0" w:firstRow="1" w:lastRow="0" w:firstColumn="1" w:lastColumn="0" w:noHBand="0" w:noVBand="1"/>
      </w:tblPr>
      <w:tblGrid>
        <w:gridCol w:w="3824"/>
        <w:gridCol w:w="3401"/>
        <w:gridCol w:w="1836"/>
      </w:tblGrid>
      <w:tr w:rsidR="006D7FAD" w:rsidRPr="000F2CD9" w14:paraId="5D52F1F9" w14:textId="77777777" w:rsidTr="009B5186">
        <w:trPr>
          <w:trHeight w:val="254"/>
        </w:trPr>
        <w:tc>
          <w:tcPr>
            <w:tcW w:w="2110" w:type="pct"/>
            <w:vAlign w:val="center"/>
            <w:hideMark/>
          </w:tcPr>
          <w:p w14:paraId="4D132777" w14:textId="1E3A9FAD" w:rsidR="006D7FAD" w:rsidRPr="00A23B63" w:rsidRDefault="0035342C" w:rsidP="009B5186">
            <w:pPr>
              <w:jc w:val="center"/>
              <w:rPr>
                <w:rFonts w:ascii="Times New Roman" w:eastAsiaTheme="minorHAnsi" w:hAnsi="Times New Roman"/>
                <w:b/>
                <w:bCs/>
                <w:color w:val="000000" w:themeColor="text1"/>
                <w:sz w:val="28"/>
                <w:szCs w:val="28"/>
                <w:lang w:eastAsia="en-US"/>
              </w:rPr>
            </w:pPr>
            <w:r w:rsidRPr="00A23B63">
              <w:rPr>
                <w:rFonts w:ascii="Times New Roman" w:eastAsiaTheme="minorHAnsi" w:hAnsi="Times New Roman"/>
                <w:b/>
                <w:bCs/>
                <w:color w:val="000000" w:themeColor="text1"/>
                <w:sz w:val="28"/>
                <w:szCs w:val="28"/>
                <w:lang w:eastAsia="en-US"/>
              </w:rPr>
              <w:t>Intervāls</w:t>
            </w:r>
            <w:r w:rsidR="006D7FAD" w:rsidRPr="00A23B63">
              <w:rPr>
                <w:rFonts w:ascii="Times New Roman" w:eastAsiaTheme="minorHAnsi" w:hAnsi="Times New Roman"/>
                <w:b/>
                <w:bCs/>
                <w:color w:val="000000" w:themeColor="text1"/>
                <w:sz w:val="28"/>
                <w:szCs w:val="28"/>
                <w:lang w:eastAsia="en-US"/>
              </w:rPr>
              <w:t xml:space="preserve"> pēc iepriekšējas vakcinācijas pret difteriju un stingumkrampjiem</w:t>
            </w:r>
          </w:p>
        </w:tc>
        <w:tc>
          <w:tcPr>
            <w:tcW w:w="1877" w:type="pct"/>
            <w:vAlign w:val="center"/>
            <w:hideMark/>
          </w:tcPr>
          <w:p w14:paraId="72DDDEF0" w14:textId="77777777" w:rsidR="006D7FAD" w:rsidRPr="00A23B63" w:rsidRDefault="006D7FAD" w:rsidP="009B5186">
            <w:pPr>
              <w:jc w:val="center"/>
              <w:rPr>
                <w:rFonts w:ascii="Times New Roman" w:eastAsiaTheme="minorHAnsi" w:hAnsi="Times New Roman"/>
                <w:b/>
                <w:bCs/>
                <w:color w:val="000000" w:themeColor="text1"/>
                <w:sz w:val="28"/>
                <w:szCs w:val="28"/>
                <w:lang w:eastAsia="en-US"/>
              </w:rPr>
            </w:pPr>
            <w:r w:rsidRPr="00A23B63">
              <w:rPr>
                <w:rFonts w:ascii="Times New Roman" w:eastAsiaTheme="minorHAnsi" w:hAnsi="Times New Roman"/>
                <w:b/>
                <w:bCs/>
                <w:color w:val="000000" w:themeColor="text1"/>
                <w:sz w:val="28"/>
                <w:szCs w:val="28"/>
                <w:lang w:eastAsia="en-US"/>
              </w:rPr>
              <w:t>Indikācijas vakcinācijai</w:t>
            </w:r>
          </w:p>
        </w:tc>
        <w:tc>
          <w:tcPr>
            <w:tcW w:w="1013" w:type="pct"/>
            <w:vAlign w:val="center"/>
            <w:hideMark/>
          </w:tcPr>
          <w:p w14:paraId="44BE8DCE" w14:textId="77777777" w:rsidR="006D7FAD" w:rsidRPr="00A23B63" w:rsidRDefault="006D7FAD" w:rsidP="009B5186">
            <w:pPr>
              <w:jc w:val="center"/>
              <w:rPr>
                <w:rFonts w:ascii="Times New Roman" w:eastAsiaTheme="minorHAnsi" w:hAnsi="Times New Roman"/>
                <w:b/>
                <w:bCs/>
                <w:color w:val="000000" w:themeColor="text1"/>
                <w:sz w:val="28"/>
                <w:szCs w:val="28"/>
                <w:lang w:eastAsia="en-US"/>
              </w:rPr>
            </w:pPr>
            <w:r w:rsidRPr="00A23B63">
              <w:rPr>
                <w:rFonts w:ascii="Times New Roman" w:eastAsiaTheme="minorHAnsi" w:hAnsi="Times New Roman"/>
                <w:b/>
                <w:bCs/>
                <w:color w:val="000000" w:themeColor="text1"/>
                <w:sz w:val="28"/>
                <w:szCs w:val="28"/>
                <w:lang w:eastAsia="en-US"/>
              </w:rPr>
              <w:t>Vakcīna</w:t>
            </w:r>
          </w:p>
        </w:tc>
      </w:tr>
      <w:tr w:rsidR="006D7FAD" w:rsidRPr="000F2CD9" w14:paraId="7ECFC9C9" w14:textId="77777777" w:rsidTr="000E1527">
        <w:trPr>
          <w:trHeight w:val="254"/>
        </w:trPr>
        <w:tc>
          <w:tcPr>
            <w:tcW w:w="2110" w:type="pct"/>
            <w:vAlign w:val="center"/>
          </w:tcPr>
          <w:p w14:paraId="5219CB00"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10 gadi pēc pilna plānveida vakcinācijas kursa pabeigšanas**</w:t>
            </w:r>
          </w:p>
        </w:tc>
        <w:tc>
          <w:tcPr>
            <w:tcW w:w="1877" w:type="pct"/>
            <w:vAlign w:val="center"/>
          </w:tcPr>
          <w:p w14:paraId="428DAE45"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Balstvakcinācija</w:t>
            </w:r>
          </w:p>
        </w:tc>
        <w:tc>
          <w:tcPr>
            <w:tcW w:w="1013" w:type="pct"/>
            <w:vAlign w:val="center"/>
          </w:tcPr>
          <w:p w14:paraId="50635CCA"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proofErr w:type="spellStart"/>
            <w:r w:rsidRPr="000F2CD9">
              <w:rPr>
                <w:rFonts w:ascii="Times New Roman" w:eastAsiaTheme="minorHAnsi" w:hAnsi="Times New Roman"/>
                <w:color w:val="000000" w:themeColor="text1"/>
                <w:sz w:val="28"/>
                <w:szCs w:val="28"/>
                <w:lang w:eastAsia="en-US"/>
              </w:rPr>
              <w:t>Td</w:t>
            </w:r>
            <w:proofErr w:type="spellEnd"/>
            <w:r w:rsidRPr="000F2CD9">
              <w:rPr>
                <w:rFonts w:ascii="Times New Roman" w:eastAsiaTheme="minorHAnsi" w:hAnsi="Times New Roman"/>
                <w:color w:val="000000" w:themeColor="text1"/>
                <w:sz w:val="28"/>
                <w:szCs w:val="28"/>
                <w:lang w:eastAsia="en-US"/>
              </w:rPr>
              <w:t>***</w:t>
            </w:r>
          </w:p>
          <w:p w14:paraId="0EEB956A"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(viena deva)</w:t>
            </w:r>
          </w:p>
        </w:tc>
      </w:tr>
      <w:tr w:rsidR="006D7FAD" w:rsidRPr="006D7FAD" w14:paraId="28E15619" w14:textId="77777777" w:rsidTr="000E1527">
        <w:trPr>
          <w:trHeight w:val="254"/>
        </w:trPr>
        <w:tc>
          <w:tcPr>
            <w:tcW w:w="2110" w:type="pct"/>
            <w:vAlign w:val="center"/>
          </w:tcPr>
          <w:p w14:paraId="047D32C3"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Turpmāk ik 10 gadus</w:t>
            </w:r>
          </w:p>
        </w:tc>
        <w:tc>
          <w:tcPr>
            <w:tcW w:w="1877" w:type="pct"/>
            <w:vAlign w:val="center"/>
          </w:tcPr>
          <w:p w14:paraId="5211175D"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Balstvakcinācija</w:t>
            </w:r>
          </w:p>
        </w:tc>
        <w:tc>
          <w:tcPr>
            <w:tcW w:w="1013" w:type="pct"/>
            <w:vAlign w:val="center"/>
          </w:tcPr>
          <w:p w14:paraId="74BA3149" w14:textId="77777777" w:rsidR="006D7FAD" w:rsidRPr="000F2CD9" w:rsidRDefault="006D7FAD" w:rsidP="0037757F">
            <w:pPr>
              <w:jc w:val="center"/>
              <w:rPr>
                <w:rFonts w:ascii="Times New Roman" w:eastAsiaTheme="minorHAnsi" w:hAnsi="Times New Roman"/>
                <w:color w:val="000000" w:themeColor="text1"/>
                <w:sz w:val="28"/>
                <w:szCs w:val="28"/>
                <w:lang w:eastAsia="en-US"/>
              </w:rPr>
            </w:pPr>
            <w:proofErr w:type="spellStart"/>
            <w:r w:rsidRPr="000F2CD9">
              <w:rPr>
                <w:rFonts w:ascii="Times New Roman" w:eastAsiaTheme="minorHAnsi" w:hAnsi="Times New Roman"/>
                <w:color w:val="000000" w:themeColor="text1"/>
                <w:sz w:val="28"/>
                <w:szCs w:val="28"/>
                <w:lang w:eastAsia="en-US"/>
              </w:rPr>
              <w:t>Td</w:t>
            </w:r>
            <w:proofErr w:type="spellEnd"/>
          </w:p>
          <w:p w14:paraId="2601A9F1" w14:textId="77777777" w:rsidR="006D7FAD" w:rsidRPr="006D7FAD" w:rsidRDefault="006D7FAD" w:rsidP="0037757F">
            <w:pPr>
              <w:jc w:val="center"/>
              <w:rPr>
                <w:rFonts w:ascii="Times New Roman" w:eastAsiaTheme="minorHAnsi" w:hAnsi="Times New Roman"/>
                <w:color w:val="000000" w:themeColor="text1"/>
                <w:sz w:val="28"/>
                <w:szCs w:val="28"/>
                <w:lang w:eastAsia="en-US"/>
              </w:rPr>
            </w:pPr>
            <w:r w:rsidRPr="000F2CD9">
              <w:rPr>
                <w:rFonts w:ascii="Times New Roman" w:eastAsiaTheme="minorHAnsi" w:hAnsi="Times New Roman"/>
                <w:color w:val="000000" w:themeColor="text1"/>
                <w:sz w:val="28"/>
                <w:szCs w:val="28"/>
                <w:lang w:eastAsia="en-US"/>
              </w:rPr>
              <w:t>(viena deva)</w:t>
            </w:r>
          </w:p>
        </w:tc>
      </w:tr>
    </w:tbl>
    <w:p w14:paraId="67B0C4DC" w14:textId="77777777" w:rsidR="006D7FAD" w:rsidRPr="006D7FAD"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p>
    <w:p w14:paraId="037D2C94" w14:textId="77777777" w:rsidR="006D7FAD" w:rsidRPr="006D7FAD"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2. To pieaugušo balstvakcinācija pret difteriju un stingumkrampjiem, kuriem ir nokavēts balstvakcinācijas termiņš</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3112"/>
        <w:gridCol w:w="4252"/>
        <w:gridCol w:w="1691"/>
      </w:tblGrid>
      <w:tr w:rsidR="006D7FAD" w:rsidRPr="006D7FAD" w14:paraId="120E20E9" w14:textId="77777777" w:rsidTr="00DC0F33">
        <w:trPr>
          <w:trHeight w:val="15"/>
        </w:trPr>
        <w:tc>
          <w:tcPr>
            <w:tcW w:w="1718" w:type="pct"/>
            <w:tcBorders>
              <w:top w:val="outset" w:sz="6" w:space="0" w:color="414142"/>
              <w:left w:val="outset" w:sz="6" w:space="0" w:color="414142"/>
              <w:bottom w:val="outset" w:sz="6" w:space="0" w:color="414142"/>
              <w:right w:val="outset" w:sz="6" w:space="0" w:color="414142"/>
            </w:tcBorders>
            <w:vAlign w:val="center"/>
            <w:hideMark/>
          </w:tcPr>
          <w:p w14:paraId="7423D885" w14:textId="77777777" w:rsidR="006D7FAD" w:rsidRPr="00A23B63" w:rsidRDefault="006D7FAD" w:rsidP="00DC0F33">
            <w:pPr>
              <w:spacing w:after="0" w:line="240" w:lineRule="auto"/>
              <w:ind w:left="122" w:right="125"/>
              <w:jc w:val="center"/>
              <w:rPr>
                <w:rFonts w:ascii="Times New Roman" w:hAnsi="Times New Roman" w:cs="Times New Roman"/>
                <w:b/>
                <w:bCs/>
                <w:color w:val="000000" w:themeColor="text1"/>
                <w:sz w:val="28"/>
                <w:szCs w:val="28"/>
              </w:rPr>
            </w:pPr>
            <w:r w:rsidRPr="00A23B63">
              <w:rPr>
                <w:rFonts w:ascii="Times New Roman" w:hAnsi="Times New Roman" w:cs="Times New Roman"/>
                <w:b/>
                <w:bCs/>
                <w:color w:val="000000" w:themeColor="text1"/>
                <w:sz w:val="28"/>
                <w:szCs w:val="28"/>
              </w:rPr>
              <w:t>Laika periods pēc pēdējās balstvakcinācijas</w:t>
            </w:r>
          </w:p>
        </w:tc>
        <w:tc>
          <w:tcPr>
            <w:tcW w:w="2348" w:type="pct"/>
            <w:tcBorders>
              <w:top w:val="outset" w:sz="6" w:space="0" w:color="414142"/>
              <w:left w:val="outset" w:sz="6" w:space="0" w:color="414142"/>
              <w:bottom w:val="outset" w:sz="6" w:space="0" w:color="414142"/>
              <w:right w:val="outset" w:sz="6" w:space="0" w:color="414142"/>
            </w:tcBorders>
            <w:vAlign w:val="center"/>
            <w:hideMark/>
          </w:tcPr>
          <w:p w14:paraId="1E364D58" w14:textId="77777777" w:rsidR="006D7FAD" w:rsidRPr="00A23B63" w:rsidRDefault="006D7FAD" w:rsidP="00DC0F33">
            <w:pPr>
              <w:spacing w:after="0" w:line="240" w:lineRule="auto"/>
              <w:ind w:left="161"/>
              <w:jc w:val="center"/>
              <w:rPr>
                <w:rFonts w:ascii="Times New Roman" w:hAnsi="Times New Roman" w:cs="Times New Roman"/>
                <w:b/>
                <w:bCs/>
                <w:color w:val="000000" w:themeColor="text1"/>
                <w:sz w:val="28"/>
                <w:szCs w:val="28"/>
              </w:rPr>
            </w:pPr>
            <w:r w:rsidRPr="00A23B63">
              <w:rPr>
                <w:rFonts w:ascii="Times New Roman" w:hAnsi="Times New Roman" w:cs="Times New Roman"/>
                <w:b/>
                <w:bCs/>
                <w:color w:val="000000" w:themeColor="text1"/>
                <w:sz w:val="28"/>
                <w:szCs w:val="28"/>
              </w:rPr>
              <w:t>Indikācijas vakcinācijai</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2441F985" w14:textId="77777777" w:rsidR="006D7FAD" w:rsidRPr="00A23B63" w:rsidRDefault="006D7FAD" w:rsidP="00DC0F33">
            <w:pPr>
              <w:spacing w:after="0" w:line="240" w:lineRule="auto"/>
              <w:jc w:val="center"/>
              <w:rPr>
                <w:rFonts w:ascii="Times New Roman" w:hAnsi="Times New Roman" w:cs="Times New Roman"/>
                <w:b/>
                <w:bCs/>
                <w:color w:val="000000" w:themeColor="text1"/>
                <w:sz w:val="28"/>
                <w:szCs w:val="28"/>
              </w:rPr>
            </w:pPr>
            <w:r w:rsidRPr="00A23B63">
              <w:rPr>
                <w:rFonts w:ascii="Times New Roman" w:hAnsi="Times New Roman" w:cs="Times New Roman"/>
                <w:b/>
                <w:bCs/>
                <w:color w:val="000000" w:themeColor="text1"/>
                <w:sz w:val="28"/>
                <w:szCs w:val="28"/>
              </w:rPr>
              <w:t>Vakcīna</w:t>
            </w:r>
          </w:p>
        </w:tc>
      </w:tr>
      <w:tr w:rsidR="006D7FAD" w:rsidRPr="006D7FAD" w14:paraId="240B6B4F" w14:textId="77777777" w:rsidTr="006E4EF4">
        <w:trPr>
          <w:trHeight w:val="60"/>
        </w:trPr>
        <w:tc>
          <w:tcPr>
            <w:tcW w:w="1718" w:type="pct"/>
            <w:tcBorders>
              <w:top w:val="outset" w:sz="6" w:space="0" w:color="414142"/>
              <w:left w:val="outset" w:sz="6" w:space="0" w:color="414142"/>
              <w:bottom w:val="outset" w:sz="6" w:space="0" w:color="414142"/>
              <w:right w:val="outset" w:sz="6" w:space="0" w:color="414142"/>
            </w:tcBorders>
            <w:vAlign w:val="center"/>
            <w:hideMark/>
          </w:tcPr>
          <w:p w14:paraId="431149F6" w14:textId="77777777" w:rsidR="006D7FAD" w:rsidRPr="006D7FAD" w:rsidRDefault="006D7FAD" w:rsidP="00A23B63">
            <w:pPr>
              <w:spacing w:after="0" w:line="240" w:lineRule="auto"/>
              <w:ind w:left="122"/>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Ilgāk par 10 gadiem</w:t>
            </w:r>
          </w:p>
        </w:tc>
        <w:tc>
          <w:tcPr>
            <w:tcW w:w="2348" w:type="pct"/>
            <w:tcBorders>
              <w:top w:val="outset" w:sz="6" w:space="0" w:color="414142"/>
              <w:left w:val="outset" w:sz="6" w:space="0" w:color="414142"/>
              <w:bottom w:val="outset" w:sz="6" w:space="0" w:color="414142"/>
              <w:right w:val="outset" w:sz="6" w:space="0" w:color="414142"/>
            </w:tcBorders>
            <w:vAlign w:val="center"/>
            <w:hideMark/>
          </w:tcPr>
          <w:p w14:paraId="094F2881" w14:textId="77777777" w:rsidR="006D7FAD" w:rsidRPr="006D7FAD" w:rsidRDefault="006D7FAD" w:rsidP="00A23B63">
            <w:pPr>
              <w:spacing w:after="0" w:line="240" w:lineRule="auto"/>
              <w:ind w:left="129"/>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Balstvakcinācija</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3CD190F0" w14:textId="77777777" w:rsidR="006D7FAD" w:rsidRPr="006D7FAD" w:rsidRDefault="006D7FAD" w:rsidP="00A23B63">
            <w:pPr>
              <w:spacing w:after="0" w:line="240" w:lineRule="auto"/>
              <w:ind w:left="151"/>
              <w:jc w:val="center"/>
              <w:rPr>
                <w:rFonts w:ascii="Times New Roman" w:hAnsi="Times New Roman" w:cs="Times New Roman"/>
                <w:color w:val="000000" w:themeColor="text1"/>
                <w:sz w:val="28"/>
                <w:szCs w:val="28"/>
              </w:rPr>
            </w:pPr>
            <w:proofErr w:type="spellStart"/>
            <w:r w:rsidRPr="006D7FAD">
              <w:rPr>
                <w:rFonts w:ascii="Times New Roman" w:hAnsi="Times New Roman" w:cs="Times New Roman"/>
                <w:color w:val="000000" w:themeColor="text1"/>
                <w:sz w:val="28"/>
                <w:szCs w:val="28"/>
              </w:rPr>
              <w:t>Td</w:t>
            </w:r>
            <w:proofErr w:type="spellEnd"/>
          </w:p>
          <w:p w14:paraId="4EB22A3E" w14:textId="77777777" w:rsidR="006D7FAD" w:rsidRPr="006D7FAD" w:rsidRDefault="006D7FAD" w:rsidP="00A23B63">
            <w:pPr>
              <w:spacing w:after="0" w:line="240" w:lineRule="auto"/>
              <w:ind w:left="151"/>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(viena deva)</w:t>
            </w:r>
          </w:p>
        </w:tc>
      </w:tr>
      <w:tr w:rsidR="006D7FAD" w:rsidRPr="006D7FAD" w14:paraId="75A944ED" w14:textId="77777777" w:rsidTr="006E4EF4">
        <w:trPr>
          <w:trHeight w:val="60"/>
        </w:trPr>
        <w:tc>
          <w:tcPr>
            <w:tcW w:w="1718" w:type="pct"/>
            <w:tcBorders>
              <w:top w:val="outset" w:sz="6" w:space="0" w:color="414142"/>
              <w:left w:val="outset" w:sz="6" w:space="0" w:color="414142"/>
              <w:bottom w:val="outset" w:sz="6" w:space="0" w:color="414142"/>
              <w:right w:val="outset" w:sz="6" w:space="0" w:color="414142"/>
            </w:tcBorders>
            <w:vAlign w:val="center"/>
          </w:tcPr>
          <w:p w14:paraId="652086EB" w14:textId="77777777" w:rsidR="006D7FAD" w:rsidRPr="006D7FAD" w:rsidRDefault="006D7FAD" w:rsidP="00A23B63">
            <w:pPr>
              <w:spacing w:after="0" w:line="240" w:lineRule="auto"/>
              <w:ind w:left="122"/>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Turpmāk ik 10 gadus</w:t>
            </w:r>
          </w:p>
        </w:tc>
        <w:tc>
          <w:tcPr>
            <w:tcW w:w="2348" w:type="pct"/>
            <w:tcBorders>
              <w:top w:val="outset" w:sz="6" w:space="0" w:color="414142"/>
              <w:left w:val="outset" w:sz="6" w:space="0" w:color="414142"/>
              <w:bottom w:val="outset" w:sz="6" w:space="0" w:color="414142"/>
              <w:right w:val="outset" w:sz="6" w:space="0" w:color="414142"/>
            </w:tcBorders>
            <w:vAlign w:val="center"/>
          </w:tcPr>
          <w:p w14:paraId="2BE4E1AE" w14:textId="77777777" w:rsidR="006D7FAD" w:rsidRPr="006D7FAD" w:rsidRDefault="006D7FAD" w:rsidP="00A23B63">
            <w:pPr>
              <w:spacing w:after="0" w:line="240" w:lineRule="auto"/>
              <w:ind w:left="129"/>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Balstvakcinācija</w:t>
            </w:r>
          </w:p>
        </w:tc>
        <w:tc>
          <w:tcPr>
            <w:tcW w:w="934" w:type="pct"/>
            <w:tcBorders>
              <w:top w:val="outset" w:sz="6" w:space="0" w:color="414142"/>
              <w:left w:val="outset" w:sz="6" w:space="0" w:color="414142"/>
              <w:bottom w:val="outset" w:sz="6" w:space="0" w:color="414142"/>
              <w:right w:val="outset" w:sz="6" w:space="0" w:color="414142"/>
            </w:tcBorders>
            <w:vAlign w:val="center"/>
          </w:tcPr>
          <w:p w14:paraId="06B290CE" w14:textId="77777777" w:rsidR="006D7FAD" w:rsidRPr="006D7FAD" w:rsidRDefault="006D7FAD" w:rsidP="00A23B63">
            <w:pPr>
              <w:spacing w:after="0" w:line="240" w:lineRule="auto"/>
              <w:ind w:left="151"/>
              <w:jc w:val="center"/>
              <w:rPr>
                <w:rFonts w:ascii="Times New Roman" w:hAnsi="Times New Roman" w:cs="Times New Roman"/>
                <w:color w:val="000000" w:themeColor="text1"/>
                <w:sz w:val="28"/>
                <w:szCs w:val="28"/>
              </w:rPr>
            </w:pPr>
            <w:proofErr w:type="spellStart"/>
            <w:r w:rsidRPr="006D7FAD">
              <w:rPr>
                <w:rFonts w:ascii="Times New Roman" w:hAnsi="Times New Roman" w:cs="Times New Roman"/>
                <w:color w:val="000000" w:themeColor="text1"/>
                <w:sz w:val="28"/>
                <w:szCs w:val="28"/>
              </w:rPr>
              <w:t>Td</w:t>
            </w:r>
            <w:proofErr w:type="spellEnd"/>
          </w:p>
          <w:p w14:paraId="0B69D1FB" w14:textId="77777777" w:rsidR="006D7FAD" w:rsidRPr="006D7FAD" w:rsidRDefault="006D7FAD" w:rsidP="00A23B63">
            <w:pPr>
              <w:spacing w:after="0" w:line="240" w:lineRule="auto"/>
              <w:ind w:left="151"/>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(viena deva)</w:t>
            </w:r>
          </w:p>
        </w:tc>
      </w:tr>
    </w:tbl>
    <w:p w14:paraId="79C62185" w14:textId="77777777" w:rsidR="006D7FAD" w:rsidRPr="006D7FAD"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p>
    <w:p w14:paraId="4100DB09" w14:textId="77777777" w:rsidR="006D7FAD" w:rsidRPr="006D7FAD" w:rsidRDefault="006D7FAD" w:rsidP="006D7FAD">
      <w:pPr>
        <w:shd w:val="clear" w:color="auto" w:fill="FFFFFF"/>
        <w:spacing w:after="0" w:line="240" w:lineRule="auto"/>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3. To pieaugušo pamatvakcinācija pret difteriju un stingumkrampjiem, kuri iepriekš nav vakcinēti pret difteriju un stingumkrampjiem</w:t>
      </w: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2401"/>
        <w:gridCol w:w="1764"/>
        <w:gridCol w:w="4890"/>
      </w:tblGrid>
      <w:tr w:rsidR="006D7FAD" w:rsidRPr="006D7FAD" w14:paraId="46823A7B" w14:textId="77777777" w:rsidTr="00550E12">
        <w:trPr>
          <w:trHeight w:val="60"/>
        </w:trPr>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58DFBB84" w14:textId="77777777" w:rsidR="006D7FAD" w:rsidRPr="00F500F9" w:rsidRDefault="006D7FAD" w:rsidP="00550E12">
            <w:pPr>
              <w:spacing w:after="0" w:line="240" w:lineRule="auto"/>
              <w:jc w:val="center"/>
              <w:rPr>
                <w:rFonts w:ascii="Times New Roman" w:hAnsi="Times New Roman" w:cs="Times New Roman"/>
                <w:b/>
                <w:bCs/>
                <w:color w:val="000000" w:themeColor="text1"/>
                <w:sz w:val="28"/>
                <w:szCs w:val="28"/>
              </w:rPr>
            </w:pPr>
            <w:r w:rsidRPr="00F500F9">
              <w:rPr>
                <w:rFonts w:ascii="Times New Roman" w:hAnsi="Times New Roman" w:cs="Times New Roman"/>
                <w:b/>
                <w:bCs/>
                <w:color w:val="000000" w:themeColor="text1"/>
                <w:sz w:val="28"/>
                <w:szCs w:val="28"/>
              </w:rPr>
              <w:t>Deva</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1A29893A" w14:textId="77777777" w:rsidR="006D7FAD" w:rsidRPr="00F500F9" w:rsidRDefault="006D7FAD" w:rsidP="00550E12">
            <w:pPr>
              <w:spacing w:after="0" w:line="240" w:lineRule="auto"/>
              <w:jc w:val="center"/>
              <w:rPr>
                <w:rFonts w:ascii="Times New Roman" w:hAnsi="Times New Roman" w:cs="Times New Roman"/>
                <w:b/>
                <w:bCs/>
                <w:color w:val="000000" w:themeColor="text1"/>
                <w:sz w:val="28"/>
                <w:szCs w:val="28"/>
              </w:rPr>
            </w:pPr>
            <w:r w:rsidRPr="00F500F9">
              <w:rPr>
                <w:rFonts w:ascii="Times New Roman" w:hAnsi="Times New Roman" w:cs="Times New Roman"/>
                <w:b/>
                <w:bCs/>
                <w:color w:val="000000" w:themeColor="text1"/>
                <w:sz w:val="28"/>
                <w:szCs w:val="28"/>
              </w:rPr>
              <w:t>Intervāls starp vakcinācijām</w:t>
            </w:r>
          </w:p>
        </w:tc>
      </w:tr>
      <w:tr w:rsidR="006D7FAD" w:rsidRPr="006D7FAD" w14:paraId="00CDAF64" w14:textId="77777777" w:rsidTr="00550E12">
        <w:trPr>
          <w:trHeight w:val="60"/>
        </w:trPr>
        <w:tc>
          <w:tcPr>
            <w:tcW w:w="1326" w:type="pct"/>
            <w:vMerge w:val="restart"/>
            <w:tcBorders>
              <w:top w:val="outset" w:sz="6" w:space="0" w:color="414142"/>
              <w:left w:val="outset" w:sz="6" w:space="0" w:color="414142"/>
              <w:bottom w:val="outset" w:sz="6" w:space="0" w:color="414142"/>
              <w:right w:val="outset" w:sz="6" w:space="0" w:color="414142"/>
            </w:tcBorders>
            <w:vAlign w:val="center"/>
            <w:hideMark/>
          </w:tcPr>
          <w:p w14:paraId="0D0A544F" w14:textId="77777777" w:rsidR="006D7FAD" w:rsidRPr="006D7FAD" w:rsidRDefault="006D7FAD" w:rsidP="00550E12">
            <w:pPr>
              <w:spacing w:after="0" w:line="240" w:lineRule="auto"/>
              <w:ind w:left="122"/>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Pamatvakcinācija</w:t>
            </w: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60510315" w14:textId="77777777" w:rsidR="006D7FAD" w:rsidRPr="006D7FAD" w:rsidRDefault="006D7FAD" w:rsidP="00550E12">
            <w:pPr>
              <w:spacing w:after="0" w:line="240" w:lineRule="auto"/>
              <w:ind w:left="127"/>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1. deva (</w:t>
            </w:r>
            <w:proofErr w:type="spellStart"/>
            <w:r w:rsidRPr="006D7FAD">
              <w:rPr>
                <w:rFonts w:ascii="Times New Roman" w:hAnsi="Times New Roman" w:cs="Times New Roman"/>
                <w:color w:val="000000" w:themeColor="text1"/>
                <w:sz w:val="28"/>
                <w:szCs w:val="28"/>
              </w:rPr>
              <w:t>Td</w:t>
            </w:r>
            <w:proofErr w:type="spellEnd"/>
            <w:r w:rsidRPr="006D7FAD">
              <w:rPr>
                <w:rFonts w:ascii="Times New Roman" w:hAnsi="Times New Roman" w:cs="Times New Roman"/>
                <w:color w:val="000000" w:themeColor="text1"/>
                <w:sz w:val="28"/>
                <w:szCs w:val="28"/>
              </w:rPr>
              <w:t>)</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1EF03929" w14:textId="77777777" w:rsidR="006D7FAD" w:rsidRPr="006D7FAD" w:rsidRDefault="006D7FAD" w:rsidP="002858E7">
            <w:pPr>
              <w:spacing w:after="0" w:line="240" w:lineRule="auto"/>
              <w:ind w:left="67"/>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Pirmajā ārstniecības personu apmeklējuma reizē</w:t>
            </w:r>
          </w:p>
        </w:tc>
      </w:tr>
      <w:tr w:rsidR="006D7FAD" w:rsidRPr="006D7FAD" w14:paraId="02616FBD" w14:textId="77777777" w:rsidTr="00550E12">
        <w:trPr>
          <w:trHeight w:val="60"/>
        </w:trPr>
        <w:tc>
          <w:tcPr>
            <w:tcW w:w="1326" w:type="pct"/>
            <w:vMerge/>
            <w:tcBorders>
              <w:top w:val="outset" w:sz="6" w:space="0" w:color="414142"/>
              <w:left w:val="outset" w:sz="6" w:space="0" w:color="414142"/>
              <w:bottom w:val="outset" w:sz="6" w:space="0" w:color="414142"/>
              <w:right w:val="outset" w:sz="6" w:space="0" w:color="414142"/>
            </w:tcBorders>
            <w:vAlign w:val="center"/>
            <w:hideMark/>
          </w:tcPr>
          <w:p w14:paraId="6DCE4C78" w14:textId="77777777" w:rsidR="006D7FAD" w:rsidRPr="006D7FAD" w:rsidRDefault="006D7FAD" w:rsidP="006D7FAD">
            <w:pPr>
              <w:spacing w:after="0" w:line="240" w:lineRule="auto"/>
              <w:jc w:val="both"/>
              <w:rPr>
                <w:rFonts w:ascii="Times New Roman" w:hAnsi="Times New Roman" w:cs="Times New Roman"/>
                <w:color w:val="000000" w:themeColor="text1"/>
                <w:sz w:val="28"/>
                <w:szCs w:val="28"/>
              </w:rPr>
            </w:pP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1E5879D4" w14:textId="77777777" w:rsidR="006D7FAD" w:rsidRPr="006D7FAD" w:rsidRDefault="006D7FAD" w:rsidP="00550E12">
            <w:pPr>
              <w:spacing w:after="0" w:line="240" w:lineRule="auto"/>
              <w:ind w:left="127"/>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2. deva (</w:t>
            </w:r>
            <w:proofErr w:type="spellStart"/>
            <w:r w:rsidRPr="006D7FAD">
              <w:rPr>
                <w:rFonts w:ascii="Times New Roman" w:hAnsi="Times New Roman" w:cs="Times New Roman"/>
                <w:color w:val="000000" w:themeColor="text1"/>
                <w:sz w:val="28"/>
                <w:szCs w:val="28"/>
              </w:rPr>
              <w:t>Td</w:t>
            </w:r>
            <w:proofErr w:type="spellEnd"/>
            <w:r w:rsidRPr="006D7FAD">
              <w:rPr>
                <w:rFonts w:ascii="Times New Roman" w:hAnsi="Times New Roman" w:cs="Times New Roman"/>
                <w:color w:val="000000" w:themeColor="text1"/>
                <w:sz w:val="28"/>
                <w:szCs w:val="28"/>
              </w:rPr>
              <w:t>)</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43467E20" w14:textId="77777777" w:rsidR="006D7FAD" w:rsidRPr="006D7FAD" w:rsidRDefault="006D7FAD" w:rsidP="002858E7">
            <w:pPr>
              <w:spacing w:after="0" w:line="240" w:lineRule="auto"/>
              <w:ind w:left="67"/>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1-1,5 mēnešus pēc pirmās devas ievadīšanas</w:t>
            </w:r>
          </w:p>
        </w:tc>
      </w:tr>
      <w:tr w:rsidR="006D7FAD" w:rsidRPr="006D7FAD" w14:paraId="13BF380E" w14:textId="77777777" w:rsidTr="00550E12">
        <w:trPr>
          <w:trHeight w:val="60"/>
        </w:trPr>
        <w:tc>
          <w:tcPr>
            <w:tcW w:w="1326" w:type="pct"/>
            <w:vMerge/>
            <w:tcBorders>
              <w:top w:val="outset" w:sz="6" w:space="0" w:color="414142"/>
              <w:left w:val="outset" w:sz="6" w:space="0" w:color="414142"/>
              <w:bottom w:val="outset" w:sz="6" w:space="0" w:color="414142"/>
              <w:right w:val="outset" w:sz="6" w:space="0" w:color="414142"/>
            </w:tcBorders>
            <w:vAlign w:val="center"/>
            <w:hideMark/>
          </w:tcPr>
          <w:p w14:paraId="6F085E87" w14:textId="77777777" w:rsidR="006D7FAD" w:rsidRPr="006D7FAD" w:rsidRDefault="006D7FAD" w:rsidP="006D7FAD">
            <w:pPr>
              <w:spacing w:after="0" w:line="240" w:lineRule="auto"/>
              <w:jc w:val="both"/>
              <w:rPr>
                <w:rFonts w:ascii="Times New Roman" w:hAnsi="Times New Roman" w:cs="Times New Roman"/>
                <w:color w:val="000000" w:themeColor="text1"/>
                <w:sz w:val="28"/>
                <w:szCs w:val="28"/>
              </w:rPr>
            </w:pPr>
          </w:p>
        </w:tc>
        <w:tc>
          <w:tcPr>
            <w:tcW w:w="973" w:type="pct"/>
            <w:tcBorders>
              <w:top w:val="outset" w:sz="6" w:space="0" w:color="414142"/>
              <w:left w:val="outset" w:sz="6" w:space="0" w:color="414142"/>
              <w:bottom w:val="outset" w:sz="6" w:space="0" w:color="414142"/>
              <w:right w:val="outset" w:sz="6" w:space="0" w:color="414142"/>
            </w:tcBorders>
            <w:vAlign w:val="center"/>
            <w:hideMark/>
          </w:tcPr>
          <w:p w14:paraId="2F1F5C14" w14:textId="77777777" w:rsidR="006D7FAD" w:rsidRPr="006D7FAD" w:rsidRDefault="006D7FAD" w:rsidP="00550E12">
            <w:pPr>
              <w:spacing w:after="0" w:line="240" w:lineRule="auto"/>
              <w:ind w:left="127"/>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3. deva (</w:t>
            </w:r>
            <w:proofErr w:type="spellStart"/>
            <w:r w:rsidRPr="006D7FAD">
              <w:rPr>
                <w:rFonts w:ascii="Times New Roman" w:hAnsi="Times New Roman" w:cs="Times New Roman"/>
                <w:color w:val="000000" w:themeColor="text1"/>
                <w:sz w:val="28"/>
                <w:szCs w:val="28"/>
              </w:rPr>
              <w:t>Td</w:t>
            </w:r>
            <w:proofErr w:type="spellEnd"/>
            <w:r w:rsidRPr="006D7FAD">
              <w:rPr>
                <w:rFonts w:ascii="Times New Roman" w:hAnsi="Times New Roman" w:cs="Times New Roman"/>
                <w:color w:val="000000" w:themeColor="text1"/>
                <w:sz w:val="28"/>
                <w:szCs w:val="28"/>
              </w:rPr>
              <w:t>)</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611C3F8F" w14:textId="77777777" w:rsidR="006D7FAD" w:rsidRPr="006D7FAD" w:rsidRDefault="006D7FAD" w:rsidP="002858E7">
            <w:pPr>
              <w:spacing w:after="0" w:line="240" w:lineRule="auto"/>
              <w:ind w:left="67"/>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6-12 mēnešus pēc otrās devas ievadīšanas</w:t>
            </w:r>
          </w:p>
        </w:tc>
      </w:tr>
      <w:tr w:rsidR="006D7FAD" w:rsidRPr="006D7FAD" w14:paraId="16985570" w14:textId="77777777" w:rsidTr="00550E12">
        <w:trPr>
          <w:trHeight w:val="60"/>
        </w:trPr>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29D6222A" w14:textId="77777777" w:rsidR="006D7FAD" w:rsidRPr="006D7FAD" w:rsidRDefault="006D7FAD" w:rsidP="002858E7">
            <w:pPr>
              <w:spacing w:after="0" w:line="240" w:lineRule="auto"/>
              <w:ind w:left="122"/>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Pirmā balstvakcinācija</w:t>
            </w:r>
          </w:p>
        </w:tc>
        <w:tc>
          <w:tcPr>
            <w:tcW w:w="2700" w:type="pct"/>
            <w:tcBorders>
              <w:top w:val="outset" w:sz="6" w:space="0" w:color="414142"/>
              <w:left w:val="outset" w:sz="6" w:space="0" w:color="414142"/>
              <w:bottom w:val="outset" w:sz="6" w:space="0" w:color="414142"/>
              <w:right w:val="outset" w:sz="6" w:space="0" w:color="414142"/>
            </w:tcBorders>
            <w:vAlign w:val="center"/>
            <w:hideMark/>
          </w:tcPr>
          <w:p w14:paraId="16E97E20" w14:textId="77777777" w:rsidR="006D7FAD" w:rsidRPr="006D7FAD" w:rsidRDefault="006D7FAD" w:rsidP="002858E7">
            <w:pPr>
              <w:spacing w:after="0" w:line="240" w:lineRule="auto"/>
              <w:ind w:left="67"/>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5 gadus pēc pamatvakcinācijas</w:t>
            </w:r>
          </w:p>
        </w:tc>
      </w:tr>
      <w:tr w:rsidR="006D7FAD" w:rsidRPr="006D7FAD" w14:paraId="388D3163" w14:textId="77777777" w:rsidTr="00550E12">
        <w:trPr>
          <w:trHeight w:val="60"/>
        </w:trPr>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6D126BEC" w14:textId="77777777" w:rsidR="006D7FAD" w:rsidRPr="006D7FAD" w:rsidRDefault="006D7FAD" w:rsidP="002858E7">
            <w:pPr>
              <w:spacing w:after="0" w:line="240" w:lineRule="auto"/>
              <w:ind w:left="122" w:right="49"/>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Otrā un nākamās balstvakcinācijas (</w:t>
            </w:r>
            <w:proofErr w:type="spellStart"/>
            <w:r w:rsidRPr="006D7FAD">
              <w:rPr>
                <w:rFonts w:ascii="Times New Roman" w:hAnsi="Times New Roman" w:cs="Times New Roman"/>
                <w:color w:val="000000" w:themeColor="text1"/>
                <w:sz w:val="28"/>
                <w:szCs w:val="28"/>
              </w:rPr>
              <w:t>Td</w:t>
            </w:r>
            <w:proofErr w:type="spellEnd"/>
            <w:r w:rsidRPr="006D7FAD">
              <w:rPr>
                <w:rFonts w:ascii="Times New Roman" w:hAnsi="Times New Roman" w:cs="Times New Roman"/>
                <w:color w:val="000000" w:themeColor="text1"/>
                <w:sz w:val="28"/>
                <w:szCs w:val="28"/>
              </w:rPr>
              <w:t>)</w:t>
            </w:r>
          </w:p>
        </w:tc>
        <w:tc>
          <w:tcPr>
            <w:tcW w:w="2700" w:type="pct"/>
            <w:tcBorders>
              <w:top w:val="outset" w:sz="6" w:space="0" w:color="414142"/>
              <w:left w:val="outset" w:sz="6" w:space="0" w:color="414142"/>
              <w:bottom w:val="outset" w:sz="6" w:space="0" w:color="414142"/>
              <w:right w:val="outset" w:sz="6" w:space="0" w:color="414142"/>
            </w:tcBorders>
            <w:hideMark/>
          </w:tcPr>
          <w:p w14:paraId="76C32C73" w14:textId="77777777" w:rsidR="006D7FAD" w:rsidRPr="006D7FAD" w:rsidRDefault="006D7FAD" w:rsidP="002858E7">
            <w:pPr>
              <w:spacing w:after="0" w:line="240" w:lineRule="auto"/>
              <w:ind w:firstLine="67"/>
              <w:jc w:val="center"/>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Skatīt 2. pielikuma 1. punktu</w:t>
            </w:r>
          </w:p>
        </w:tc>
      </w:tr>
    </w:tbl>
    <w:p w14:paraId="421D4971" w14:textId="77777777" w:rsidR="006D7FAD" w:rsidRPr="006D7FAD" w:rsidRDefault="006D7FAD" w:rsidP="006D7FAD">
      <w:pPr>
        <w:shd w:val="clear" w:color="auto" w:fill="FFFFFF"/>
        <w:spacing w:after="0" w:line="240" w:lineRule="auto"/>
        <w:ind w:firstLine="230"/>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Piezīmes.</w:t>
      </w:r>
    </w:p>
    <w:p w14:paraId="7897438C" w14:textId="3F8C47E0" w:rsidR="006D7FAD" w:rsidRPr="006D7FAD" w:rsidRDefault="006D7FAD" w:rsidP="006D7FAD">
      <w:pPr>
        <w:shd w:val="clear" w:color="auto" w:fill="FFFFFF"/>
        <w:spacing w:after="0" w:line="240" w:lineRule="auto"/>
        <w:ind w:firstLine="230"/>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1.</w:t>
      </w:r>
      <w:r w:rsidR="00931DA6">
        <w:rPr>
          <w:rFonts w:ascii="Times New Roman" w:hAnsi="Times New Roman" w:cs="Times New Roman"/>
          <w:color w:val="000000" w:themeColor="text1"/>
          <w:sz w:val="28"/>
          <w:szCs w:val="28"/>
        </w:rPr>
        <w:t> </w:t>
      </w:r>
      <w:r w:rsidRPr="006D7FAD">
        <w:rPr>
          <w:rFonts w:ascii="Times New Roman" w:hAnsi="Times New Roman" w:cs="Times New Roman"/>
          <w:color w:val="000000" w:themeColor="text1"/>
          <w:sz w:val="28"/>
          <w:szCs w:val="28"/>
        </w:rPr>
        <w:t>*</w:t>
      </w:r>
      <w:r w:rsidR="00931DA6">
        <w:rPr>
          <w:rFonts w:ascii="Times New Roman" w:hAnsi="Times New Roman" w:cs="Times New Roman"/>
          <w:color w:val="000000" w:themeColor="text1"/>
          <w:sz w:val="28"/>
          <w:szCs w:val="28"/>
        </w:rPr>
        <w:t> </w:t>
      </w:r>
      <w:r w:rsidRPr="006D7FAD">
        <w:rPr>
          <w:rFonts w:ascii="Times New Roman" w:hAnsi="Times New Roman" w:cs="Times New Roman"/>
          <w:color w:val="000000" w:themeColor="text1"/>
          <w:sz w:val="28"/>
          <w:szCs w:val="28"/>
        </w:rPr>
        <w:t>Balstvakcinācija – atkārtota vakcīnas ievadīšana, lai, stimulējot imunoloģiskās atmiņas mehānismu, palielinātu specifisko antivielu līmeni.</w:t>
      </w:r>
    </w:p>
    <w:p w14:paraId="5E074758" w14:textId="5E25E4AA" w:rsidR="006D7FAD" w:rsidRPr="006D7FAD" w:rsidRDefault="006D7FAD" w:rsidP="006D7FAD">
      <w:pPr>
        <w:shd w:val="clear" w:color="auto" w:fill="FFFFFF"/>
        <w:spacing w:after="0" w:line="240" w:lineRule="auto"/>
        <w:ind w:firstLine="230"/>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2.</w:t>
      </w:r>
      <w:r w:rsidR="00931DA6">
        <w:rPr>
          <w:rFonts w:ascii="Times New Roman" w:hAnsi="Times New Roman" w:cs="Times New Roman"/>
          <w:color w:val="000000" w:themeColor="text1"/>
          <w:sz w:val="28"/>
          <w:szCs w:val="28"/>
        </w:rPr>
        <w:t> </w:t>
      </w:r>
      <w:r w:rsidRPr="006D7FAD">
        <w:rPr>
          <w:rFonts w:ascii="Times New Roman" w:hAnsi="Times New Roman" w:cs="Times New Roman"/>
          <w:color w:val="000000" w:themeColor="text1"/>
          <w:sz w:val="28"/>
          <w:szCs w:val="28"/>
        </w:rPr>
        <w:t>**</w:t>
      </w:r>
      <w:r w:rsidR="00931DA6">
        <w:rPr>
          <w:rFonts w:ascii="Times New Roman" w:hAnsi="Times New Roman" w:cs="Times New Roman"/>
          <w:color w:val="000000" w:themeColor="text1"/>
          <w:sz w:val="28"/>
          <w:szCs w:val="28"/>
        </w:rPr>
        <w:t> </w:t>
      </w:r>
      <w:r w:rsidRPr="006D7FAD">
        <w:rPr>
          <w:rFonts w:ascii="Times New Roman" w:hAnsi="Times New Roman" w:cs="Times New Roman"/>
          <w:color w:val="000000" w:themeColor="text1"/>
          <w:sz w:val="28"/>
          <w:szCs w:val="28"/>
        </w:rPr>
        <w:t>Pilns plānveida vakcinācijas kurss – ir saņemtas visas difterijas un stingumkrampju vakcīnu devas atbilstoši bērnu vakcinācijas kalendāram.</w:t>
      </w:r>
    </w:p>
    <w:p w14:paraId="5848F3FA" w14:textId="6F6B6009" w:rsidR="006D7FAD" w:rsidRPr="006D7FAD" w:rsidRDefault="006D7FAD" w:rsidP="006D7FAD">
      <w:pPr>
        <w:shd w:val="clear" w:color="auto" w:fill="FFFFFF"/>
        <w:spacing w:after="0" w:line="240" w:lineRule="auto"/>
        <w:ind w:firstLine="230"/>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3.</w:t>
      </w:r>
      <w:r w:rsidR="00931DA6">
        <w:rPr>
          <w:rFonts w:ascii="Times New Roman" w:hAnsi="Times New Roman" w:cs="Times New Roman"/>
          <w:color w:val="000000" w:themeColor="text1"/>
          <w:sz w:val="28"/>
          <w:szCs w:val="28"/>
        </w:rPr>
        <w:t> </w:t>
      </w:r>
      <w:r w:rsidRPr="006D7FAD">
        <w:rPr>
          <w:rFonts w:ascii="Times New Roman" w:hAnsi="Times New Roman" w:cs="Times New Roman"/>
          <w:color w:val="000000" w:themeColor="text1"/>
          <w:sz w:val="28"/>
          <w:szCs w:val="28"/>
        </w:rPr>
        <w:t>***</w:t>
      </w:r>
      <w:r w:rsidR="00931DA6">
        <w:rPr>
          <w:rFonts w:ascii="Times New Roman" w:hAnsi="Times New Roman" w:cs="Times New Roman"/>
          <w:color w:val="000000" w:themeColor="text1"/>
          <w:sz w:val="28"/>
          <w:szCs w:val="28"/>
        </w:rPr>
        <w:t> </w:t>
      </w:r>
      <w:proofErr w:type="spellStart"/>
      <w:r w:rsidRPr="006D7FAD">
        <w:rPr>
          <w:rFonts w:ascii="Times New Roman" w:hAnsi="Times New Roman" w:cs="Times New Roman"/>
          <w:color w:val="000000" w:themeColor="text1"/>
          <w:sz w:val="28"/>
          <w:szCs w:val="28"/>
        </w:rPr>
        <w:t>Td</w:t>
      </w:r>
      <w:proofErr w:type="spellEnd"/>
      <w:r w:rsidRPr="006D7FAD">
        <w:rPr>
          <w:rFonts w:ascii="Times New Roman" w:hAnsi="Times New Roman" w:cs="Times New Roman"/>
          <w:color w:val="000000" w:themeColor="text1"/>
          <w:sz w:val="28"/>
          <w:szCs w:val="28"/>
        </w:rPr>
        <w:t xml:space="preserve"> – difterijas un stingumkrampju </w:t>
      </w:r>
      <w:proofErr w:type="spellStart"/>
      <w:r w:rsidRPr="006D7FAD">
        <w:rPr>
          <w:rFonts w:ascii="Times New Roman" w:hAnsi="Times New Roman" w:cs="Times New Roman"/>
          <w:color w:val="000000" w:themeColor="text1"/>
          <w:sz w:val="28"/>
          <w:szCs w:val="28"/>
        </w:rPr>
        <w:t>toksoīds</w:t>
      </w:r>
      <w:proofErr w:type="spellEnd"/>
      <w:r w:rsidRPr="006D7FAD">
        <w:rPr>
          <w:rFonts w:ascii="Times New Roman" w:hAnsi="Times New Roman" w:cs="Times New Roman"/>
          <w:color w:val="000000" w:themeColor="text1"/>
          <w:sz w:val="28"/>
          <w:szCs w:val="28"/>
        </w:rPr>
        <w:t xml:space="preserve"> ar samazinātu difterijas </w:t>
      </w:r>
      <w:proofErr w:type="spellStart"/>
      <w:r w:rsidRPr="006D7FAD">
        <w:rPr>
          <w:rFonts w:ascii="Times New Roman" w:hAnsi="Times New Roman" w:cs="Times New Roman"/>
          <w:color w:val="000000" w:themeColor="text1"/>
          <w:sz w:val="28"/>
          <w:szCs w:val="28"/>
        </w:rPr>
        <w:t>toksoīda</w:t>
      </w:r>
      <w:proofErr w:type="spellEnd"/>
      <w:r w:rsidRPr="006D7FAD">
        <w:rPr>
          <w:rFonts w:ascii="Times New Roman" w:hAnsi="Times New Roman" w:cs="Times New Roman"/>
          <w:color w:val="000000" w:themeColor="text1"/>
          <w:sz w:val="28"/>
          <w:szCs w:val="28"/>
        </w:rPr>
        <w:t xml:space="preserve"> daudzumu.</w:t>
      </w:r>
      <w:r w:rsidR="00B30C03" w:rsidRPr="006D7FAD">
        <w:rPr>
          <w:rFonts w:ascii="Times New Roman" w:hAnsi="Times New Roman" w:cs="Times New Roman"/>
          <w:color w:val="000000" w:themeColor="text1"/>
          <w:sz w:val="28"/>
          <w:szCs w:val="28"/>
        </w:rPr>
        <w:t>"</w:t>
      </w:r>
    </w:p>
    <w:p w14:paraId="398B6C83" w14:textId="144519D3" w:rsidR="006D7FAD" w:rsidRDefault="006D7FAD" w:rsidP="00A31C5D">
      <w:pPr>
        <w:spacing w:after="0" w:line="240" w:lineRule="auto"/>
        <w:ind w:firstLine="720"/>
        <w:jc w:val="both"/>
        <w:rPr>
          <w:rFonts w:ascii="Times New Roman" w:hAnsi="Times New Roman" w:cs="Times New Roman"/>
          <w:color w:val="000000" w:themeColor="text1"/>
          <w:sz w:val="28"/>
          <w:szCs w:val="28"/>
        </w:rPr>
      </w:pPr>
    </w:p>
    <w:p w14:paraId="289214CD" w14:textId="6D8FC4EC" w:rsidR="006A2CEB" w:rsidRPr="006A2CEB" w:rsidRDefault="0005162B" w:rsidP="006A2CEB">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15. </w:t>
      </w:r>
      <w:r w:rsidR="006A2CEB">
        <w:rPr>
          <w:rFonts w:ascii="Times New Roman" w:hAnsi="Times New Roman" w:cs="Times New Roman"/>
          <w:sz w:val="28"/>
          <w:szCs w:val="28"/>
        </w:rPr>
        <w:t>Izteikt 3. pielikuma 3.A. punkta 10.</w:t>
      </w:r>
      <w:r w:rsidR="001A3C99">
        <w:rPr>
          <w:rFonts w:ascii="Times New Roman" w:hAnsi="Times New Roman" w:cs="Times New Roman"/>
          <w:sz w:val="28"/>
          <w:szCs w:val="28"/>
        </w:rPr>
        <w:t> </w:t>
      </w:r>
      <w:r w:rsidR="006A2CEB">
        <w:rPr>
          <w:rFonts w:ascii="Times New Roman" w:hAnsi="Times New Roman" w:cs="Times New Roman"/>
          <w:sz w:val="28"/>
          <w:szCs w:val="28"/>
        </w:rPr>
        <w:t>un 11. rindu šādā redakcijā:</w:t>
      </w:r>
    </w:p>
    <w:p w14:paraId="0734B68C" w14:textId="77777777" w:rsidR="006A2CEB" w:rsidRDefault="006A2CEB" w:rsidP="006A2CEB">
      <w:pPr>
        <w:shd w:val="clear" w:color="auto" w:fill="FFFFFF"/>
        <w:spacing w:after="0" w:line="240" w:lineRule="auto"/>
        <w:ind w:firstLine="720"/>
        <w:rPr>
          <w:rFonts w:ascii="Times New Roman" w:hAnsi="Times New Roman" w:cs="Times New Roman"/>
          <w:sz w:val="28"/>
          <w:szCs w:val="28"/>
        </w:rPr>
      </w:pPr>
    </w:p>
    <w:tbl>
      <w:tblPr>
        <w:tblW w:w="5000" w:type="pct"/>
        <w:tblBorders>
          <w:top w:val="outset" w:sz="6"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84"/>
        <w:gridCol w:w="1560"/>
        <w:gridCol w:w="851"/>
        <w:gridCol w:w="1135"/>
        <w:gridCol w:w="994"/>
        <w:gridCol w:w="1135"/>
        <w:gridCol w:w="1166"/>
        <w:gridCol w:w="1230"/>
      </w:tblGrid>
      <w:tr w:rsidR="006A2CEB" w:rsidRPr="00B30C03" w14:paraId="6F8FD029" w14:textId="77777777" w:rsidTr="00F85DF0">
        <w:trPr>
          <w:trHeight w:val="15"/>
        </w:trPr>
        <w:tc>
          <w:tcPr>
            <w:tcW w:w="543" w:type="pct"/>
            <w:vMerge w:val="restart"/>
            <w:tcBorders>
              <w:top w:val="outset" w:sz="6" w:space="0" w:color="414142"/>
              <w:left w:val="outset" w:sz="6" w:space="0" w:color="414142"/>
              <w:bottom w:val="outset" w:sz="6" w:space="0" w:color="414142"/>
              <w:right w:val="outset" w:sz="6" w:space="0" w:color="414142"/>
            </w:tcBorders>
            <w:hideMark/>
          </w:tcPr>
          <w:p w14:paraId="0C4BC392" w14:textId="77777777" w:rsidR="006A2CEB" w:rsidRPr="00B30C03" w:rsidRDefault="006A2CEB" w:rsidP="00F85DF0">
            <w:pPr>
              <w:spacing w:after="0" w:line="240" w:lineRule="auto"/>
              <w:rPr>
                <w:rFonts w:ascii="Times New Roman" w:hAnsi="Times New Roman" w:cs="Times New Roman"/>
                <w:sz w:val="28"/>
                <w:szCs w:val="28"/>
              </w:rPr>
            </w:pPr>
            <w:r w:rsidRPr="006D7FAD">
              <w:rPr>
                <w:rFonts w:ascii="Times New Roman" w:hAnsi="Times New Roman" w:cs="Times New Roman"/>
                <w:color w:val="000000" w:themeColor="text1"/>
                <w:sz w:val="28"/>
                <w:szCs w:val="28"/>
              </w:rPr>
              <w:t>"</w:t>
            </w:r>
            <w:r w:rsidRPr="00B30C03">
              <w:rPr>
                <w:rFonts w:ascii="Times New Roman" w:hAnsi="Times New Roman" w:cs="Times New Roman"/>
                <w:sz w:val="28"/>
                <w:szCs w:val="28"/>
              </w:rPr>
              <w:t>6. deva</w:t>
            </w:r>
          </w:p>
        </w:tc>
        <w:tc>
          <w:tcPr>
            <w:tcW w:w="861" w:type="pct"/>
            <w:tcBorders>
              <w:top w:val="outset" w:sz="6" w:space="0" w:color="414142"/>
              <w:left w:val="outset" w:sz="6" w:space="0" w:color="414142"/>
              <w:bottom w:val="outset" w:sz="6" w:space="0" w:color="414142"/>
              <w:right w:val="outset" w:sz="6" w:space="0" w:color="414142"/>
            </w:tcBorders>
            <w:hideMark/>
          </w:tcPr>
          <w:p w14:paraId="519A800B" w14:textId="77777777" w:rsidR="006A2CEB" w:rsidRPr="00B30C03" w:rsidRDefault="006A2CEB" w:rsidP="00F85DF0">
            <w:pPr>
              <w:spacing w:after="0" w:line="240" w:lineRule="auto"/>
              <w:rPr>
                <w:rFonts w:ascii="Times New Roman" w:hAnsi="Times New Roman" w:cs="Times New Roman"/>
                <w:sz w:val="28"/>
                <w:szCs w:val="28"/>
              </w:rPr>
            </w:pPr>
            <w:r w:rsidRPr="00B30C03">
              <w:rPr>
                <w:rFonts w:ascii="Times New Roman" w:hAnsi="Times New Roman" w:cs="Times New Roman"/>
                <w:sz w:val="28"/>
                <w:szCs w:val="28"/>
              </w:rPr>
              <w:t>Kopā</w:t>
            </w:r>
          </w:p>
        </w:tc>
        <w:tc>
          <w:tcPr>
            <w:tcW w:w="470" w:type="pct"/>
            <w:tcBorders>
              <w:top w:val="outset" w:sz="6" w:space="0" w:color="414142"/>
              <w:left w:val="outset" w:sz="6" w:space="0" w:color="414142"/>
              <w:bottom w:val="outset" w:sz="6" w:space="0" w:color="414142"/>
              <w:right w:val="outset" w:sz="6" w:space="0" w:color="414142"/>
            </w:tcBorders>
            <w:hideMark/>
          </w:tcPr>
          <w:p w14:paraId="2F2F1531"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10</w:t>
            </w:r>
          </w:p>
        </w:tc>
        <w:tc>
          <w:tcPr>
            <w:tcW w:w="627" w:type="pct"/>
            <w:tcBorders>
              <w:top w:val="outset" w:sz="6" w:space="0" w:color="414142"/>
              <w:left w:val="outset" w:sz="6" w:space="0" w:color="414142"/>
              <w:bottom w:val="outset" w:sz="6" w:space="0" w:color="414142"/>
              <w:right w:val="outset" w:sz="6" w:space="0" w:color="414142"/>
            </w:tcBorders>
            <w:hideMark/>
          </w:tcPr>
          <w:p w14:paraId="3C4CC18F" w14:textId="77777777" w:rsidR="006A2CEB" w:rsidRPr="00B30C03" w:rsidRDefault="006A2CEB" w:rsidP="00F85DF0">
            <w:pPr>
              <w:spacing w:after="0" w:line="240" w:lineRule="auto"/>
              <w:rPr>
                <w:rFonts w:ascii="Times New Roman" w:hAnsi="Times New Roman" w:cs="Times New Roman"/>
                <w:sz w:val="28"/>
                <w:szCs w:val="28"/>
              </w:rPr>
            </w:pPr>
          </w:p>
        </w:tc>
        <w:tc>
          <w:tcPr>
            <w:tcW w:w="549" w:type="pct"/>
            <w:tcBorders>
              <w:top w:val="outset" w:sz="6" w:space="0" w:color="414142"/>
              <w:left w:val="outset" w:sz="6" w:space="0" w:color="414142"/>
              <w:bottom w:val="outset" w:sz="6" w:space="0" w:color="414142"/>
              <w:right w:val="outset" w:sz="6" w:space="0" w:color="414142"/>
            </w:tcBorders>
            <w:shd w:val="clear" w:color="auto" w:fill="auto"/>
            <w:hideMark/>
          </w:tcPr>
          <w:p w14:paraId="67AA4CBC" w14:textId="77777777" w:rsidR="006A2CEB" w:rsidRPr="00B30C03" w:rsidRDefault="006A2CEB" w:rsidP="00F85DF0">
            <w:pPr>
              <w:spacing w:after="0" w:line="240" w:lineRule="auto"/>
              <w:jc w:val="center"/>
              <w:rPr>
                <w:rFonts w:ascii="Times New Roman" w:hAnsi="Times New Roman" w:cs="Times New Roman"/>
                <w:strike/>
                <w:sz w:val="28"/>
                <w:szCs w:val="28"/>
                <w:highlight w:val="cyan"/>
              </w:rPr>
            </w:pPr>
          </w:p>
        </w:tc>
        <w:tc>
          <w:tcPr>
            <w:tcW w:w="627" w:type="pct"/>
            <w:tcBorders>
              <w:top w:val="outset" w:sz="6" w:space="0" w:color="414142"/>
              <w:left w:val="outset" w:sz="6" w:space="0" w:color="414142"/>
              <w:bottom w:val="outset" w:sz="6" w:space="0" w:color="414142"/>
              <w:right w:val="outset" w:sz="6" w:space="0" w:color="414142"/>
            </w:tcBorders>
            <w:hideMark/>
          </w:tcPr>
          <w:p w14:paraId="0B4EB492" w14:textId="77777777" w:rsidR="006A2CEB" w:rsidRPr="00B30C03" w:rsidRDefault="006A2CEB" w:rsidP="00F85DF0">
            <w:pPr>
              <w:spacing w:after="0" w:line="240" w:lineRule="auto"/>
              <w:rPr>
                <w:rFonts w:ascii="Times New Roman" w:hAnsi="Times New Roman" w:cs="Times New Roman"/>
                <w:sz w:val="28"/>
                <w:szCs w:val="28"/>
              </w:rPr>
            </w:pPr>
          </w:p>
        </w:tc>
        <w:tc>
          <w:tcPr>
            <w:tcW w:w="644" w:type="pct"/>
            <w:tcBorders>
              <w:top w:val="outset" w:sz="6" w:space="0" w:color="414142"/>
              <w:left w:val="outset" w:sz="6" w:space="0" w:color="414142"/>
              <w:bottom w:val="outset" w:sz="6" w:space="0" w:color="414142"/>
              <w:right w:val="outset" w:sz="6" w:space="0" w:color="414142"/>
            </w:tcBorders>
            <w:hideMark/>
          </w:tcPr>
          <w:p w14:paraId="65720A92"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X</w:t>
            </w:r>
          </w:p>
        </w:tc>
        <w:tc>
          <w:tcPr>
            <w:tcW w:w="679" w:type="pct"/>
            <w:tcBorders>
              <w:top w:val="outset" w:sz="6" w:space="0" w:color="414142"/>
              <w:left w:val="outset" w:sz="6" w:space="0" w:color="414142"/>
              <w:bottom w:val="outset" w:sz="6" w:space="0" w:color="414142"/>
              <w:right w:val="outset" w:sz="6" w:space="0" w:color="414142"/>
            </w:tcBorders>
            <w:hideMark/>
          </w:tcPr>
          <w:p w14:paraId="630C7275"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X</w:t>
            </w:r>
          </w:p>
        </w:tc>
      </w:tr>
      <w:tr w:rsidR="006A2CEB" w:rsidRPr="00B30C03" w14:paraId="155F84F9" w14:textId="77777777" w:rsidTr="00F85DF0">
        <w:trPr>
          <w:trHeight w:val="1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31B70B" w14:textId="77777777" w:rsidR="006A2CEB" w:rsidRPr="00B30C03" w:rsidRDefault="006A2CEB" w:rsidP="00F85DF0">
            <w:pPr>
              <w:spacing w:after="0" w:line="240" w:lineRule="auto"/>
              <w:rPr>
                <w:rFonts w:ascii="Times New Roman" w:hAnsi="Times New Roman" w:cs="Times New Roman"/>
                <w:sz w:val="28"/>
                <w:szCs w:val="28"/>
              </w:rPr>
            </w:pPr>
          </w:p>
        </w:tc>
        <w:tc>
          <w:tcPr>
            <w:tcW w:w="861" w:type="pct"/>
            <w:tcBorders>
              <w:top w:val="outset" w:sz="6" w:space="0" w:color="414142"/>
              <w:left w:val="outset" w:sz="6" w:space="0" w:color="414142"/>
              <w:bottom w:val="outset" w:sz="6" w:space="0" w:color="414142"/>
              <w:right w:val="outset" w:sz="6" w:space="0" w:color="414142"/>
            </w:tcBorders>
            <w:hideMark/>
          </w:tcPr>
          <w:p w14:paraId="3D480E78" w14:textId="77777777" w:rsidR="006A2CEB" w:rsidRPr="00B30C03" w:rsidRDefault="006A2CEB" w:rsidP="00F85DF0">
            <w:pPr>
              <w:spacing w:after="0" w:line="240" w:lineRule="auto"/>
              <w:rPr>
                <w:rFonts w:ascii="Times New Roman" w:hAnsi="Times New Roman" w:cs="Times New Roman"/>
                <w:sz w:val="28"/>
                <w:szCs w:val="28"/>
              </w:rPr>
            </w:pPr>
            <w:r w:rsidRPr="00B30C03">
              <w:rPr>
                <w:rFonts w:ascii="Times New Roman" w:hAnsi="Times New Roman" w:cs="Times New Roman"/>
                <w:sz w:val="28"/>
                <w:szCs w:val="28"/>
              </w:rPr>
              <w:t>t.sk. 14 gadi</w:t>
            </w:r>
          </w:p>
        </w:tc>
        <w:tc>
          <w:tcPr>
            <w:tcW w:w="470" w:type="pct"/>
            <w:tcBorders>
              <w:top w:val="outset" w:sz="6" w:space="0" w:color="414142"/>
              <w:left w:val="outset" w:sz="6" w:space="0" w:color="414142"/>
              <w:bottom w:val="outset" w:sz="6" w:space="0" w:color="414142"/>
              <w:right w:val="outset" w:sz="6" w:space="0" w:color="414142"/>
            </w:tcBorders>
            <w:hideMark/>
          </w:tcPr>
          <w:p w14:paraId="105FD39C"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11</w:t>
            </w:r>
          </w:p>
        </w:tc>
        <w:tc>
          <w:tcPr>
            <w:tcW w:w="627" w:type="pct"/>
            <w:tcBorders>
              <w:top w:val="outset" w:sz="6" w:space="0" w:color="414142"/>
              <w:left w:val="outset" w:sz="6" w:space="0" w:color="414142"/>
              <w:bottom w:val="outset" w:sz="6" w:space="0" w:color="414142"/>
              <w:right w:val="outset" w:sz="6" w:space="0" w:color="414142"/>
            </w:tcBorders>
            <w:hideMark/>
          </w:tcPr>
          <w:p w14:paraId="4745BC1F" w14:textId="77777777" w:rsidR="006A2CEB" w:rsidRPr="00B30C03" w:rsidRDefault="006A2CEB" w:rsidP="00F85DF0">
            <w:pPr>
              <w:spacing w:after="0" w:line="240" w:lineRule="auto"/>
              <w:rPr>
                <w:rFonts w:ascii="Times New Roman" w:hAnsi="Times New Roman" w:cs="Times New Roman"/>
                <w:sz w:val="28"/>
                <w:szCs w:val="28"/>
              </w:rPr>
            </w:pPr>
          </w:p>
        </w:tc>
        <w:tc>
          <w:tcPr>
            <w:tcW w:w="549" w:type="pct"/>
            <w:tcBorders>
              <w:top w:val="outset" w:sz="6" w:space="0" w:color="414142"/>
              <w:left w:val="outset" w:sz="6" w:space="0" w:color="414142"/>
              <w:bottom w:val="outset" w:sz="6" w:space="0" w:color="414142"/>
              <w:right w:val="outset" w:sz="6" w:space="0" w:color="414142"/>
            </w:tcBorders>
            <w:shd w:val="clear" w:color="auto" w:fill="auto"/>
            <w:hideMark/>
          </w:tcPr>
          <w:p w14:paraId="594ED0CB" w14:textId="77777777" w:rsidR="006A2CEB" w:rsidRPr="00B30C03" w:rsidRDefault="006A2CEB" w:rsidP="00F85DF0">
            <w:pPr>
              <w:spacing w:after="0" w:line="240" w:lineRule="auto"/>
              <w:jc w:val="center"/>
              <w:rPr>
                <w:rFonts w:ascii="Times New Roman" w:hAnsi="Times New Roman" w:cs="Times New Roman"/>
                <w:strike/>
                <w:sz w:val="28"/>
                <w:szCs w:val="28"/>
                <w:highlight w:val="cyan"/>
              </w:rPr>
            </w:pPr>
          </w:p>
        </w:tc>
        <w:tc>
          <w:tcPr>
            <w:tcW w:w="627" w:type="pct"/>
            <w:tcBorders>
              <w:top w:val="outset" w:sz="6" w:space="0" w:color="414142"/>
              <w:left w:val="outset" w:sz="6" w:space="0" w:color="414142"/>
              <w:bottom w:val="outset" w:sz="6" w:space="0" w:color="414142"/>
              <w:right w:val="outset" w:sz="6" w:space="0" w:color="414142"/>
            </w:tcBorders>
            <w:hideMark/>
          </w:tcPr>
          <w:p w14:paraId="3FACEC4A" w14:textId="77777777" w:rsidR="006A2CEB" w:rsidRPr="00B30C03" w:rsidRDefault="006A2CEB" w:rsidP="00F85DF0">
            <w:pPr>
              <w:spacing w:after="0" w:line="240" w:lineRule="auto"/>
              <w:rPr>
                <w:rFonts w:ascii="Times New Roman" w:hAnsi="Times New Roman" w:cs="Times New Roman"/>
                <w:sz w:val="28"/>
                <w:szCs w:val="28"/>
              </w:rPr>
            </w:pPr>
          </w:p>
        </w:tc>
        <w:tc>
          <w:tcPr>
            <w:tcW w:w="644" w:type="pct"/>
            <w:tcBorders>
              <w:top w:val="outset" w:sz="6" w:space="0" w:color="414142"/>
              <w:left w:val="outset" w:sz="6" w:space="0" w:color="414142"/>
              <w:bottom w:val="outset" w:sz="6" w:space="0" w:color="414142"/>
              <w:right w:val="outset" w:sz="6" w:space="0" w:color="414142"/>
            </w:tcBorders>
            <w:hideMark/>
          </w:tcPr>
          <w:p w14:paraId="67F1A5FA"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X</w:t>
            </w:r>
          </w:p>
        </w:tc>
        <w:tc>
          <w:tcPr>
            <w:tcW w:w="679" w:type="pct"/>
            <w:tcBorders>
              <w:top w:val="outset" w:sz="6" w:space="0" w:color="414142"/>
              <w:left w:val="outset" w:sz="6" w:space="0" w:color="414142"/>
              <w:bottom w:val="outset" w:sz="6" w:space="0" w:color="414142"/>
              <w:right w:val="outset" w:sz="6" w:space="0" w:color="414142"/>
            </w:tcBorders>
            <w:hideMark/>
          </w:tcPr>
          <w:p w14:paraId="3C795285" w14:textId="77777777" w:rsidR="006A2CEB" w:rsidRPr="00B30C03" w:rsidRDefault="006A2CEB" w:rsidP="00F85DF0">
            <w:pPr>
              <w:spacing w:after="0" w:line="240" w:lineRule="auto"/>
              <w:jc w:val="center"/>
              <w:rPr>
                <w:rFonts w:ascii="Times New Roman" w:hAnsi="Times New Roman" w:cs="Times New Roman"/>
                <w:sz w:val="28"/>
                <w:szCs w:val="28"/>
              </w:rPr>
            </w:pPr>
            <w:r w:rsidRPr="00B30C03">
              <w:rPr>
                <w:rFonts w:ascii="Times New Roman" w:hAnsi="Times New Roman" w:cs="Times New Roman"/>
                <w:sz w:val="28"/>
                <w:szCs w:val="28"/>
              </w:rPr>
              <w:t>X</w:t>
            </w:r>
            <w:r w:rsidRPr="006D7FAD">
              <w:rPr>
                <w:rFonts w:ascii="Times New Roman" w:hAnsi="Times New Roman" w:cs="Times New Roman"/>
                <w:color w:val="000000" w:themeColor="text1"/>
                <w:sz w:val="28"/>
                <w:szCs w:val="28"/>
              </w:rPr>
              <w:t>"</w:t>
            </w:r>
          </w:p>
        </w:tc>
      </w:tr>
    </w:tbl>
    <w:p w14:paraId="0C7CF0F8" w14:textId="77777777" w:rsidR="006A2CEB" w:rsidRPr="000263CF" w:rsidRDefault="006A2CEB" w:rsidP="006A2CEB">
      <w:pPr>
        <w:shd w:val="clear" w:color="auto" w:fill="FFFFFF"/>
        <w:spacing w:after="0" w:line="240" w:lineRule="auto"/>
        <w:ind w:firstLine="720"/>
        <w:rPr>
          <w:rFonts w:ascii="Times New Roman" w:hAnsi="Times New Roman" w:cs="Times New Roman"/>
          <w:sz w:val="28"/>
          <w:szCs w:val="28"/>
        </w:rPr>
      </w:pPr>
    </w:p>
    <w:p w14:paraId="22DE5BE8" w14:textId="3F235774" w:rsidR="000338D3" w:rsidRDefault="00CA7932" w:rsidP="000338D3">
      <w:pPr>
        <w:shd w:val="clear" w:color="auto" w:fill="FFFFFF"/>
        <w:spacing w:after="0" w:line="240" w:lineRule="auto"/>
        <w:ind w:firstLine="720"/>
        <w:jc w:val="both"/>
        <w:rPr>
          <w:rFonts w:ascii="Times New Roman" w:hAnsi="Times New Roman" w:cs="Times New Roman"/>
          <w:bCs/>
          <w:sz w:val="28"/>
          <w:szCs w:val="28"/>
        </w:rPr>
      </w:pPr>
      <w:r>
        <w:rPr>
          <w:rFonts w:ascii="Times New Roman" w:hAnsi="Times New Roman"/>
          <w:sz w:val="28"/>
          <w:szCs w:val="28"/>
        </w:rPr>
        <w:t>16. </w:t>
      </w:r>
      <w:r w:rsidR="000338D3">
        <w:rPr>
          <w:rFonts w:ascii="Times New Roman" w:hAnsi="Times New Roman"/>
          <w:sz w:val="28"/>
          <w:szCs w:val="28"/>
        </w:rPr>
        <w:t xml:space="preserve">Izteikt </w:t>
      </w:r>
      <w:r w:rsidR="000338D3">
        <w:rPr>
          <w:rFonts w:ascii="Times New Roman" w:hAnsi="Times New Roman" w:cs="Times New Roman"/>
          <w:bCs/>
          <w:sz w:val="28"/>
          <w:szCs w:val="28"/>
        </w:rPr>
        <w:t>3. pielikuma 7A. punkt</w:t>
      </w:r>
      <w:r w:rsidR="00583473">
        <w:rPr>
          <w:rFonts w:ascii="Times New Roman" w:hAnsi="Times New Roman" w:cs="Times New Roman"/>
          <w:bCs/>
          <w:sz w:val="28"/>
          <w:szCs w:val="28"/>
        </w:rPr>
        <w:t>u</w:t>
      </w:r>
      <w:r w:rsidR="000338D3">
        <w:rPr>
          <w:rFonts w:ascii="Times New Roman" w:hAnsi="Times New Roman" w:cs="Times New Roman"/>
          <w:bCs/>
          <w:sz w:val="28"/>
          <w:szCs w:val="28"/>
        </w:rPr>
        <w:t xml:space="preserve"> šādā redakcijā:</w:t>
      </w:r>
    </w:p>
    <w:p w14:paraId="342A2790" w14:textId="77777777" w:rsidR="00290CD3" w:rsidRDefault="00290CD3" w:rsidP="000338D3">
      <w:pPr>
        <w:shd w:val="clear" w:color="auto" w:fill="FFFFFF"/>
        <w:spacing w:after="0" w:line="240" w:lineRule="auto"/>
        <w:ind w:firstLine="720"/>
        <w:jc w:val="both"/>
        <w:rPr>
          <w:rFonts w:ascii="Times New Roman" w:hAnsi="Times New Roman" w:cs="Times New Roman"/>
          <w:bCs/>
          <w:sz w:val="28"/>
          <w:szCs w:val="28"/>
        </w:rPr>
      </w:pPr>
    </w:p>
    <w:p w14:paraId="13FB7D51" w14:textId="2825E489" w:rsidR="00590051" w:rsidRDefault="00054421" w:rsidP="0060580C">
      <w:pPr>
        <w:shd w:val="clear" w:color="auto" w:fill="FFFFFF"/>
        <w:spacing w:after="0" w:line="240" w:lineRule="auto"/>
        <w:ind w:firstLine="720"/>
        <w:jc w:val="both"/>
        <w:rPr>
          <w:rFonts w:ascii="Times New Roman" w:hAnsi="Times New Roman" w:cs="Times New Roman"/>
          <w:color w:val="000000" w:themeColor="text1"/>
          <w:sz w:val="28"/>
          <w:szCs w:val="28"/>
        </w:rPr>
      </w:pPr>
      <w:r w:rsidRPr="006D7FAD">
        <w:rPr>
          <w:rFonts w:ascii="Times New Roman" w:hAnsi="Times New Roman" w:cs="Times New Roman"/>
          <w:color w:val="000000" w:themeColor="text1"/>
          <w:sz w:val="28"/>
          <w:szCs w:val="28"/>
        </w:rPr>
        <w:t>"</w:t>
      </w:r>
      <w:r w:rsidR="000D3244" w:rsidRPr="000D3244">
        <w:rPr>
          <w:rFonts w:ascii="Times New Roman" w:hAnsi="Times New Roman" w:cs="Times New Roman"/>
          <w:b/>
          <w:bCs/>
          <w:color w:val="000000" w:themeColor="text1"/>
          <w:sz w:val="28"/>
          <w:szCs w:val="28"/>
        </w:rPr>
        <w:t>7.A.</w:t>
      </w:r>
      <w:r w:rsidR="001A3C99">
        <w:rPr>
          <w:rFonts w:ascii="Times New Roman" w:hAnsi="Times New Roman" w:cs="Times New Roman"/>
          <w:b/>
          <w:bCs/>
          <w:color w:val="000000" w:themeColor="text1"/>
          <w:sz w:val="28"/>
          <w:szCs w:val="28"/>
        </w:rPr>
        <w:t> </w:t>
      </w:r>
      <w:r w:rsidR="000D3244" w:rsidRPr="000D3244">
        <w:rPr>
          <w:rFonts w:ascii="Times New Roman" w:hAnsi="Times New Roman" w:cs="Times New Roman"/>
          <w:b/>
          <w:bCs/>
          <w:color w:val="000000" w:themeColor="text1"/>
          <w:sz w:val="28"/>
          <w:szCs w:val="28"/>
        </w:rPr>
        <w:t>Vakcinācija pret cilvēka papilomas vīrusa infekciju</w:t>
      </w:r>
      <w:r w:rsidRPr="006D7FAD">
        <w:rPr>
          <w:rFonts w:ascii="Times New Roman" w:hAnsi="Times New Roman" w:cs="Times New Roman"/>
          <w:color w:val="000000" w:themeColor="text1"/>
          <w:sz w:val="28"/>
          <w:szCs w:val="28"/>
        </w:rPr>
        <w:t>"</w:t>
      </w:r>
      <w:r w:rsidR="00FD65D8">
        <w:rPr>
          <w:rFonts w:ascii="Times New Roman" w:hAnsi="Times New Roman" w:cs="Times New Roman"/>
          <w:color w:val="000000" w:themeColor="text1"/>
          <w:sz w:val="28"/>
          <w:szCs w:val="28"/>
        </w:rPr>
        <w:t xml:space="preserve"> </w:t>
      </w:r>
    </w:p>
    <w:p w14:paraId="3C4D6712" w14:textId="0C379494" w:rsidR="00BB4266" w:rsidRDefault="00BB4266" w:rsidP="005A5BE0">
      <w:pPr>
        <w:shd w:val="clear" w:color="auto" w:fill="FFFFFF"/>
        <w:spacing w:after="0" w:line="240" w:lineRule="auto"/>
        <w:ind w:firstLine="7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1554"/>
        <w:gridCol w:w="1503"/>
        <w:gridCol w:w="1498"/>
        <w:gridCol w:w="1504"/>
        <w:gridCol w:w="1498"/>
        <w:gridCol w:w="1504"/>
      </w:tblGrid>
      <w:tr w:rsidR="005A5BE0" w14:paraId="2FDBBD95" w14:textId="77777777" w:rsidTr="005A5BE0">
        <w:tc>
          <w:tcPr>
            <w:tcW w:w="1554" w:type="dxa"/>
            <w:vMerge w:val="restart"/>
            <w:vAlign w:val="center"/>
          </w:tcPr>
          <w:p w14:paraId="63AB917D" w14:textId="755A0B0B" w:rsidR="005A5BE0" w:rsidRDefault="005A5BE0" w:rsidP="005A5BE0">
            <w:pPr>
              <w:jc w:val="center"/>
              <w:rPr>
                <w:rFonts w:ascii="Times New Roman" w:hAnsi="Times New Roman"/>
                <w:sz w:val="28"/>
                <w:szCs w:val="28"/>
              </w:rPr>
            </w:pPr>
            <w:r w:rsidRPr="0071142E">
              <w:rPr>
                <w:rFonts w:ascii="Times New Roman" w:hAnsi="Times New Roman"/>
                <w:color w:val="000000" w:themeColor="text1"/>
                <w:sz w:val="28"/>
                <w:szCs w:val="28"/>
              </w:rPr>
              <w:t>Vakcinācija</w:t>
            </w:r>
          </w:p>
        </w:tc>
        <w:tc>
          <w:tcPr>
            <w:tcW w:w="1503" w:type="dxa"/>
            <w:vMerge w:val="restart"/>
            <w:vAlign w:val="center"/>
          </w:tcPr>
          <w:p w14:paraId="47F95F9F" w14:textId="330412F6" w:rsidR="005A5BE0" w:rsidRDefault="005A5BE0" w:rsidP="005A5BE0">
            <w:pPr>
              <w:jc w:val="center"/>
              <w:rPr>
                <w:rFonts w:ascii="Times New Roman" w:hAnsi="Times New Roman"/>
                <w:sz w:val="28"/>
                <w:szCs w:val="28"/>
              </w:rPr>
            </w:pPr>
            <w:r w:rsidRPr="0071142E">
              <w:rPr>
                <w:rFonts w:ascii="Times New Roman" w:hAnsi="Times New Roman"/>
                <w:color w:val="000000" w:themeColor="text1"/>
                <w:sz w:val="28"/>
                <w:szCs w:val="28"/>
              </w:rPr>
              <w:t>Rindas numurs</w:t>
            </w:r>
          </w:p>
        </w:tc>
        <w:tc>
          <w:tcPr>
            <w:tcW w:w="3002" w:type="dxa"/>
            <w:gridSpan w:val="2"/>
            <w:vAlign w:val="center"/>
          </w:tcPr>
          <w:p w14:paraId="6804F643" w14:textId="1C0680E4"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Vakcinēto meiteņu skaits</w:t>
            </w:r>
          </w:p>
        </w:tc>
        <w:tc>
          <w:tcPr>
            <w:tcW w:w="3002" w:type="dxa"/>
            <w:gridSpan w:val="2"/>
            <w:vAlign w:val="center"/>
          </w:tcPr>
          <w:p w14:paraId="3AC4ED98" w14:textId="648ADAAE"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 xml:space="preserve">Vakcinēto </w:t>
            </w:r>
            <w:r>
              <w:rPr>
                <w:rFonts w:ascii="Times New Roman" w:hAnsi="Times New Roman"/>
                <w:color w:val="000000" w:themeColor="text1"/>
                <w:sz w:val="28"/>
                <w:szCs w:val="28"/>
              </w:rPr>
              <w:t>zēnu</w:t>
            </w:r>
            <w:r w:rsidRPr="001E3207">
              <w:rPr>
                <w:rFonts w:ascii="Times New Roman" w:hAnsi="Times New Roman"/>
                <w:color w:val="000000" w:themeColor="text1"/>
                <w:sz w:val="28"/>
                <w:szCs w:val="28"/>
              </w:rPr>
              <w:t xml:space="preserve"> skaits</w:t>
            </w:r>
          </w:p>
        </w:tc>
      </w:tr>
      <w:tr w:rsidR="005A5BE0" w14:paraId="4F0E2139" w14:textId="77777777" w:rsidTr="005A5BE0">
        <w:tc>
          <w:tcPr>
            <w:tcW w:w="1554" w:type="dxa"/>
            <w:vMerge/>
          </w:tcPr>
          <w:p w14:paraId="1C04BD0C" w14:textId="77777777" w:rsidR="005A5BE0" w:rsidRDefault="005A5BE0" w:rsidP="0060580C">
            <w:pPr>
              <w:jc w:val="both"/>
              <w:rPr>
                <w:rFonts w:ascii="Times New Roman" w:hAnsi="Times New Roman"/>
                <w:sz w:val="28"/>
                <w:szCs w:val="28"/>
              </w:rPr>
            </w:pPr>
          </w:p>
        </w:tc>
        <w:tc>
          <w:tcPr>
            <w:tcW w:w="1503" w:type="dxa"/>
            <w:vMerge/>
          </w:tcPr>
          <w:p w14:paraId="7CD52682" w14:textId="77777777" w:rsidR="005A5BE0" w:rsidRDefault="005A5BE0" w:rsidP="0060580C">
            <w:pPr>
              <w:jc w:val="both"/>
              <w:rPr>
                <w:rFonts w:ascii="Times New Roman" w:hAnsi="Times New Roman"/>
                <w:sz w:val="28"/>
                <w:szCs w:val="28"/>
              </w:rPr>
            </w:pPr>
          </w:p>
        </w:tc>
        <w:tc>
          <w:tcPr>
            <w:tcW w:w="1498" w:type="dxa"/>
            <w:vAlign w:val="center"/>
          </w:tcPr>
          <w:p w14:paraId="18334F6D" w14:textId="0D3F805B"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kopā</w:t>
            </w:r>
          </w:p>
        </w:tc>
        <w:tc>
          <w:tcPr>
            <w:tcW w:w="1504" w:type="dxa"/>
            <w:vAlign w:val="center"/>
          </w:tcPr>
          <w:p w14:paraId="037AC85E" w14:textId="4C23C467"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t.</w:t>
            </w:r>
            <w:r>
              <w:rPr>
                <w:rFonts w:ascii="Times New Roman" w:hAnsi="Times New Roman"/>
                <w:color w:val="000000" w:themeColor="text1"/>
                <w:sz w:val="28"/>
                <w:szCs w:val="28"/>
              </w:rPr>
              <w:t> </w:t>
            </w:r>
            <w:r w:rsidRPr="001E3207">
              <w:rPr>
                <w:rFonts w:ascii="Times New Roman" w:hAnsi="Times New Roman"/>
                <w:color w:val="000000" w:themeColor="text1"/>
                <w:sz w:val="28"/>
                <w:szCs w:val="28"/>
              </w:rPr>
              <w:t>sk. 12 gadu vecumā</w:t>
            </w:r>
          </w:p>
        </w:tc>
        <w:tc>
          <w:tcPr>
            <w:tcW w:w="1498" w:type="dxa"/>
            <w:vAlign w:val="center"/>
          </w:tcPr>
          <w:p w14:paraId="1865615E" w14:textId="582BD855"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kopā</w:t>
            </w:r>
          </w:p>
        </w:tc>
        <w:tc>
          <w:tcPr>
            <w:tcW w:w="1504" w:type="dxa"/>
            <w:vAlign w:val="center"/>
          </w:tcPr>
          <w:p w14:paraId="045514DD" w14:textId="13327F0F" w:rsidR="005A5BE0" w:rsidRDefault="005A5BE0" w:rsidP="005A5BE0">
            <w:pPr>
              <w:jc w:val="center"/>
              <w:rPr>
                <w:rFonts w:ascii="Times New Roman" w:hAnsi="Times New Roman"/>
                <w:sz w:val="28"/>
                <w:szCs w:val="28"/>
              </w:rPr>
            </w:pPr>
            <w:r w:rsidRPr="001E3207">
              <w:rPr>
                <w:rFonts w:ascii="Times New Roman" w:hAnsi="Times New Roman"/>
                <w:color w:val="000000" w:themeColor="text1"/>
                <w:sz w:val="28"/>
                <w:szCs w:val="28"/>
              </w:rPr>
              <w:t>t.</w:t>
            </w:r>
            <w:r>
              <w:rPr>
                <w:rFonts w:ascii="Times New Roman" w:hAnsi="Times New Roman"/>
                <w:color w:val="000000" w:themeColor="text1"/>
                <w:sz w:val="28"/>
                <w:szCs w:val="28"/>
              </w:rPr>
              <w:t> </w:t>
            </w:r>
            <w:r w:rsidRPr="001E3207">
              <w:rPr>
                <w:rFonts w:ascii="Times New Roman" w:hAnsi="Times New Roman"/>
                <w:color w:val="000000" w:themeColor="text1"/>
                <w:sz w:val="28"/>
                <w:szCs w:val="28"/>
              </w:rPr>
              <w:t>sk. 12 gadu vecumā</w:t>
            </w:r>
          </w:p>
        </w:tc>
      </w:tr>
      <w:tr w:rsidR="000A188E" w14:paraId="117BFF29" w14:textId="77777777" w:rsidTr="006D0285">
        <w:tc>
          <w:tcPr>
            <w:tcW w:w="1554" w:type="dxa"/>
          </w:tcPr>
          <w:p w14:paraId="6C1D77B9" w14:textId="234010BD"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A</w:t>
            </w:r>
          </w:p>
        </w:tc>
        <w:tc>
          <w:tcPr>
            <w:tcW w:w="1503" w:type="dxa"/>
          </w:tcPr>
          <w:p w14:paraId="4186E340" w14:textId="011BE7A2"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B</w:t>
            </w:r>
          </w:p>
        </w:tc>
        <w:tc>
          <w:tcPr>
            <w:tcW w:w="1498" w:type="dxa"/>
          </w:tcPr>
          <w:p w14:paraId="6EC8EF94" w14:textId="5A6E2EC2"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01</w:t>
            </w:r>
          </w:p>
        </w:tc>
        <w:tc>
          <w:tcPr>
            <w:tcW w:w="1504" w:type="dxa"/>
          </w:tcPr>
          <w:p w14:paraId="2D9BFF19" w14:textId="441689E9"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02</w:t>
            </w:r>
          </w:p>
        </w:tc>
        <w:tc>
          <w:tcPr>
            <w:tcW w:w="1498" w:type="dxa"/>
          </w:tcPr>
          <w:p w14:paraId="54961F26" w14:textId="6284EA6C" w:rsidR="000A188E" w:rsidRDefault="00BE5FF4" w:rsidP="0060580C">
            <w:pPr>
              <w:jc w:val="both"/>
              <w:rPr>
                <w:rFonts w:ascii="Times New Roman" w:hAnsi="Times New Roman"/>
                <w:sz w:val="28"/>
                <w:szCs w:val="28"/>
              </w:rPr>
            </w:pPr>
            <w:r>
              <w:rPr>
                <w:rFonts w:ascii="Times New Roman" w:hAnsi="Times New Roman"/>
                <w:sz w:val="28"/>
                <w:szCs w:val="28"/>
              </w:rPr>
              <w:t>03</w:t>
            </w:r>
          </w:p>
        </w:tc>
        <w:tc>
          <w:tcPr>
            <w:tcW w:w="1504" w:type="dxa"/>
          </w:tcPr>
          <w:p w14:paraId="1E35D012" w14:textId="5A50ED0C" w:rsidR="000A188E" w:rsidRDefault="00BE5FF4" w:rsidP="0060580C">
            <w:pPr>
              <w:jc w:val="both"/>
              <w:rPr>
                <w:rFonts w:ascii="Times New Roman" w:hAnsi="Times New Roman"/>
                <w:sz w:val="28"/>
                <w:szCs w:val="28"/>
              </w:rPr>
            </w:pPr>
            <w:r>
              <w:rPr>
                <w:rFonts w:ascii="Times New Roman" w:hAnsi="Times New Roman"/>
                <w:sz w:val="28"/>
                <w:szCs w:val="28"/>
              </w:rPr>
              <w:t>04</w:t>
            </w:r>
          </w:p>
        </w:tc>
      </w:tr>
      <w:tr w:rsidR="000A188E" w14:paraId="757F005A" w14:textId="77777777" w:rsidTr="006D0285">
        <w:tc>
          <w:tcPr>
            <w:tcW w:w="1554" w:type="dxa"/>
          </w:tcPr>
          <w:p w14:paraId="5CF87959" w14:textId="02148E40"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1. deva</w:t>
            </w:r>
          </w:p>
        </w:tc>
        <w:tc>
          <w:tcPr>
            <w:tcW w:w="1503" w:type="dxa"/>
          </w:tcPr>
          <w:p w14:paraId="435420AD" w14:textId="6852F078"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1</w:t>
            </w:r>
          </w:p>
        </w:tc>
        <w:tc>
          <w:tcPr>
            <w:tcW w:w="1498" w:type="dxa"/>
          </w:tcPr>
          <w:p w14:paraId="0D76626B" w14:textId="77777777" w:rsidR="000A188E" w:rsidRDefault="000A188E" w:rsidP="0060580C">
            <w:pPr>
              <w:jc w:val="both"/>
              <w:rPr>
                <w:rFonts w:ascii="Times New Roman" w:hAnsi="Times New Roman"/>
                <w:sz w:val="28"/>
                <w:szCs w:val="28"/>
              </w:rPr>
            </w:pPr>
          </w:p>
        </w:tc>
        <w:tc>
          <w:tcPr>
            <w:tcW w:w="1504" w:type="dxa"/>
          </w:tcPr>
          <w:p w14:paraId="11AA66FC" w14:textId="77777777" w:rsidR="000A188E" w:rsidRDefault="000A188E" w:rsidP="0060580C">
            <w:pPr>
              <w:jc w:val="both"/>
              <w:rPr>
                <w:rFonts w:ascii="Times New Roman" w:hAnsi="Times New Roman"/>
                <w:sz w:val="28"/>
                <w:szCs w:val="28"/>
              </w:rPr>
            </w:pPr>
          </w:p>
        </w:tc>
        <w:tc>
          <w:tcPr>
            <w:tcW w:w="1498" w:type="dxa"/>
          </w:tcPr>
          <w:p w14:paraId="513D894B" w14:textId="77777777" w:rsidR="000A188E" w:rsidRDefault="000A188E" w:rsidP="0060580C">
            <w:pPr>
              <w:jc w:val="both"/>
              <w:rPr>
                <w:rFonts w:ascii="Times New Roman" w:hAnsi="Times New Roman"/>
                <w:sz w:val="28"/>
                <w:szCs w:val="28"/>
              </w:rPr>
            </w:pPr>
          </w:p>
        </w:tc>
        <w:tc>
          <w:tcPr>
            <w:tcW w:w="1504" w:type="dxa"/>
          </w:tcPr>
          <w:p w14:paraId="40C8E17B" w14:textId="77777777" w:rsidR="000A188E" w:rsidRDefault="000A188E" w:rsidP="0060580C">
            <w:pPr>
              <w:jc w:val="both"/>
              <w:rPr>
                <w:rFonts w:ascii="Times New Roman" w:hAnsi="Times New Roman"/>
                <w:sz w:val="28"/>
                <w:szCs w:val="28"/>
              </w:rPr>
            </w:pPr>
          </w:p>
        </w:tc>
      </w:tr>
      <w:tr w:rsidR="000A188E" w14:paraId="763CA29B" w14:textId="77777777" w:rsidTr="006D0285">
        <w:tc>
          <w:tcPr>
            <w:tcW w:w="1554" w:type="dxa"/>
          </w:tcPr>
          <w:p w14:paraId="243D6047" w14:textId="3AA29177" w:rsidR="000A188E" w:rsidRDefault="00BE5FF4" w:rsidP="0060580C">
            <w:pPr>
              <w:jc w:val="both"/>
              <w:rPr>
                <w:rFonts w:ascii="Times New Roman" w:hAnsi="Times New Roman"/>
                <w:sz w:val="28"/>
                <w:szCs w:val="28"/>
              </w:rPr>
            </w:pPr>
            <w:r>
              <w:rPr>
                <w:rFonts w:ascii="Times New Roman" w:hAnsi="Times New Roman"/>
                <w:color w:val="000000" w:themeColor="text1"/>
                <w:sz w:val="28"/>
                <w:szCs w:val="28"/>
              </w:rPr>
              <w:t>2. deva</w:t>
            </w:r>
          </w:p>
        </w:tc>
        <w:tc>
          <w:tcPr>
            <w:tcW w:w="1503" w:type="dxa"/>
          </w:tcPr>
          <w:p w14:paraId="61A346B4" w14:textId="2350DE9E"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2</w:t>
            </w:r>
          </w:p>
        </w:tc>
        <w:tc>
          <w:tcPr>
            <w:tcW w:w="1498" w:type="dxa"/>
          </w:tcPr>
          <w:p w14:paraId="4FDC4919" w14:textId="77777777" w:rsidR="000A188E" w:rsidRDefault="000A188E" w:rsidP="0060580C">
            <w:pPr>
              <w:jc w:val="both"/>
              <w:rPr>
                <w:rFonts w:ascii="Times New Roman" w:hAnsi="Times New Roman"/>
                <w:sz w:val="28"/>
                <w:szCs w:val="28"/>
              </w:rPr>
            </w:pPr>
          </w:p>
        </w:tc>
        <w:tc>
          <w:tcPr>
            <w:tcW w:w="1504" w:type="dxa"/>
          </w:tcPr>
          <w:p w14:paraId="50ED1887" w14:textId="77777777" w:rsidR="000A188E" w:rsidRDefault="000A188E" w:rsidP="0060580C">
            <w:pPr>
              <w:jc w:val="both"/>
              <w:rPr>
                <w:rFonts w:ascii="Times New Roman" w:hAnsi="Times New Roman"/>
                <w:sz w:val="28"/>
                <w:szCs w:val="28"/>
              </w:rPr>
            </w:pPr>
          </w:p>
        </w:tc>
        <w:tc>
          <w:tcPr>
            <w:tcW w:w="1498" w:type="dxa"/>
          </w:tcPr>
          <w:p w14:paraId="32D2C1B8" w14:textId="77777777" w:rsidR="000A188E" w:rsidRDefault="000A188E" w:rsidP="0060580C">
            <w:pPr>
              <w:jc w:val="both"/>
              <w:rPr>
                <w:rFonts w:ascii="Times New Roman" w:hAnsi="Times New Roman"/>
                <w:sz w:val="28"/>
                <w:szCs w:val="28"/>
              </w:rPr>
            </w:pPr>
          </w:p>
        </w:tc>
        <w:tc>
          <w:tcPr>
            <w:tcW w:w="1504" w:type="dxa"/>
          </w:tcPr>
          <w:p w14:paraId="5A5E7F0B" w14:textId="77777777" w:rsidR="000A188E" w:rsidRDefault="000A188E" w:rsidP="0060580C">
            <w:pPr>
              <w:jc w:val="both"/>
              <w:rPr>
                <w:rFonts w:ascii="Times New Roman" w:hAnsi="Times New Roman"/>
                <w:sz w:val="28"/>
                <w:szCs w:val="28"/>
              </w:rPr>
            </w:pPr>
          </w:p>
        </w:tc>
      </w:tr>
      <w:tr w:rsidR="000A188E" w14:paraId="5B60CF19" w14:textId="77777777" w:rsidTr="006D0285">
        <w:tc>
          <w:tcPr>
            <w:tcW w:w="1554" w:type="dxa"/>
          </w:tcPr>
          <w:p w14:paraId="0F371DCE" w14:textId="6D234FD3"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3. deva*</w:t>
            </w:r>
          </w:p>
        </w:tc>
        <w:tc>
          <w:tcPr>
            <w:tcW w:w="1503" w:type="dxa"/>
          </w:tcPr>
          <w:p w14:paraId="507F274D" w14:textId="1826B536"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3</w:t>
            </w:r>
          </w:p>
        </w:tc>
        <w:tc>
          <w:tcPr>
            <w:tcW w:w="1498" w:type="dxa"/>
          </w:tcPr>
          <w:p w14:paraId="3913890B" w14:textId="77777777" w:rsidR="000A188E" w:rsidRDefault="000A188E" w:rsidP="0060580C">
            <w:pPr>
              <w:jc w:val="both"/>
              <w:rPr>
                <w:rFonts w:ascii="Times New Roman" w:hAnsi="Times New Roman"/>
                <w:sz w:val="28"/>
                <w:szCs w:val="28"/>
              </w:rPr>
            </w:pPr>
          </w:p>
        </w:tc>
        <w:tc>
          <w:tcPr>
            <w:tcW w:w="1504" w:type="dxa"/>
          </w:tcPr>
          <w:p w14:paraId="3D7D3D31" w14:textId="5A710445"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X</w:t>
            </w:r>
          </w:p>
        </w:tc>
        <w:tc>
          <w:tcPr>
            <w:tcW w:w="1498" w:type="dxa"/>
          </w:tcPr>
          <w:p w14:paraId="08A1649C" w14:textId="77777777" w:rsidR="000A188E" w:rsidRDefault="000A188E" w:rsidP="0060580C">
            <w:pPr>
              <w:jc w:val="both"/>
              <w:rPr>
                <w:rFonts w:ascii="Times New Roman" w:hAnsi="Times New Roman"/>
                <w:sz w:val="28"/>
                <w:szCs w:val="28"/>
              </w:rPr>
            </w:pPr>
          </w:p>
        </w:tc>
        <w:tc>
          <w:tcPr>
            <w:tcW w:w="1504" w:type="dxa"/>
          </w:tcPr>
          <w:p w14:paraId="329D660D" w14:textId="3CBDBCBC"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X</w:t>
            </w:r>
          </w:p>
        </w:tc>
      </w:tr>
      <w:tr w:rsidR="000A188E" w14:paraId="37F631FC" w14:textId="77777777" w:rsidTr="006D0285">
        <w:tc>
          <w:tcPr>
            <w:tcW w:w="1554" w:type="dxa"/>
          </w:tcPr>
          <w:p w14:paraId="2BF5CBC6" w14:textId="114CCF73"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Kopā</w:t>
            </w:r>
          </w:p>
        </w:tc>
        <w:tc>
          <w:tcPr>
            <w:tcW w:w="1503" w:type="dxa"/>
          </w:tcPr>
          <w:p w14:paraId="0F972EAB" w14:textId="5480AE0A" w:rsidR="000A188E" w:rsidRDefault="00CA1AA2" w:rsidP="0060580C">
            <w:pPr>
              <w:jc w:val="both"/>
              <w:rPr>
                <w:rFonts w:ascii="Times New Roman" w:hAnsi="Times New Roman"/>
                <w:sz w:val="28"/>
                <w:szCs w:val="28"/>
              </w:rPr>
            </w:pPr>
            <w:r>
              <w:rPr>
                <w:rFonts w:ascii="Times New Roman" w:hAnsi="Times New Roman"/>
                <w:color w:val="000000" w:themeColor="text1"/>
                <w:sz w:val="28"/>
                <w:szCs w:val="28"/>
              </w:rPr>
              <w:t>4</w:t>
            </w:r>
          </w:p>
        </w:tc>
        <w:tc>
          <w:tcPr>
            <w:tcW w:w="1498" w:type="dxa"/>
          </w:tcPr>
          <w:p w14:paraId="35E61164" w14:textId="77777777" w:rsidR="000A188E" w:rsidRDefault="000A188E" w:rsidP="0060580C">
            <w:pPr>
              <w:jc w:val="both"/>
              <w:rPr>
                <w:rFonts w:ascii="Times New Roman" w:hAnsi="Times New Roman"/>
                <w:sz w:val="28"/>
                <w:szCs w:val="28"/>
              </w:rPr>
            </w:pPr>
          </w:p>
        </w:tc>
        <w:tc>
          <w:tcPr>
            <w:tcW w:w="1504" w:type="dxa"/>
          </w:tcPr>
          <w:p w14:paraId="5635F6CE" w14:textId="77777777" w:rsidR="000A188E" w:rsidRDefault="000A188E" w:rsidP="0060580C">
            <w:pPr>
              <w:jc w:val="both"/>
              <w:rPr>
                <w:rFonts w:ascii="Times New Roman" w:hAnsi="Times New Roman"/>
                <w:sz w:val="28"/>
                <w:szCs w:val="28"/>
              </w:rPr>
            </w:pPr>
          </w:p>
        </w:tc>
        <w:tc>
          <w:tcPr>
            <w:tcW w:w="1498" w:type="dxa"/>
          </w:tcPr>
          <w:p w14:paraId="6F4A0FA1" w14:textId="77777777" w:rsidR="000A188E" w:rsidRDefault="000A188E" w:rsidP="0060580C">
            <w:pPr>
              <w:jc w:val="both"/>
              <w:rPr>
                <w:rFonts w:ascii="Times New Roman" w:hAnsi="Times New Roman"/>
                <w:sz w:val="28"/>
                <w:szCs w:val="28"/>
              </w:rPr>
            </w:pPr>
          </w:p>
        </w:tc>
        <w:tc>
          <w:tcPr>
            <w:tcW w:w="1504" w:type="dxa"/>
          </w:tcPr>
          <w:p w14:paraId="074688AE" w14:textId="77777777" w:rsidR="000A188E" w:rsidRDefault="000A188E" w:rsidP="0060580C">
            <w:pPr>
              <w:jc w:val="both"/>
              <w:rPr>
                <w:rFonts w:ascii="Times New Roman" w:hAnsi="Times New Roman"/>
                <w:sz w:val="28"/>
                <w:szCs w:val="28"/>
              </w:rPr>
            </w:pPr>
          </w:p>
        </w:tc>
      </w:tr>
      <w:tr w:rsidR="009A23DA" w14:paraId="74BB7F91" w14:textId="77777777" w:rsidTr="000C7068">
        <w:tc>
          <w:tcPr>
            <w:tcW w:w="9061" w:type="dxa"/>
            <w:gridSpan w:val="6"/>
          </w:tcPr>
          <w:p w14:paraId="5577EC92" w14:textId="62153B6F" w:rsidR="009A23DA" w:rsidRDefault="00820794" w:rsidP="00820794">
            <w:pPr>
              <w:jc w:val="both"/>
              <w:rPr>
                <w:rFonts w:ascii="Times New Roman" w:hAnsi="Times New Roman"/>
                <w:sz w:val="28"/>
                <w:szCs w:val="28"/>
              </w:rPr>
            </w:pPr>
            <w:r w:rsidRPr="00820794">
              <w:rPr>
                <w:rFonts w:ascii="Times New Roman" w:hAnsi="Times New Roman"/>
                <w:sz w:val="28"/>
                <w:szCs w:val="28"/>
              </w:rPr>
              <w:t>Piezīme.* Atbilstoši vakcīnas lietošanas instrukcijai no 15 gadu vecuma ievada trīs vakcīnas devas.</w:t>
            </w:r>
          </w:p>
        </w:tc>
      </w:tr>
    </w:tbl>
    <w:p w14:paraId="44DF0E40" w14:textId="77777777" w:rsidR="00590051" w:rsidRDefault="00590051" w:rsidP="002862B2">
      <w:pPr>
        <w:shd w:val="clear" w:color="auto" w:fill="FFFFFF"/>
        <w:spacing w:after="0" w:line="240" w:lineRule="auto"/>
        <w:jc w:val="both"/>
        <w:rPr>
          <w:rFonts w:ascii="Times New Roman" w:hAnsi="Times New Roman"/>
          <w:sz w:val="28"/>
          <w:szCs w:val="28"/>
        </w:rPr>
      </w:pPr>
    </w:p>
    <w:p w14:paraId="09134E02" w14:textId="71715656" w:rsidR="0060580C" w:rsidRDefault="001C2FE9" w:rsidP="0060580C">
      <w:pPr>
        <w:shd w:val="clear" w:color="auto" w:fill="FFFFFF"/>
        <w:spacing w:after="0" w:line="240" w:lineRule="auto"/>
        <w:ind w:firstLine="720"/>
        <w:jc w:val="both"/>
        <w:rPr>
          <w:rFonts w:ascii="Times New Roman" w:hAnsi="Times New Roman" w:cs="Times New Roman"/>
          <w:bCs/>
          <w:sz w:val="28"/>
          <w:szCs w:val="28"/>
        </w:rPr>
      </w:pPr>
      <w:r>
        <w:rPr>
          <w:rFonts w:ascii="Times New Roman" w:hAnsi="Times New Roman"/>
          <w:sz w:val="28"/>
          <w:szCs w:val="28"/>
        </w:rPr>
        <w:t>17. </w:t>
      </w:r>
      <w:r w:rsidR="00FC3A27">
        <w:rPr>
          <w:rFonts w:ascii="Times New Roman" w:hAnsi="Times New Roman"/>
          <w:sz w:val="28"/>
          <w:szCs w:val="28"/>
        </w:rPr>
        <w:t xml:space="preserve">Izteikt </w:t>
      </w:r>
      <w:r w:rsidR="0060580C">
        <w:rPr>
          <w:rFonts w:ascii="Times New Roman" w:hAnsi="Times New Roman" w:cs="Times New Roman"/>
          <w:bCs/>
          <w:sz w:val="28"/>
          <w:szCs w:val="28"/>
        </w:rPr>
        <w:t>3. pielikum</w:t>
      </w:r>
      <w:r w:rsidR="00A870E8">
        <w:rPr>
          <w:rFonts w:ascii="Times New Roman" w:hAnsi="Times New Roman" w:cs="Times New Roman"/>
          <w:bCs/>
          <w:sz w:val="28"/>
          <w:szCs w:val="28"/>
        </w:rPr>
        <w:t>a</w:t>
      </w:r>
      <w:r w:rsidR="0060580C">
        <w:rPr>
          <w:rFonts w:ascii="Times New Roman" w:hAnsi="Times New Roman" w:cs="Times New Roman"/>
          <w:bCs/>
          <w:sz w:val="28"/>
          <w:szCs w:val="28"/>
        </w:rPr>
        <w:t xml:space="preserve"> </w:t>
      </w:r>
      <w:r w:rsidR="005D49EF">
        <w:rPr>
          <w:rFonts w:ascii="Times New Roman" w:hAnsi="Times New Roman" w:cs="Times New Roman"/>
          <w:bCs/>
          <w:sz w:val="28"/>
          <w:szCs w:val="28"/>
        </w:rPr>
        <w:t>12</w:t>
      </w:r>
      <w:r w:rsidR="0060580C">
        <w:rPr>
          <w:rFonts w:ascii="Times New Roman" w:hAnsi="Times New Roman" w:cs="Times New Roman"/>
          <w:bCs/>
          <w:sz w:val="28"/>
          <w:szCs w:val="28"/>
        </w:rPr>
        <w:t>. punktu šādā redakcijā:</w:t>
      </w:r>
    </w:p>
    <w:p w14:paraId="240A0666" w14:textId="77777777" w:rsidR="00CE3CDC" w:rsidRDefault="00CE3CDC" w:rsidP="0060580C">
      <w:pPr>
        <w:shd w:val="clear" w:color="auto" w:fill="FFFFFF"/>
        <w:spacing w:after="0" w:line="240" w:lineRule="auto"/>
        <w:ind w:firstLine="720"/>
        <w:jc w:val="both"/>
        <w:rPr>
          <w:rFonts w:ascii="Times New Roman" w:hAnsi="Times New Roman" w:cs="Times New Roman"/>
          <w:bCs/>
          <w:sz w:val="28"/>
          <w:szCs w:val="28"/>
        </w:rPr>
      </w:pPr>
    </w:p>
    <w:p w14:paraId="54EC3D95" w14:textId="5EB416A2" w:rsidR="00F06ACF" w:rsidRDefault="001061CD" w:rsidP="007F4A31">
      <w:pPr>
        <w:shd w:val="clear" w:color="auto" w:fill="FFFFFF"/>
        <w:spacing w:after="0" w:line="240" w:lineRule="auto"/>
        <w:ind w:right="57" w:firstLine="720"/>
        <w:rPr>
          <w:rFonts w:ascii="Times New Roman" w:hAnsi="Times New Roman" w:cs="Times New Roman"/>
          <w:bCs/>
          <w:sz w:val="28"/>
          <w:szCs w:val="28"/>
        </w:rPr>
      </w:pPr>
      <w:r w:rsidRPr="006D7FAD">
        <w:rPr>
          <w:rFonts w:ascii="Times New Roman" w:hAnsi="Times New Roman" w:cs="Times New Roman"/>
          <w:color w:val="000000" w:themeColor="text1"/>
          <w:sz w:val="28"/>
          <w:szCs w:val="28"/>
        </w:rPr>
        <w:t>"</w:t>
      </w:r>
      <w:r w:rsidR="00F06ACF" w:rsidRPr="00F06ACF">
        <w:rPr>
          <w:rFonts w:ascii="Times New Roman" w:hAnsi="Times New Roman" w:cs="Times New Roman"/>
          <w:b/>
          <w:sz w:val="28"/>
          <w:szCs w:val="28"/>
        </w:rPr>
        <w:t>12.</w:t>
      </w:r>
      <w:r w:rsidR="00082E83">
        <w:rPr>
          <w:rFonts w:ascii="Times New Roman" w:hAnsi="Times New Roman" w:cs="Times New Roman"/>
          <w:b/>
          <w:sz w:val="28"/>
          <w:szCs w:val="28"/>
        </w:rPr>
        <w:t>A</w:t>
      </w:r>
      <w:r w:rsidR="00EF47B7">
        <w:rPr>
          <w:rFonts w:ascii="Times New Roman" w:hAnsi="Times New Roman" w:cs="Times New Roman"/>
          <w:b/>
          <w:sz w:val="28"/>
          <w:szCs w:val="28"/>
        </w:rPr>
        <w:t>.</w:t>
      </w:r>
      <w:r w:rsidRPr="001061CD">
        <w:rPr>
          <w:rFonts w:ascii="Times New Roman" w:hAnsi="Times New Roman" w:cs="Times New Roman"/>
          <w:b/>
          <w:sz w:val="28"/>
          <w:szCs w:val="28"/>
        </w:rPr>
        <w:t> </w:t>
      </w:r>
      <w:r w:rsidR="00F06ACF" w:rsidRPr="00F06ACF">
        <w:rPr>
          <w:rFonts w:ascii="Times New Roman" w:hAnsi="Times New Roman" w:cs="Times New Roman"/>
          <w:b/>
          <w:sz w:val="28"/>
          <w:szCs w:val="28"/>
        </w:rPr>
        <w:t>Vakcinācija pret sezonālo gripu</w:t>
      </w:r>
    </w:p>
    <w:p w14:paraId="50D6E24A" w14:textId="77777777" w:rsidR="00EF47B7" w:rsidRPr="00F06ACF" w:rsidRDefault="00EF47B7" w:rsidP="00082E83">
      <w:pPr>
        <w:shd w:val="clear" w:color="auto" w:fill="FFFFFF"/>
        <w:spacing w:after="0" w:line="240" w:lineRule="auto"/>
        <w:ind w:left="57" w:right="57" w:firstLine="300"/>
        <w:rPr>
          <w:rFonts w:ascii="Times New Roman" w:hAnsi="Times New Roman" w:cs="Times New Roman"/>
          <w:bCs/>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074"/>
        <w:gridCol w:w="1177"/>
        <w:gridCol w:w="1902"/>
        <w:gridCol w:w="1902"/>
      </w:tblGrid>
      <w:tr w:rsidR="007A061E" w:rsidRPr="007A061E" w14:paraId="6C499909"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0353E6"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lastRenderedPageBreak/>
              <w:t>Vakcinējamo grupa</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B65F11"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Rindas numurs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69F814"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Veikto vakcināciju skaits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ED621" w14:textId="16984690"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Vakcinēto personu skaits</w:t>
            </w:r>
          </w:p>
        </w:tc>
      </w:tr>
      <w:tr w:rsidR="007A061E" w:rsidRPr="007A061E" w14:paraId="0D239C7C"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80E16F"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A</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554036"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B</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D05C7"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01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235292"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02</w:t>
            </w:r>
          </w:p>
        </w:tc>
      </w:tr>
      <w:tr w:rsidR="007A061E" w:rsidRPr="007A061E" w14:paraId="249588FC"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36F4AD" w14:textId="564FF2AB" w:rsidR="00F06ACF" w:rsidRPr="00F06ACF" w:rsidRDefault="00F06ACF"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6</w:t>
            </w:r>
            <w:r w:rsidR="00B04798">
              <w:rPr>
                <w:rFonts w:ascii="Times New Roman" w:eastAsia="Times New Roman" w:hAnsi="Times New Roman" w:cs="Times New Roman"/>
                <w:sz w:val="28"/>
                <w:szCs w:val="28"/>
                <w:lang w:eastAsia="lv-LV"/>
              </w:rPr>
              <w:t>-</w:t>
            </w:r>
            <w:r w:rsidRPr="00F06ACF">
              <w:rPr>
                <w:rFonts w:ascii="Times New Roman" w:eastAsia="Times New Roman" w:hAnsi="Times New Roman" w:cs="Times New Roman"/>
                <w:sz w:val="28"/>
                <w:szCs w:val="28"/>
                <w:lang w:eastAsia="lv-LV"/>
              </w:rPr>
              <w:t>23 mēnešus (ieskaitot) veci bērni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554A18"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084BDD"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53529F" w14:textId="15270FDD"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r w:rsidR="00D91A86" w:rsidRPr="00F06ACF">
              <w:rPr>
                <w:rFonts w:ascii="Times New Roman" w:eastAsia="Times New Roman" w:hAnsi="Times New Roman" w:cs="Times New Roman"/>
                <w:sz w:val="28"/>
                <w:szCs w:val="28"/>
                <w:lang w:eastAsia="lv-LV"/>
              </w:rPr>
              <w:t>*</w:t>
            </w:r>
          </w:p>
        </w:tc>
      </w:tr>
      <w:tr w:rsidR="007A061E" w:rsidRPr="007A061E" w14:paraId="078A403E"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B502B1" w14:textId="77777777" w:rsidR="00F06ACF" w:rsidRPr="00F06ACF" w:rsidRDefault="00F06ACF"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Grūtnieces</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34FD4C"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2</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5FA8B"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C9673C"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7A061E" w:rsidRPr="007A061E" w14:paraId="77DEC733"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B4E49" w14:textId="6053983A" w:rsidR="002D1917" w:rsidRPr="00F06ACF" w:rsidRDefault="00B016B0" w:rsidP="00650AFD">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xml:space="preserve">Ārstniecības personas un ārstniecības atbalsta personas </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373BA2" w14:textId="3F107199" w:rsidR="002D1917"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3</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F78C05"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C37150"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7A061E" w:rsidRPr="007A061E" w14:paraId="4662CCE5"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8CF81F" w14:textId="0203E4A2" w:rsidR="002D1917" w:rsidRPr="00F06ACF" w:rsidRDefault="00B016B0" w:rsidP="00650AFD">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Ilgstošas sociālās aprūpes centra klienti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179C33" w14:textId="35C28811" w:rsidR="002D1917"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4</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00954"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0282DA"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7A061E" w:rsidRPr="007A061E" w14:paraId="7E15C606"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B5604" w14:textId="73EFC519" w:rsidR="002D1917" w:rsidRPr="00F06ACF" w:rsidRDefault="00B016B0" w:rsidP="00650AFD">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Ilgstošas sociālās aprūpes centra darbinieki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FFB5B6" w14:textId="02EAB4C5" w:rsidR="002D1917"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EAF44A"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AA874F"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7A061E" w:rsidRPr="007A061E" w14:paraId="2D852312"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5ADCB3" w14:textId="032B985C" w:rsidR="002D1917" w:rsidRPr="00F06ACF" w:rsidRDefault="0046080A" w:rsidP="00650AFD">
            <w:pPr>
              <w:spacing w:after="0" w:line="240" w:lineRule="auto"/>
              <w:ind w:left="57" w:right="57"/>
              <w:rPr>
                <w:rFonts w:ascii="Times New Roman" w:eastAsia="Times New Roman" w:hAnsi="Times New Roman" w:cs="Times New Roman"/>
                <w:sz w:val="28"/>
                <w:szCs w:val="28"/>
                <w:lang w:eastAsia="lv-LV"/>
              </w:rPr>
            </w:pPr>
            <w:r>
              <w:rPr>
                <w:rFonts w:ascii="Times New Roman" w:hAnsi="Times New Roman" w:cs="Times New Roman"/>
                <w:sz w:val="28"/>
                <w:szCs w:val="28"/>
              </w:rPr>
              <w:t>P</w:t>
            </w:r>
            <w:r w:rsidRPr="00A71AC3">
              <w:rPr>
                <w:rFonts w:ascii="Times New Roman" w:hAnsi="Times New Roman" w:cs="Times New Roman"/>
                <w:sz w:val="28"/>
                <w:szCs w:val="28"/>
              </w:rPr>
              <w:t>ersonas vecumā no 65 gadiem</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D19711" w14:textId="01258CB6" w:rsidR="002D1917"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9D516D"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498BCD"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46080A" w:rsidRPr="007A061E" w14:paraId="4D436BB2"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1EDB08" w14:textId="4D33161B" w:rsidR="0046080A" w:rsidRDefault="00CE668D" w:rsidP="00650AFD">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P</w:t>
            </w:r>
            <w:r w:rsidRPr="00D41339">
              <w:rPr>
                <w:rFonts w:ascii="Times New Roman" w:hAnsi="Times New Roman" w:cs="Times New Roman"/>
                <w:sz w:val="28"/>
                <w:szCs w:val="28"/>
              </w:rPr>
              <w:t>ieauguš</w:t>
            </w:r>
            <w:r>
              <w:rPr>
                <w:rFonts w:ascii="Times New Roman" w:hAnsi="Times New Roman" w:cs="Times New Roman"/>
                <w:sz w:val="28"/>
                <w:szCs w:val="28"/>
              </w:rPr>
              <w:t>ie</w:t>
            </w:r>
            <w:r w:rsidRPr="00D41339">
              <w:rPr>
                <w:rFonts w:ascii="Times New Roman" w:hAnsi="Times New Roman" w:cs="Times New Roman"/>
                <w:sz w:val="28"/>
                <w:szCs w:val="28"/>
              </w:rPr>
              <w:t xml:space="preserve">, kuri pieder pie </w:t>
            </w:r>
            <w:r>
              <w:rPr>
                <w:rFonts w:ascii="Times New Roman" w:hAnsi="Times New Roman" w:cs="Times New Roman"/>
                <w:sz w:val="28"/>
                <w:szCs w:val="28"/>
              </w:rPr>
              <w:t>noteiktām</w:t>
            </w:r>
            <w:r w:rsidRPr="00D41339">
              <w:rPr>
                <w:rFonts w:ascii="Times New Roman" w:hAnsi="Times New Roman" w:cs="Times New Roman"/>
                <w:sz w:val="28"/>
                <w:szCs w:val="28"/>
              </w:rPr>
              <w:t xml:space="preserve"> veselības riska grupām</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C59AC5" w14:textId="1893DCDE" w:rsidR="0046080A"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CF61BD" w14:textId="77777777" w:rsidR="0046080A" w:rsidRPr="00F06ACF" w:rsidRDefault="0046080A" w:rsidP="00650AFD">
            <w:pPr>
              <w:spacing w:after="0" w:line="240" w:lineRule="auto"/>
              <w:ind w:left="57" w:right="57"/>
              <w:jc w:val="center"/>
              <w:rPr>
                <w:rFonts w:ascii="Times New Roman" w:eastAsia="Times New Roman" w:hAnsi="Times New Roman" w:cs="Times New Roman"/>
                <w:sz w:val="28"/>
                <w:szCs w:val="28"/>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E57843" w14:textId="77777777" w:rsidR="0046080A" w:rsidRPr="00F06ACF" w:rsidRDefault="0046080A" w:rsidP="00650AFD">
            <w:pPr>
              <w:spacing w:after="0" w:line="240" w:lineRule="auto"/>
              <w:ind w:left="57" w:right="57"/>
              <w:jc w:val="center"/>
              <w:rPr>
                <w:rFonts w:ascii="Times New Roman" w:eastAsia="Times New Roman" w:hAnsi="Times New Roman" w:cs="Times New Roman"/>
                <w:sz w:val="28"/>
                <w:szCs w:val="28"/>
                <w:lang w:eastAsia="lv-LV"/>
              </w:rPr>
            </w:pPr>
          </w:p>
        </w:tc>
      </w:tr>
      <w:tr w:rsidR="007A061E" w:rsidRPr="007A061E" w14:paraId="554FACE5" w14:textId="77777777" w:rsidTr="002D1917">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9F3D15" w14:textId="77777777" w:rsidR="002D1917" w:rsidRPr="00F06ACF" w:rsidRDefault="002D1917" w:rsidP="00650AFD">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Kopā</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F73CC6" w14:textId="6720D76B" w:rsidR="002D1917" w:rsidRPr="00F06ACF" w:rsidRDefault="00CE668D" w:rsidP="00650AFD">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E35238"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D60376" w14:textId="77777777" w:rsidR="002D1917" w:rsidRPr="00F06ACF" w:rsidRDefault="002D1917" w:rsidP="00650AFD">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bl>
    <w:p w14:paraId="11D2BBE5" w14:textId="302D8266" w:rsidR="00CE668D" w:rsidRDefault="00CE668D" w:rsidP="00CE668D">
      <w:pPr>
        <w:shd w:val="clear" w:color="auto" w:fill="FFFFFF"/>
        <w:spacing w:after="0" w:line="240" w:lineRule="auto"/>
        <w:ind w:left="57" w:right="57"/>
        <w:jc w:val="both"/>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Piezīme. * Pabeigts vakcinācijas kurss (1 vai 2 potes atkarībā no pacienta vecuma un vakcīnas).</w:t>
      </w:r>
    </w:p>
    <w:p w14:paraId="5CF03EFF" w14:textId="77777777" w:rsidR="00625C35" w:rsidRPr="00F06ACF" w:rsidRDefault="00625C35" w:rsidP="00CE668D">
      <w:pPr>
        <w:shd w:val="clear" w:color="auto" w:fill="FFFFFF"/>
        <w:spacing w:after="0" w:line="240" w:lineRule="auto"/>
        <w:ind w:left="57" w:right="57"/>
        <w:jc w:val="both"/>
        <w:rPr>
          <w:rFonts w:ascii="Times New Roman" w:eastAsia="Times New Roman" w:hAnsi="Times New Roman" w:cs="Times New Roman"/>
          <w:sz w:val="28"/>
          <w:szCs w:val="28"/>
          <w:lang w:eastAsia="lv-LV"/>
        </w:rPr>
      </w:pPr>
    </w:p>
    <w:p w14:paraId="00B87638" w14:textId="3001F276" w:rsidR="00F06ACF" w:rsidRPr="00F06ACF" w:rsidRDefault="00F06ACF" w:rsidP="00625C35">
      <w:pPr>
        <w:shd w:val="clear" w:color="auto" w:fill="FFFFFF"/>
        <w:spacing w:after="0" w:line="240" w:lineRule="auto"/>
        <w:ind w:right="57" w:firstLine="720"/>
        <w:rPr>
          <w:rFonts w:ascii="Times New Roman" w:eastAsia="Times New Roman" w:hAnsi="Times New Roman" w:cs="Times New Roman"/>
          <w:b/>
          <w:bCs/>
          <w:sz w:val="28"/>
          <w:szCs w:val="28"/>
          <w:lang w:eastAsia="lv-LV"/>
        </w:rPr>
      </w:pPr>
      <w:r w:rsidRPr="00F06ACF">
        <w:rPr>
          <w:rFonts w:ascii="Times New Roman" w:eastAsia="Times New Roman" w:hAnsi="Times New Roman" w:cs="Times New Roman"/>
          <w:b/>
          <w:bCs/>
          <w:sz w:val="28"/>
          <w:szCs w:val="28"/>
          <w:lang w:eastAsia="lv-LV"/>
        </w:rPr>
        <w:t>12.B.</w:t>
      </w:r>
      <w:r w:rsidR="00194C9D">
        <w:rPr>
          <w:rFonts w:ascii="Times New Roman" w:eastAsia="Times New Roman" w:hAnsi="Times New Roman" w:cs="Times New Roman"/>
          <w:b/>
          <w:bCs/>
          <w:sz w:val="28"/>
          <w:szCs w:val="28"/>
          <w:lang w:eastAsia="lv-LV"/>
        </w:rPr>
        <w:t> </w:t>
      </w:r>
      <w:r w:rsidRPr="00F06ACF">
        <w:rPr>
          <w:rFonts w:ascii="Times New Roman" w:eastAsia="Times New Roman" w:hAnsi="Times New Roman" w:cs="Times New Roman"/>
          <w:b/>
          <w:bCs/>
          <w:sz w:val="28"/>
          <w:szCs w:val="28"/>
          <w:lang w:eastAsia="lv-LV"/>
        </w:rPr>
        <w:t>Vakcīnas atlikums un pasūtījums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074"/>
        <w:gridCol w:w="1177"/>
        <w:gridCol w:w="1902"/>
        <w:gridCol w:w="1902"/>
      </w:tblGrid>
      <w:tr w:rsidR="00F06ACF" w:rsidRPr="009226B9" w14:paraId="7100A186"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9BEFC0"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Vakcīnas nosaukums</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497570"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Rindas numurs</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2B2315"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Atlikums (deva)</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ED847D"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Pasūtījums (deva)</w:t>
            </w:r>
          </w:p>
        </w:tc>
      </w:tr>
      <w:tr w:rsidR="00F06ACF" w:rsidRPr="009226B9" w14:paraId="112B535A"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418405"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A</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7294DA"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B</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C52B4A"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01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1A8349"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02</w:t>
            </w:r>
          </w:p>
        </w:tc>
      </w:tr>
      <w:tr w:rsidR="00F06ACF" w:rsidRPr="009226B9" w14:paraId="43D9C7AC"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295047" w14:textId="49A0CD59" w:rsidR="00F06ACF" w:rsidRPr="00F06ACF" w:rsidRDefault="00F06ACF"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Vakcīna pret sezonālo gripu 6</w:t>
            </w:r>
            <w:r w:rsidR="009226B9">
              <w:rPr>
                <w:rFonts w:ascii="Times New Roman" w:eastAsia="Times New Roman" w:hAnsi="Times New Roman" w:cs="Times New Roman"/>
                <w:sz w:val="28"/>
                <w:szCs w:val="28"/>
                <w:lang w:eastAsia="lv-LV"/>
              </w:rPr>
              <w:t>-</w:t>
            </w:r>
            <w:r w:rsidRPr="00F06ACF">
              <w:rPr>
                <w:rFonts w:ascii="Times New Roman" w:eastAsia="Times New Roman" w:hAnsi="Times New Roman" w:cs="Times New Roman"/>
                <w:sz w:val="28"/>
                <w:szCs w:val="28"/>
                <w:lang w:eastAsia="lv-LV"/>
              </w:rPr>
              <w:t>23 mēnešus (ieskaitot) vecu bērnu 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9908E"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2B6C7B"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ED7CCE"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F06ACF" w:rsidRPr="009226B9" w14:paraId="04F6896D"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CDED59" w14:textId="77777777" w:rsidR="00F06ACF" w:rsidRPr="00F06ACF" w:rsidRDefault="00F06ACF"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Vakcīna pret sezonālo gripu grūtnieču 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73D55"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2</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98C318"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121B2"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F06ACF" w:rsidRPr="009226B9" w14:paraId="7A1AE153"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02D353" w14:textId="63C37413" w:rsidR="00F06ACF" w:rsidRPr="00F06ACF" w:rsidRDefault="00A826A4"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xml:space="preserve">Vakcīna pret sezonālo gripu </w:t>
            </w:r>
            <w:r>
              <w:rPr>
                <w:rFonts w:ascii="Times New Roman" w:eastAsia="Times New Roman" w:hAnsi="Times New Roman" w:cs="Times New Roman"/>
                <w:sz w:val="28"/>
                <w:szCs w:val="28"/>
                <w:lang w:eastAsia="lv-LV"/>
              </w:rPr>
              <w:t>ā</w:t>
            </w:r>
            <w:r w:rsidR="00B51C9F" w:rsidRPr="00F06ACF">
              <w:rPr>
                <w:rFonts w:ascii="Times New Roman" w:eastAsia="Times New Roman" w:hAnsi="Times New Roman" w:cs="Times New Roman"/>
                <w:sz w:val="28"/>
                <w:szCs w:val="28"/>
                <w:lang w:eastAsia="lv-LV"/>
              </w:rPr>
              <w:t>rstniecības person</w:t>
            </w:r>
            <w:r>
              <w:rPr>
                <w:rFonts w:ascii="Times New Roman" w:eastAsia="Times New Roman" w:hAnsi="Times New Roman" w:cs="Times New Roman"/>
                <w:sz w:val="28"/>
                <w:szCs w:val="28"/>
                <w:lang w:eastAsia="lv-LV"/>
              </w:rPr>
              <w:t>u</w:t>
            </w:r>
            <w:r w:rsidR="00B51C9F" w:rsidRPr="00F06ACF">
              <w:rPr>
                <w:rFonts w:ascii="Times New Roman" w:eastAsia="Times New Roman" w:hAnsi="Times New Roman" w:cs="Times New Roman"/>
                <w:sz w:val="28"/>
                <w:szCs w:val="28"/>
                <w:lang w:eastAsia="lv-LV"/>
              </w:rPr>
              <w:t xml:space="preserve"> un ārstniecības atbalsta person</w:t>
            </w:r>
            <w:r>
              <w:rPr>
                <w:rFonts w:ascii="Times New Roman" w:eastAsia="Times New Roman" w:hAnsi="Times New Roman" w:cs="Times New Roman"/>
                <w:sz w:val="28"/>
                <w:szCs w:val="28"/>
                <w:lang w:eastAsia="lv-LV"/>
              </w:rPr>
              <w:t xml:space="preserve">u </w:t>
            </w:r>
            <w:r w:rsidRPr="00F06ACF">
              <w:rPr>
                <w:rFonts w:ascii="Times New Roman" w:eastAsia="Times New Roman" w:hAnsi="Times New Roman" w:cs="Times New Roman"/>
                <w:sz w:val="28"/>
                <w:szCs w:val="28"/>
                <w:lang w:eastAsia="lv-LV"/>
              </w:rPr>
              <w:t>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71B785"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3</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9A5523"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C113A1"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r>
      <w:tr w:rsidR="003032C4" w:rsidRPr="009226B9" w14:paraId="4C79A1E9"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3E9B0E" w14:textId="25A9019E" w:rsidR="003032C4" w:rsidRPr="00F06ACF" w:rsidRDefault="00A826A4"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xml:space="preserve">Vakcīna pret sezonālo gripu </w:t>
            </w:r>
            <w:r>
              <w:rPr>
                <w:rFonts w:ascii="Times New Roman" w:eastAsia="Times New Roman" w:hAnsi="Times New Roman" w:cs="Times New Roman"/>
                <w:sz w:val="28"/>
                <w:szCs w:val="28"/>
                <w:lang w:eastAsia="lv-LV"/>
              </w:rPr>
              <w:t>i</w:t>
            </w:r>
            <w:r w:rsidR="00B51C9F" w:rsidRPr="00F06ACF">
              <w:rPr>
                <w:rFonts w:ascii="Times New Roman" w:eastAsia="Times New Roman" w:hAnsi="Times New Roman" w:cs="Times New Roman"/>
                <w:sz w:val="28"/>
                <w:szCs w:val="28"/>
                <w:lang w:eastAsia="lv-LV"/>
              </w:rPr>
              <w:t>lgstošas sociālās aprūpes centra klient</w:t>
            </w:r>
            <w:r w:rsidR="00984621">
              <w:rPr>
                <w:rFonts w:ascii="Times New Roman" w:eastAsia="Times New Roman" w:hAnsi="Times New Roman" w:cs="Times New Roman"/>
                <w:sz w:val="28"/>
                <w:szCs w:val="28"/>
                <w:lang w:eastAsia="lv-LV"/>
              </w:rPr>
              <w:t xml:space="preserve">u </w:t>
            </w:r>
            <w:r w:rsidR="00984621" w:rsidRPr="00F06ACF">
              <w:rPr>
                <w:rFonts w:ascii="Times New Roman" w:eastAsia="Times New Roman" w:hAnsi="Times New Roman" w:cs="Times New Roman"/>
                <w:sz w:val="28"/>
                <w:szCs w:val="28"/>
                <w:lang w:eastAsia="lv-LV"/>
              </w:rPr>
              <w:t>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F4991" w14:textId="0E763B89" w:rsidR="003032C4" w:rsidRPr="00F06ACF" w:rsidRDefault="00D915F3"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4</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462594" w14:textId="77777777" w:rsidR="003032C4" w:rsidRPr="00F06ACF" w:rsidRDefault="003032C4" w:rsidP="00F06ACF">
            <w:pPr>
              <w:spacing w:after="0" w:line="240" w:lineRule="auto"/>
              <w:ind w:left="57" w:right="57"/>
              <w:jc w:val="center"/>
              <w:rPr>
                <w:rFonts w:ascii="Times New Roman" w:eastAsia="Times New Roman" w:hAnsi="Times New Roman" w:cs="Times New Roman"/>
                <w:sz w:val="28"/>
                <w:szCs w:val="28"/>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1C79CE" w14:textId="77777777" w:rsidR="003032C4" w:rsidRPr="00F06ACF" w:rsidRDefault="003032C4" w:rsidP="00F06ACF">
            <w:pPr>
              <w:spacing w:after="0" w:line="240" w:lineRule="auto"/>
              <w:ind w:left="57" w:right="57"/>
              <w:jc w:val="center"/>
              <w:rPr>
                <w:rFonts w:ascii="Times New Roman" w:eastAsia="Times New Roman" w:hAnsi="Times New Roman" w:cs="Times New Roman"/>
                <w:sz w:val="28"/>
                <w:szCs w:val="28"/>
                <w:lang w:eastAsia="lv-LV"/>
              </w:rPr>
            </w:pPr>
          </w:p>
        </w:tc>
      </w:tr>
      <w:tr w:rsidR="00B016B0" w:rsidRPr="009226B9" w14:paraId="7EAE4737"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AD6117" w14:textId="195830E3" w:rsidR="00B016B0" w:rsidRPr="00F06ACF" w:rsidRDefault="00984621"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xml:space="preserve">Vakcīna pret sezonālo gripu </w:t>
            </w:r>
            <w:r>
              <w:rPr>
                <w:rFonts w:ascii="Times New Roman" w:eastAsia="Times New Roman" w:hAnsi="Times New Roman" w:cs="Times New Roman"/>
                <w:sz w:val="28"/>
                <w:szCs w:val="28"/>
                <w:lang w:eastAsia="lv-LV"/>
              </w:rPr>
              <w:t>i</w:t>
            </w:r>
            <w:r w:rsidRPr="00F06ACF">
              <w:rPr>
                <w:rFonts w:ascii="Times New Roman" w:eastAsia="Times New Roman" w:hAnsi="Times New Roman" w:cs="Times New Roman"/>
                <w:sz w:val="28"/>
                <w:szCs w:val="28"/>
                <w:lang w:eastAsia="lv-LV"/>
              </w:rPr>
              <w:t xml:space="preserve">lgstošas </w:t>
            </w:r>
            <w:r w:rsidR="00B51C9F" w:rsidRPr="00F06ACF">
              <w:rPr>
                <w:rFonts w:ascii="Times New Roman" w:eastAsia="Times New Roman" w:hAnsi="Times New Roman" w:cs="Times New Roman"/>
                <w:sz w:val="28"/>
                <w:szCs w:val="28"/>
                <w:lang w:eastAsia="lv-LV"/>
              </w:rPr>
              <w:t>sociālās aprūpes centra darbiniek</w:t>
            </w:r>
            <w:r>
              <w:rPr>
                <w:rFonts w:ascii="Times New Roman" w:eastAsia="Times New Roman" w:hAnsi="Times New Roman" w:cs="Times New Roman"/>
                <w:sz w:val="28"/>
                <w:szCs w:val="28"/>
                <w:lang w:eastAsia="lv-LV"/>
              </w:rPr>
              <w:t>u</w:t>
            </w:r>
            <w:r w:rsidRPr="00F06ACF">
              <w:rPr>
                <w:rFonts w:ascii="Times New Roman" w:eastAsia="Times New Roman" w:hAnsi="Times New Roman" w:cs="Times New Roman"/>
                <w:sz w:val="28"/>
                <w:szCs w:val="28"/>
                <w:lang w:eastAsia="lv-LV"/>
              </w:rPr>
              <w:t xml:space="preserve"> 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725EEF" w14:textId="68D6B063" w:rsidR="00B016B0" w:rsidRPr="00F06ACF" w:rsidRDefault="00D915F3" w:rsidP="00F06ACF">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B0DDC7" w14:textId="77777777" w:rsidR="00B016B0" w:rsidRPr="00F06ACF" w:rsidRDefault="00B016B0" w:rsidP="00F06ACF">
            <w:pPr>
              <w:spacing w:after="0" w:line="240" w:lineRule="auto"/>
              <w:ind w:left="57" w:right="57"/>
              <w:jc w:val="center"/>
              <w:rPr>
                <w:rFonts w:ascii="Times New Roman" w:eastAsia="Times New Roman" w:hAnsi="Times New Roman" w:cs="Times New Roman"/>
                <w:sz w:val="28"/>
                <w:szCs w:val="28"/>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38E4CD" w14:textId="77777777" w:rsidR="00B016B0" w:rsidRPr="00F06ACF" w:rsidRDefault="00B016B0" w:rsidP="00F06ACF">
            <w:pPr>
              <w:spacing w:after="0" w:line="240" w:lineRule="auto"/>
              <w:ind w:left="57" w:right="57"/>
              <w:jc w:val="center"/>
              <w:rPr>
                <w:rFonts w:ascii="Times New Roman" w:eastAsia="Times New Roman" w:hAnsi="Times New Roman" w:cs="Times New Roman"/>
                <w:sz w:val="28"/>
                <w:szCs w:val="28"/>
                <w:lang w:eastAsia="lv-LV"/>
              </w:rPr>
            </w:pPr>
          </w:p>
        </w:tc>
      </w:tr>
      <w:tr w:rsidR="00B51C9F" w:rsidRPr="009226B9" w14:paraId="69A1AF7D"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E851DA" w14:textId="7D0885CF" w:rsidR="00B51C9F" w:rsidRPr="00F06ACF" w:rsidRDefault="00B915D9"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lastRenderedPageBreak/>
              <w:t xml:space="preserve">Vakcīna pret sezonālo gripu </w:t>
            </w:r>
            <w:r>
              <w:rPr>
                <w:rFonts w:ascii="Times New Roman" w:hAnsi="Times New Roman" w:cs="Times New Roman"/>
                <w:sz w:val="28"/>
                <w:szCs w:val="28"/>
              </w:rPr>
              <w:t>p</w:t>
            </w:r>
            <w:r w:rsidR="00211CEC" w:rsidRPr="00A71AC3">
              <w:rPr>
                <w:rFonts w:ascii="Times New Roman" w:hAnsi="Times New Roman" w:cs="Times New Roman"/>
                <w:sz w:val="28"/>
                <w:szCs w:val="28"/>
              </w:rPr>
              <w:t>erson</w:t>
            </w:r>
            <w:r>
              <w:rPr>
                <w:rFonts w:ascii="Times New Roman" w:hAnsi="Times New Roman" w:cs="Times New Roman"/>
                <w:sz w:val="28"/>
                <w:szCs w:val="28"/>
              </w:rPr>
              <w:t>u</w:t>
            </w:r>
            <w:r w:rsidR="00211CEC" w:rsidRPr="00A71AC3">
              <w:rPr>
                <w:rFonts w:ascii="Times New Roman" w:hAnsi="Times New Roman" w:cs="Times New Roman"/>
                <w:sz w:val="28"/>
                <w:szCs w:val="28"/>
              </w:rPr>
              <w:t xml:space="preserve"> vecumā no 65 gadiem</w:t>
            </w:r>
            <w:r w:rsidRPr="00F06ACF">
              <w:rPr>
                <w:rFonts w:ascii="Times New Roman" w:eastAsia="Times New Roman" w:hAnsi="Times New Roman" w:cs="Times New Roman"/>
                <w:sz w:val="28"/>
                <w:szCs w:val="28"/>
                <w:lang w:eastAsia="lv-LV"/>
              </w:rPr>
              <w:t xml:space="preserve"> vakcinācijai</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98BA5D" w14:textId="0F39B9F5" w:rsidR="00B51C9F" w:rsidRPr="00F06ACF" w:rsidRDefault="00D915F3" w:rsidP="00F06ACF">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325508" w14:textId="77777777" w:rsidR="00B51C9F" w:rsidRPr="00F06ACF" w:rsidRDefault="00B51C9F" w:rsidP="00F06ACF">
            <w:pPr>
              <w:spacing w:after="0" w:line="240" w:lineRule="auto"/>
              <w:ind w:left="57" w:right="57"/>
              <w:jc w:val="center"/>
              <w:rPr>
                <w:rFonts w:ascii="Times New Roman" w:eastAsia="Times New Roman" w:hAnsi="Times New Roman" w:cs="Times New Roman"/>
                <w:sz w:val="28"/>
                <w:szCs w:val="28"/>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F4FD2D" w14:textId="77777777" w:rsidR="00B51C9F" w:rsidRPr="00F06ACF" w:rsidRDefault="00B51C9F" w:rsidP="00F06ACF">
            <w:pPr>
              <w:spacing w:after="0" w:line="240" w:lineRule="auto"/>
              <w:ind w:left="57" w:right="57"/>
              <w:jc w:val="center"/>
              <w:rPr>
                <w:rFonts w:ascii="Times New Roman" w:eastAsia="Times New Roman" w:hAnsi="Times New Roman" w:cs="Times New Roman"/>
                <w:sz w:val="28"/>
                <w:szCs w:val="28"/>
                <w:lang w:eastAsia="lv-LV"/>
              </w:rPr>
            </w:pPr>
          </w:p>
        </w:tc>
      </w:tr>
      <w:tr w:rsidR="00211CEC" w:rsidRPr="009226B9" w14:paraId="52E3F136"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1BB80A" w14:textId="097CA56F" w:rsidR="00211CEC" w:rsidRDefault="00B915D9" w:rsidP="00F06ACF">
            <w:pPr>
              <w:spacing w:after="0" w:line="240" w:lineRule="auto"/>
              <w:ind w:left="57" w:right="57"/>
              <w:rPr>
                <w:rFonts w:ascii="Times New Roman" w:hAnsi="Times New Roman" w:cs="Times New Roman"/>
                <w:sz w:val="28"/>
                <w:szCs w:val="28"/>
              </w:rPr>
            </w:pPr>
            <w:r w:rsidRPr="00F06ACF">
              <w:rPr>
                <w:rFonts w:ascii="Times New Roman" w:eastAsia="Times New Roman" w:hAnsi="Times New Roman" w:cs="Times New Roman"/>
                <w:sz w:val="28"/>
                <w:szCs w:val="28"/>
                <w:lang w:eastAsia="lv-LV"/>
              </w:rPr>
              <w:t xml:space="preserve">Vakcīna pret sezonālo gripu </w:t>
            </w:r>
            <w:r>
              <w:rPr>
                <w:rFonts w:ascii="Times New Roman" w:hAnsi="Times New Roman" w:cs="Times New Roman"/>
                <w:sz w:val="28"/>
                <w:szCs w:val="28"/>
              </w:rPr>
              <w:t>p</w:t>
            </w:r>
            <w:r w:rsidR="00211CEC" w:rsidRPr="00D41339">
              <w:rPr>
                <w:rFonts w:ascii="Times New Roman" w:hAnsi="Times New Roman" w:cs="Times New Roman"/>
                <w:sz w:val="28"/>
                <w:szCs w:val="28"/>
              </w:rPr>
              <w:t>ieauguš</w:t>
            </w:r>
            <w:r>
              <w:rPr>
                <w:rFonts w:ascii="Times New Roman" w:hAnsi="Times New Roman" w:cs="Times New Roman"/>
                <w:sz w:val="28"/>
                <w:szCs w:val="28"/>
              </w:rPr>
              <w:t>o</w:t>
            </w:r>
            <w:r w:rsidR="00211CEC" w:rsidRPr="00D41339">
              <w:rPr>
                <w:rFonts w:ascii="Times New Roman" w:hAnsi="Times New Roman" w:cs="Times New Roman"/>
                <w:sz w:val="28"/>
                <w:szCs w:val="28"/>
              </w:rPr>
              <w:t xml:space="preserve">, kuri pieder pie </w:t>
            </w:r>
            <w:r w:rsidR="00211CEC">
              <w:rPr>
                <w:rFonts w:ascii="Times New Roman" w:hAnsi="Times New Roman" w:cs="Times New Roman"/>
                <w:sz w:val="28"/>
                <w:szCs w:val="28"/>
              </w:rPr>
              <w:t>noteiktām</w:t>
            </w:r>
            <w:r w:rsidR="00211CEC" w:rsidRPr="00D41339">
              <w:rPr>
                <w:rFonts w:ascii="Times New Roman" w:hAnsi="Times New Roman" w:cs="Times New Roman"/>
                <w:sz w:val="28"/>
                <w:szCs w:val="28"/>
              </w:rPr>
              <w:t xml:space="preserve"> veselības riska grupām</w:t>
            </w:r>
            <w:r>
              <w:rPr>
                <w:rFonts w:ascii="Times New Roman" w:hAnsi="Times New Roman" w:cs="Times New Roman"/>
                <w:sz w:val="28"/>
                <w:szCs w:val="28"/>
              </w:rPr>
              <w:t>,</w:t>
            </w:r>
            <w:r w:rsidRPr="00F06ACF">
              <w:rPr>
                <w:rFonts w:ascii="Times New Roman" w:eastAsia="Times New Roman" w:hAnsi="Times New Roman" w:cs="Times New Roman"/>
                <w:sz w:val="28"/>
                <w:szCs w:val="28"/>
                <w:lang w:eastAsia="lv-LV"/>
              </w:rPr>
              <w:t xml:space="preserve"> vakcinācijai</w:t>
            </w:r>
            <w:r>
              <w:rPr>
                <w:rFonts w:ascii="Times New Roman" w:hAnsi="Times New Roman" w:cs="Times New Roman"/>
                <w:sz w:val="28"/>
                <w:szCs w:val="28"/>
              </w:rPr>
              <w:t xml:space="preserve"> </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7027F5" w14:textId="349FA660" w:rsidR="00211CEC" w:rsidRPr="00F06ACF" w:rsidRDefault="00D915F3" w:rsidP="00F06ACF">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B9B10E" w14:textId="77777777" w:rsidR="00211CEC" w:rsidRPr="00F06ACF" w:rsidRDefault="00211CEC" w:rsidP="00F06ACF">
            <w:pPr>
              <w:spacing w:after="0" w:line="240" w:lineRule="auto"/>
              <w:ind w:left="57" w:right="57"/>
              <w:jc w:val="center"/>
              <w:rPr>
                <w:rFonts w:ascii="Times New Roman" w:eastAsia="Times New Roman" w:hAnsi="Times New Roman" w:cs="Times New Roman"/>
                <w:sz w:val="28"/>
                <w:szCs w:val="28"/>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CA31C3" w14:textId="77777777" w:rsidR="00211CEC" w:rsidRPr="00F06ACF" w:rsidRDefault="00211CEC" w:rsidP="00F06ACF">
            <w:pPr>
              <w:spacing w:after="0" w:line="240" w:lineRule="auto"/>
              <w:ind w:left="57" w:right="57"/>
              <w:jc w:val="center"/>
              <w:rPr>
                <w:rFonts w:ascii="Times New Roman" w:eastAsia="Times New Roman" w:hAnsi="Times New Roman" w:cs="Times New Roman"/>
                <w:sz w:val="28"/>
                <w:szCs w:val="28"/>
                <w:lang w:eastAsia="lv-LV"/>
              </w:rPr>
            </w:pPr>
          </w:p>
        </w:tc>
      </w:tr>
      <w:tr w:rsidR="00F06ACF" w:rsidRPr="009226B9" w14:paraId="15AF4A12" w14:textId="77777777" w:rsidTr="00F06ACF">
        <w:tc>
          <w:tcPr>
            <w:tcW w:w="2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43252F" w14:textId="77777777" w:rsidR="00F06ACF" w:rsidRPr="00F06ACF" w:rsidRDefault="00F06ACF" w:rsidP="00F06ACF">
            <w:pPr>
              <w:spacing w:after="0" w:line="240" w:lineRule="auto"/>
              <w:ind w:left="57" w:right="57"/>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Kopā</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F67BFA" w14:textId="6BBE7775" w:rsidR="00F06ACF" w:rsidRPr="00F06ACF" w:rsidRDefault="00D915F3" w:rsidP="00F06ACF">
            <w:pPr>
              <w:spacing w:after="0" w:line="240" w:lineRule="auto"/>
              <w:ind w:left="57" w:right="57"/>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FF020E" w14:textId="77777777"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FEC3EE" w14:textId="5FAFDF5A" w:rsidR="00F06ACF" w:rsidRPr="00F06ACF" w:rsidRDefault="00F06ACF" w:rsidP="00F06ACF">
            <w:pPr>
              <w:spacing w:after="0" w:line="240" w:lineRule="auto"/>
              <w:ind w:left="57" w:right="57"/>
              <w:jc w:val="center"/>
              <w:rPr>
                <w:rFonts w:ascii="Times New Roman" w:eastAsia="Times New Roman" w:hAnsi="Times New Roman" w:cs="Times New Roman"/>
                <w:sz w:val="28"/>
                <w:szCs w:val="28"/>
                <w:lang w:eastAsia="lv-LV"/>
              </w:rPr>
            </w:pPr>
            <w:r w:rsidRPr="00F06ACF">
              <w:rPr>
                <w:rFonts w:ascii="Times New Roman" w:eastAsia="Times New Roman" w:hAnsi="Times New Roman" w:cs="Times New Roman"/>
                <w:sz w:val="28"/>
                <w:szCs w:val="28"/>
                <w:lang w:eastAsia="lv-LV"/>
              </w:rPr>
              <w:t> </w:t>
            </w:r>
            <w:r w:rsidR="00B8660E" w:rsidRPr="00B8660E">
              <w:rPr>
                <w:rFonts w:ascii="Times New Roman" w:eastAsia="Times New Roman" w:hAnsi="Times New Roman" w:cs="Times New Roman"/>
                <w:sz w:val="28"/>
                <w:szCs w:val="28"/>
                <w:lang w:eastAsia="lv-LV"/>
              </w:rPr>
              <w:t>"</w:t>
            </w:r>
          </w:p>
        </w:tc>
      </w:tr>
    </w:tbl>
    <w:p w14:paraId="2DB870A7" w14:textId="26279D72" w:rsidR="00E75533" w:rsidRDefault="00E75533" w:rsidP="00252889">
      <w:pPr>
        <w:pStyle w:val="NoSpacing"/>
        <w:jc w:val="both"/>
        <w:rPr>
          <w:rFonts w:ascii="Times New Roman" w:hAnsi="Times New Roman"/>
          <w:sz w:val="28"/>
          <w:szCs w:val="28"/>
        </w:rPr>
      </w:pPr>
    </w:p>
    <w:p w14:paraId="073DD6BA" w14:textId="5FB21EC8" w:rsidR="00E80766" w:rsidRDefault="00222D70" w:rsidP="00E80766">
      <w:pPr>
        <w:shd w:val="clear" w:color="auto" w:fill="FFFFFF"/>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18. </w:t>
      </w:r>
      <w:r w:rsidR="00E80766" w:rsidRPr="0028310E">
        <w:rPr>
          <w:rFonts w:ascii="Times New Roman" w:hAnsi="Times New Roman" w:cs="Times New Roman"/>
          <w:bCs/>
          <w:sz w:val="28"/>
          <w:szCs w:val="28"/>
        </w:rPr>
        <w:t xml:space="preserve">Papildināt </w:t>
      </w:r>
      <w:r w:rsidR="00E80766">
        <w:rPr>
          <w:rFonts w:ascii="Times New Roman" w:hAnsi="Times New Roman" w:cs="Times New Roman"/>
          <w:bCs/>
          <w:sz w:val="28"/>
          <w:szCs w:val="28"/>
        </w:rPr>
        <w:t>3. pielikumu ar 14.A.</w:t>
      </w:r>
      <w:r w:rsidR="00194C9D">
        <w:rPr>
          <w:rFonts w:ascii="Times New Roman" w:hAnsi="Times New Roman" w:cs="Times New Roman"/>
          <w:bCs/>
          <w:sz w:val="28"/>
          <w:szCs w:val="28"/>
        </w:rPr>
        <w:t> </w:t>
      </w:r>
      <w:r w:rsidR="00E80766">
        <w:rPr>
          <w:rFonts w:ascii="Times New Roman" w:hAnsi="Times New Roman" w:cs="Times New Roman"/>
          <w:bCs/>
          <w:sz w:val="28"/>
          <w:szCs w:val="28"/>
        </w:rPr>
        <w:t>un 14.B. punktu šādā redakcijā:</w:t>
      </w:r>
    </w:p>
    <w:p w14:paraId="6A63608E" w14:textId="77777777" w:rsidR="00E80766" w:rsidRDefault="00E80766" w:rsidP="00E80766">
      <w:pPr>
        <w:shd w:val="clear" w:color="auto" w:fill="FFFFFF"/>
        <w:spacing w:after="0" w:line="240" w:lineRule="auto"/>
        <w:ind w:firstLine="720"/>
        <w:jc w:val="both"/>
        <w:rPr>
          <w:rFonts w:ascii="Times New Roman" w:hAnsi="Times New Roman" w:cs="Times New Roman"/>
          <w:bCs/>
          <w:sz w:val="28"/>
          <w:szCs w:val="28"/>
        </w:rPr>
      </w:pPr>
    </w:p>
    <w:p w14:paraId="017C1044" w14:textId="2E40528A" w:rsidR="00E80766" w:rsidRDefault="007D3031" w:rsidP="00E80766">
      <w:pPr>
        <w:shd w:val="clear" w:color="auto" w:fill="FFFFFF"/>
        <w:spacing w:after="0" w:line="240" w:lineRule="auto"/>
        <w:ind w:firstLine="720"/>
        <w:jc w:val="both"/>
        <w:rPr>
          <w:rFonts w:ascii="Times New Roman" w:hAnsi="Times New Roman" w:cs="Times New Roman"/>
          <w:b/>
          <w:sz w:val="28"/>
          <w:szCs w:val="28"/>
        </w:rPr>
      </w:pPr>
      <w:r w:rsidRPr="007D3031">
        <w:rPr>
          <w:rFonts w:ascii="Times New Roman" w:hAnsi="Times New Roman" w:cs="Times New Roman"/>
          <w:bCs/>
          <w:sz w:val="28"/>
          <w:szCs w:val="28"/>
        </w:rPr>
        <w:t>"</w:t>
      </w:r>
      <w:r w:rsidR="00E80766" w:rsidRPr="00A91FC5">
        <w:rPr>
          <w:rFonts w:ascii="Times New Roman" w:hAnsi="Times New Roman" w:cs="Times New Roman"/>
          <w:b/>
          <w:sz w:val="28"/>
          <w:szCs w:val="28"/>
        </w:rPr>
        <w:t>14.A.</w:t>
      </w:r>
      <w:r w:rsidR="00194C9D">
        <w:rPr>
          <w:rFonts w:ascii="Times New Roman" w:hAnsi="Times New Roman" w:cs="Times New Roman"/>
          <w:b/>
          <w:sz w:val="28"/>
          <w:szCs w:val="28"/>
        </w:rPr>
        <w:t> </w:t>
      </w:r>
      <w:r w:rsidR="00E80766" w:rsidRPr="00A91FC5">
        <w:rPr>
          <w:rFonts w:ascii="Times New Roman" w:hAnsi="Times New Roman" w:cs="Times New Roman"/>
          <w:b/>
          <w:sz w:val="28"/>
          <w:szCs w:val="28"/>
        </w:rPr>
        <w:t>Grūtnieču vakcinācija pret garo klepu</w:t>
      </w:r>
    </w:p>
    <w:tbl>
      <w:tblPr>
        <w:tblStyle w:val="TableGrid"/>
        <w:tblW w:w="9067" w:type="dxa"/>
        <w:tblLook w:val="04A0" w:firstRow="1" w:lastRow="0" w:firstColumn="1" w:lastColumn="0" w:noHBand="0" w:noVBand="1"/>
      </w:tblPr>
      <w:tblGrid>
        <w:gridCol w:w="3404"/>
        <w:gridCol w:w="2265"/>
        <w:gridCol w:w="3398"/>
      </w:tblGrid>
      <w:tr w:rsidR="00E80766" w:rsidRPr="00777147" w14:paraId="796422E4" w14:textId="77777777" w:rsidTr="00F85DF0">
        <w:tc>
          <w:tcPr>
            <w:tcW w:w="3404" w:type="dxa"/>
          </w:tcPr>
          <w:p w14:paraId="0F88AAAB" w14:textId="77777777" w:rsidR="00E80766" w:rsidRPr="00777147" w:rsidRDefault="00E80766" w:rsidP="00F85DF0">
            <w:pPr>
              <w:jc w:val="center"/>
              <w:rPr>
                <w:rFonts w:ascii="Times New Roman" w:hAnsi="Times New Roman"/>
                <w:bCs/>
                <w:sz w:val="28"/>
                <w:szCs w:val="28"/>
              </w:rPr>
            </w:pPr>
            <w:r w:rsidRPr="00777147">
              <w:rPr>
                <w:rFonts w:ascii="Times New Roman" w:hAnsi="Times New Roman"/>
                <w:bCs/>
                <w:sz w:val="28"/>
                <w:szCs w:val="28"/>
              </w:rPr>
              <w:t>Vakcinējamo grupa</w:t>
            </w:r>
          </w:p>
        </w:tc>
        <w:tc>
          <w:tcPr>
            <w:tcW w:w="2265" w:type="dxa"/>
          </w:tcPr>
          <w:p w14:paraId="09080AD0" w14:textId="77777777" w:rsidR="00E80766" w:rsidRPr="00777147" w:rsidRDefault="00E80766" w:rsidP="00F85DF0">
            <w:pPr>
              <w:jc w:val="center"/>
              <w:rPr>
                <w:rFonts w:ascii="Times New Roman" w:hAnsi="Times New Roman"/>
                <w:bCs/>
                <w:sz w:val="28"/>
                <w:szCs w:val="28"/>
              </w:rPr>
            </w:pPr>
            <w:r>
              <w:rPr>
                <w:rFonts w:ascii="Times New Roman" w:hAnsi="Times New Roman"/>
                <w:bCs/>
                <w:sz w:val="28"/>
                <w:szCs w:val="28"/>
              </w:rPr>
              <w:t>Rindas numurs</w:t>
            </w:r>
          </w:p>
        </w:tc>
        <w:tc>
          <w:tcPr>
            <w:tcW w:w="3398" w:type="dxa"/>
          </w:tcPr>
          <w:p w14:paraId="14937E62" w14:textId="77777777" w:rsidR="00E80766" w:rsidRPr="00777147" w:rsidRDefault="00E80766" w:rsidP="00F85DF0">
            <w:pPr>
              <w:jc w:val="center"/>
              <w:rPr>
                <w:rFonts w:ascii="Times New Roman" w:hAnsi="Times New Roman"/>
                <w:bCs/>
                <w:sz w:val="28"/>
                <w:szCs w:val="28"/>
              </w:rPr>
            </w:pPr>
            <w:r>
              <w:rPr>
                <w:rFonts w:ascii="Times New Roman" w:hAnsi="Times New Roman"/>
                <w:bCs/>
                <w:sz w:val="28"/>
                <w:szCs w:val="28"/>
              </w:rPr>
              <w:t>Vakcinēto peronu skaits</w:t>
            </w:r>
          </w:p>
        </w:tc>
      </w:tr>
      <w:tr w:rsidR="00E80766" w:rsidRPr="00777147" w14:paraId="286EB108" w14:textId="77777777" w:rsidTr="00F85DF0">
        <w:tc>
          <w:tcPr>
            <w:tcW w:w="3404" w:type="dxa"/>
          </w:tcPr>
          <w:p w14:paraId="119B909C" w14:textId="77777777" w:rsidR="00E80766" w:rsidRPr="00777147" w:rsidRDefault="00E80766" w:rsidP="00F85DF0">
            <w:pPr>
              <w:jc w:val="center"/>
              <w:rPr>
                <w:rFonts w:ascii="Times New Roman" w:hAnsi="Times New Roman"/>
                <w:bCs/>
                <w:sz w:val="28"/>
                <w:szCs w:val="28"/>
              </w:rPr>
            </w:pPr>
            <w:r>
              <w:rPr>
                <w:rFonts w:ascii="Times New Roman" w:hAnsi="Times New Roman"/>
                <w:bCs/>
                <w:sz w:val="28"/>
                <w:szCs w:val="28"/>
              </w:rPr>
              <w:t>A</w:t>
            </w:r>
          </w:p>
        </w:tc>
        <w:tc>
          <w:tcPr>
            <w:tcW w:w="2265" w:type="dxa"/>
          </w:tcPr>
          <w:p w14:paraId="180771A3" w14:textId="77777777" w:rsidR="00E80766" w:rsidRPr="00777147" w:rsidRDefault="00E80766" w:rsidP="00F85DF0">
            <w:pPr>
              <w:jc w:val="center"/>
              <w:rPr>
                <w:rFonts w:ascii="Times New Roman" w:hAnsi="Times New Roman"/>
                <w:bCs/>
                <w:sz w:val="28"/>
                <w:szCs w:val="28"/>
              </w:rPr>
            </w:pPr>
            <w:r>
              <w:rPr>
                <w:rFonts w:ascii="Times New Roman" w:hAnsi="Times New Roman"/>
                <w:bCs/>
                <w:sz w:val="28"/>
                <w:szCs w:val="28"/>
              </w:rPr>
              <w:t>B</w:t>
            </w:r>
          </w:p>
        </w:tc>
        <w:tc>
          <w:tcPr>
            <w:tcW w:w="3398" w:type="dxa"/>
          </w:tcPr>
          <w:p w14:paraId="709F4032" w14:textId="77777777" w:rsidR="00E80766" w:rsidRPr="00777147" w:rsidRDefault="00E80766" w:rsidP="00F85DF0">
            <w:pPr>
              <w:jc w:val="center"/>
              <w:rPr>
                <w:rFonts w:ascii="Times New Roman" w:hAnsi="Times New Roman"/>
                <w:bCs/>
                <w:sz w:val="28"/>
                <w:szCs w:val="28"/>
              </w:rPr>
            </w:pPr>
            <w:r>
              <w:rPr>
                <w:rFonts w:ascii="Times New Roman" w:hAnsi="Times New Roman"/>
                <w:bCs/>
                <w:sz w:val="28"/>
                <w:szCs w:val="28"/>
              </w:rPr>
              <w:t>01</w:t>
            </w:r>
          </w:p>
        </w:tc>
      </w:tr>
      <w:tr w:rsidR="00E80766" w:rsidRPr="00777147" w14:paraId="638C1BF6" w14:textId="77777777" w:rsidTr="00F85DF0">
        <w:tc>
          <w:tcPr>
            <w:tcW w:w="3404" w:type="dxa"/>
          </w:tcPr>
          <w:p w14:paraId="398A44EA" w14:textId="77777777" w:rsidR="00E80766" w:rsidRDefault="00E80766" w:rsidP="00F85DF0">
            <w:pPr>
              <w:jc w:val="both"/>
              <w:rPr>
                <w:rFonts w:ascii="Times New Roman" w:hAnsi="Times New Roman"/>
                <w:bCs/>
                <w:sz w:val="28"/>
                <w:szCs w:val="28"/>
              </w:rPr>
            </w:pPr>
            <w:r>
              <w:rPr>
                <w:rFonts w:ascii="Times New Roman" w:hAnsi="Times New Roman"/>
                <w:bCs/>
                <w:sz w:val="28"/>
                <w:szCs w:val="28"/>
              </w:rPr>
              <w:t>Grūtnieces</w:t>
            </w:r>
          </w:p>
        </w:tc>
        <w:tc>
          <w:tcPr>
            <w:tcW w:w="2265" w:type="dxa"/>
          </w:tcPr>
          <w:p w14:paraId="0882AA04" w14:textId="77777777" w:rsidR="00E80766" w:rsidRDefault="00E80766" w:rsidP="00F85DF0">
            <w:pPr>
              <w:jc w:val="center"/>
              <w:rPr>
                <w:rFonts w:ascii="Times New Roman" w:hAnsi="Times New Roman"/>
                <w:bCs/>
                <w:sz w:val="28"/>
                <w:szCs w:val="28"/>
              </w:rPr>
            </w:pPr>
            <w:r>
              <w:rPr>
                <w:rFonts w:ascii="Times New Roman" w:hAnsi="Times New Roman"/>
                <w:bCs/>
                <w:sz w:val="28"/>
                <w:szCs w:val="28"/>
              </w:rPr>
              <w:t>1</w:t>
            </w:r>
          </w:p>
        </w:tc>
        <w:tc>
          <w:tcPr>
            <w:tcW w:w="3398" w:type="dxa"/>
          </w:tcPr>
          <w:p w14:paraId="17C1093D" w14:textId="77777777" w:rsidR="00E80766" w:rsidRDefault="00E80766" w:rsidP="00F85DF0">
            <w:pPr>
              <w:jc w:val="both"/>
              <w:rPr>
                <w:rFonts w:ascii="Times New Roman" w:hAnsi="Times New Roman"/>
                <w:bCs/>
                <w:sz w:val="28"/>
                <w:szCs w:val="28"/>
              </w:rPr>
            </w:pPr>
          </w:p>
        </w:tc>
      </w:tr>
      <w:tr w:rsidR="00E80766" w:rsidRPr="00777147" w14:paraId="3775B274" w14:textId="77777777" w:rsidTr="00F85DF0">
        <w:tc>
          <w:tcPr>
            <w:tcW w:w="3404" w:type="dxa"/>
          </w:tcPr>
          <w:p w14:paraId="11198C0E" w14:textId="77777777" w:rsidR="00E80766" w:rsidRDefault="00E80766" w:rsidP="00F85DF0">
            <w:pPr>
              <w:jc w:val="both"/>
              <w:rPr>
                <w:rFonts w:ascii="Times New Roman" w:hAnsi="Times New Roman"/>
                <w:bCs/>
                <w:sz w:val="28"/>
                <w:szCs w:val="28"/>
              </w:rPr>
            </w:pPr>
            <w:r>
              <w:rPr>
                <w:rFonts w:ascii="Times New Roman" w:hAnsi="Times New Roman"/>
                <w:bCs/>
                <w:sz w:val="28"/>
                <w:szCs w:val="28"/>
              </w:rPr>
              <w:t>Kopā</w:t>
            </w:r>
          </w:p>
        </w:tc>
        <w:tc>
          <w:tcPr>
            <w:tcW w:w="2265" w:type="dxa"/>
          </w:tcPr>
          <w:p w14:paraId="1C1EA6D7" w14:textId="77777777" w:rsidR="00E80766" w:rsidRDefault="00E80766" w:rsidP="00F85DF0">
            <w:pPr>
              <w:jc w:val="center"/>
              <w:rPr>
                <w:rFonts w:ascii="Times New Roman" w:hAnsi="Times New Roman"/>
                <w:bCs/>
                <w:sz w:val="28"/>
                <w:szCs w:val="28"/>
              </w:rPr>
            </w:pPr>
            <w:r>
              <w:rPr>
                <w:rFonts w:ascii="Times New Roman" w:hAnsi="Times New Roman"/>
                <w:bCs/>
                <w:sz w:val="28"/>
                <w:szCs w:val="28"/>
              </w:rPr>
              <w:t>2</w:t>
            </w:r>
          </w:p>
        </w:tc>
        <w:tc>
          <w:tcPr>
            <w:tcW w:w="3398" w:type="dxa"/>
          </w:tcPr>
          <w:p w14:paraId="5EF350F5" w14:textId="77777777" w:rsidR="00E80766" w:rsidRDefault="00E80766" w:rsidP="00F85DF0">
            <w:pPr>
              <w:jc w:val="both"/>
              <w:rPr>
                <w:rFonts w:ascii="Times New Roman" w:hAnsi="Times New Roman"/>
                <w:bCs/>
                <w:sz w:val="28"/>
                <w:szCs w:val="28"/>
              </w:rPr>
            </w:pPr>
          </w:p>
        </w:tc>
      </w:tr>
    </w:tbl>
    <w:p w14:paraId="394BD1C0" w14:textId="77777777" w:rsidR="00E80766" w:rsidRPr="00A91FC5" w:rsidRDefault="00E80766" w:rsidP="00E80766">
      <w:pPr>
        <w:shd w:val="clear" w:color="auto" w:fill="FFFFFF"/>
        <w:spacing w:after="0" w:line="240" w:lineRule="auto"/>
        <w:ind w:firstLine="720"/>
        <w:jc w:val="both"/>
        <w:rPr>
          <w:rFonts w:ascii="Times New Roman" w:hAnsi="Times New Roman" w:cs="Times New Roman"/>
          <w:b/>
          <w:sz w:val="28"/>
          <w:szCs w:val="28"/>
        </w:rPr>
      </w:pPr>
    </w:p>
    <w:p w14:paraId="2CBA82C6" w14:textId="658FD343" w:rsidR="00E80766" w:rsidRDefault="00E80766" w:rsidP="00E80766">
      <w:pPr>
        <w:shd w:val="clear" w:color="auto" w:fill="FFFFFF"/>
        <w:spacing w:after="0" w:line="240" w:lineRule="auto"/>
        <w:ind w:firstLine="720"/>
        <w:jc w:val="both"/>
        <w:rPr>
          <w:rFonts w:ascii="Times New Roman" w:hAnsi="Times New Roman" w:cs="Times New Roman"/>
          <w:b/>
          <w:sz w:val="28"/>
          <w:szCs w:val="28"/>
        </w:rPr>
      </w:pPr>
      <w:r w:rsidRPr="00A91FC5">
        <w:rPr>
          <w:rFonts w:ascii="Times New Roman" w:hAnsi="Times New Roman" w:cs="Times New Roman"/>
          <w:b/>
          <w:sz w:val="28"/>
          <w:szCs w:val="28"/>
        </w:rPr>
        <w:t>14.</w:t>
      </w:r>
      <w:r>
        <w:rPr>
          <w:rFonts w:ascii="Times New Roman" w:hAnsi="Times New Roman" w:cs="Times New Roman"/>
          <w:b/>
          <w:sz w:val="28"/>
          <w:szCs w:val="28"/>
        </w:rPr>
        <w:t>B</w:t>
      </w:r>
      <w:r w:rsidRPr="00A91FC5">
        <w:rPr>
          <w:rFonts w:ascii="Times New Roman" w:hAnsi="Times New Roman" w:cs="Times New Roman"/>
          <w:b/>
          <w:sz w:val="28"/>
          <w:szCs w:val="28"/>
        </w:rPr>
        <w:t>.</w:t>
      </w:r>
      <w:r w:rsidR="00D55561">
        <w:rPr>
          <w:rFonts w:ascii="Times New Roman" w:hAnsi="Times New Roman" w:cs="Times New Roman"/>
          <w:b/>
          <w:sz w:val="28"/>
          <w:szCs w:val="28"/>
        </w:rPr>
        <w:t> </w:t>
      </w:r>
      <w:r>
        <w:rPr>
          <w:rFonts w:ascii="Times New Roman" w:hAnsi="Times New Roman" w:cs="Times New Roman"/>
          <w:b/>
          <w:sz w:val="28"/>
          <w:szCs w:val="28"/>
        </w:rPr>
        <w:t>V</w:t>
      </w:r>
      <w:r w:rsidRPr="00A91FC5">
        <w:rPr>
          <w:rFonts w:ascii="Times New Roman" w:hAnsi="Times New Roman" w:cs="Times New Roman"/>
          <w:b/>
          <w:sz w:val="28"/>
          <w:szCs w:val="28"/>
        </w:rPr>
        <w:t>akc</w:t>
      </w:r>
      <w:r>
        <w:rPr>
          <w:rFonts w:ascii="Times New Roman" w:hAnsi="Times New Roman" w:cs="Times New Roman"/>
          <w:b/>
          <w:sz w:val="28"/>
          <w:szCs w:val="28"/>
        </w:rPr>
        <w:t>īnas</w:t>
      </w:r>
      <w:r w:rsidRPr="00A91FC5">
        <w:rPr>
          <w:rFonts w:ascii="Times New Roman" w:hAnsi="Times New Roman" w:cs="Times New Roman"/>
          <w:b/>
          <w:sz w:val="28"/>
          <w:szCs w:val="28"/>
        </w:rPr>
        <w:t xml:space="preserve"> </w:t>
      </w:r>
      <w:r>
        <w:rPr>
          <w:rFonts w:ascii="Times New Roman" w:hAnsi="Times New Roman" w:cs="Times New Roman"/>
          <w:b/>
          <w:sz w:val="28"/>
          <w:szCs w:val="28"/>
        </w:rPr>
        <w:t>atlikums un pasūtījums</w:t>
      </w:r>
    </w:p>
    <w:tbl>
      <w:tblPr>
        <w:tblStyle w:val="TableGrid"/>
        <w:tblW w:w="0" w:type="auto"/>
        <w:tblLook w:val="04A0" w:firstRow="1" w:lastRow="0" w:firstColumn="1" w:lastColumn="0" w:noHBand="0" w:noVBand="1"/>
      </w:tblPr>
      <w:tblGrid>
        <w:gridCol w:w="3964"/>
        <w:gridCol w:w="1985"/>
        <w:gridCol w:w="1417"/>
        <w:gridCol w:w="1695"/>
      </w:tblGrid>
      <w:tr w:rsidR="00E80766" w:rsidRPr="00024A64" w14:paraId="1E9CC40E" w14:textId="77777777" w:rsidTr="00F85DF0">
        <w:tc>
          <w:tcPr>
            <w:tcW w:w="3964" w:type="dxa"/>
            <w:vAlign w:val="center"/>
          </w:tcPr>
          <w:p w14:paraId="0A37BF79" w14:textId="77777777" w:rsidR="00E80766" w:rsidRPr="00024A64" w:rsidRDefault="00E80766" w:rsidP="00F85DF0">
            <w:pPr>
              <w:jc w:val="center"/>
              <w:rPr>
                <w:rFonts w:ascii="Times New Roman" w:hAnsi="Times New Roman"/>
                <w:bCs/>
                <w:sz w:val="28"/>
                <w:szCs w:val="28"/>
              </w:rPr>
            </w:pPr>
            <w:r w:rsidRPr="00024A64">
              <w:rPr>
                <w:rFonts w:ascii="Times New Roman" w:hAnsi="Times New Roman"/>
                <w:bCs/>
                <w:sz w:val="28"/>
                <w:szCs w:val="28"/>
              </w:rPr>
              <w:t>Vakcīnas nosaukums</w:t>
            </w:r>
          </w:p>
        </w:tc>
        <w:tc>
          <w:tcPr>
            <w:tcW w:w="1985" w:type="dxa"/>
            <w:vAlign w:val="center"/>
          </w:tcPr>
          <w:p w14:paraId="17B93AC2" w14:textId="77777777" w:rsidR="00E80766" w:rsidRPr="00024A64" w:rsidRDefault="00E80766" w:rsidP="00F85DF0">
            <w:pPr>
              <w:jc w:val="center"/>
              <w:rPr>
                <w:rFonts w:ascii="Times New Roman" w:hAnsi="Times New Roman"/>
                <w:bCs/>
                <w:sz w:val="28"/>
                <w:szCs w:val="28"/>
              </w:rPr>
            </w:pPr>
            <w:r w:rsidRPr="00024A64">
              <w:rPr>
                <w:rFonts w:ascii="Times New Roman" w:hAnsi="Times New Roman"/>
                <w:bCs/>
                <w:sz w:val="28"/>
                <w:szCs w:val="28"/>
              </w:rPr>
              <w:t>Rindas numurs</w:t>
            </w:r>
          </w:p>
        </w:tc>
        <w:tc>
          <w:tcPr>
            <w:tcW w:w="1417" w:type="dxa"/>
            <w:vAlign w:val="center"/>
          </w:tcPr>
          <w:p w14:paraId="380FE7FD" w14:textId="77777777" w:rsidR="00E80766" w:rsidRPr="00024A64" w:rsidRDefault="00E80766" w:rsidP="00F85DF0">
            <w:pPr>
              <w:jc w:val="center"/>
              <w:rPr>
                <w:rFonts w:ascii="Times New Roman" w:hAnsi="Times New Roman"/>
                <w:bCs/>
                <w:sz w:val="28"/>
                <w:szCs w:val="28"/>
              </w:rPr>
            </w:pPr>
            <w:r w:rsidRPr="00024A64">
              <w:rPr>
                <w:rFonts w:ascii="Times New Roman" w:hAnsi="Times New Roman"/>
                <w:bCs/>
                <w:sz w:val="28"/>
                <w:szCs w:val="28"/>
              </w:rPr>
              <w:t>Atlikums (devas)</w:t>
            </w:r>
          </w:p>
        </w:tc>
        <w:tc>
          <w:tcPr>
            <w:tcW w:w="1695" w:type="dxa"/>
            <w:vAlign w:val="center"/>
          </w:tcPr>
          <w:p w14:paraId="5543A1A3" w14:textId="77777777" w:rsidR="00E80766" w:rsidRPr="00024A64" w:rsidRDefault="00E80766" w:rsidP="00F85DF0">
            <w:pPr>
              <w:jc w:val="center"/>
              <w:rPr>
                <w:rFonts w:ascii="Times New Roman" w:hAnsi="Times New Roman"/>
                <w:bCs/>
                <w:sz w:val="28"/>
                <w:szCs w:val="28"/>
              </w:rPr>
            </w:pPr>
            <w:r w:rsidRPr="00024A64">
              <w:rPr>
                <w:rFonts w:ascii="Times New Roman" w:hAnsi="Times New Roman"/>
                <w:bCs/>
                <w:sz w:val="28"/>
                <w:szCs w:val="28"/>
              </w:rPr>
              <w:t>Pasūtījums (devas)</w:t>
            </w:r>
          </w:p>
        </w:tc>
      </w:tr>
      <w:tr w:rsidR="00E80766" w:rsidRPr="00024A64" w14:paraId="124227DC" w14:textId="77777777" w:rsidTr="00F85DF0">
        <w:tc>
          <w:tcPr>
            <w:tcW w:w="3964" w:type="dxa"/>
          </w:tcPr>
          <w:p w14:paraId="7F1A1EC1" w14:textId="77777777" w:rsidR="00E80766" w:rsidRPr="00024A64" w:rsidRDefault="00E80766" w:rsidP="00F85DF0">
            <w:pPr>
              <w:jc w:val="center"/>
              <w:rPr>
                <w:rFonts w:ascii="Times New Roman" w:hAnsi="Times New Roman"/>
                <w:bCs/>
                <w:sz w:val="28"/>
                <w:szCs w:val="28"/>
              </w:rPr>
            </w:pPr>
            <w:r>
              <w:rPr>
                <w:rFonts w:ascii="Times New Roman" w:hAnsi="Times New Roman"/>
                <w:bCs/>
                <w:sz w:val="28"/>
                <w:szCs w:val="28"/>
              </w:rPr>
              <w:t>A</w:t>
            </w:r>
          </w:p>
        </w:tc>
        <w:tc>
          <w:tcPr>
            <w:tcW w:w="1985" w:type="dxa"/>
          </w:tcPr>
          <w:p w14:paraId="281AD1DE" w14:textId="77777777" w:rsidR="00E80766" w:rsidRPr="00024A64" w:rsidRDefault="00E80766" w:rsidP="00F85DF0">
            <w:pPr>
              <w:jc w:val="center"/>
              <w:rPr>
                <w:rFonts w:ascii="Times New Roman" w:hAnsi="Times New Roman"/>
                <w:bCs/>
                <w:sz w:val="28"/>
                <w:szCs w:val="28"/>
              </w:rPr>
            </w:pPr>
            <w:r>
              <w:rPr>
                <w:rFonts w:ascii="Times New Roman" w:hAnsi="Times New Roman"/>
                <w:bCs/>
                <w:sz w:val="28"/>
                <w:szCs w:val="28"/>
              </w:rPr>
              <w:t>B</w:t>
            </w:r>
          </w:p>
        </w:tc>
        <w:tc>
          <w:tcPr>
            <w:tcW w:w="1417" w:type="dxa"/>
          </w:tcPr>
          <w:p w14:paraId="27F1FFF3" w14:textId="77777777" w:rsidR="00E80766" w:rsidRPr="00024A64" w:rsidRDefault="00E80766" w:rsidP="00F85DF0">
            <w:pPr>
              <w:jc w:val="center"/>
              <w:rPr>
                <w:rFonts w:ascii="Times New Roman" w:hAnsi="Times New Roman"/>
                <w:bCs/>
                <w:sz w:val="28"/>
                <w:szCs w:val="28"/>
              </w:rPr>
            </w:pPr>
            <w:r>
              <w:rPr>
                <w:rFonts w:ascii="Times New Roman" w:hAnsi="Times New Roman"/>
                <w:bCs/>
                <w:sz w:val="28"/>
                <w:szCs w:val="28"/>
              </w:rPr>
              <w:t>01</w:t>
            </w:r>
          </w:p>
        </w:tc>
        <w:tc>
          <w:tcPr>
            <w:tcW w:w="1695" w:type="dxa"/>
          </w:tcPr>
          <w:p w14:paraId="09F4E000" w14:textId="77777777" w:rsidR="00E80766" w:rsidRPr="00024A64" w:rsidRDefault="00E80766" w:rsidP="00F85DF0">
            <w:pPr>
              <w:jc w:val="center"/>
              <w:rPr>
                <w:rFonts w:ascii="Times New Roman" w:hAnsi="Times New Roman"/>
                <w:bCs/>
                <w:sz w:val="28"/>
                <w:szCs w:val="28"/>
              </w:rPr>
            </w:pPr>
            <w:r>
              <w:rPr>
                <w:rFonts w:ascii="Times New Roman" w:hAnsi="Times New Roman"/>
                <w:bCs/>
                <w:sz w:val="28"/>
                <w:szCs w:val="28"/>
              </w:rPr>
              <w:t>02</w:t>
            </w:r>
          </w:p>
        </w:tc>
      </w:tr>
      <w:tr w:rsidR="00E80766" w:rsidRPr="00024A64" w14:paraId="6E68AB80" w14:textId="77777777" w:rsidTr="00271B59">
        <w:tc>
          <w:tcPr>
            <w:tcW w:w="3964" w:type="dxa"/>
          </w:tcPr>
          <w:p w14:paraId="0EFFDDD2" w14:textId="77777777" w:rsidR="00E80766" w:rsidRPr="00024A64" w:rsidRDefault="00E80766" w:rsidP="00F85DF0">
            <w:pPr>
              <w:jc w:val="both"/>
              <w:rPr>
                <w:rFonts w:ascii="Times New Roman" w:hAnsi="Times New Roman"/>
                <w:bCs/>
                <w:sz w:val="28"/>
                <w:szCs w:val="28"/>
              </w:rPr>
            </w:pPr>
            <w:r>
              <w:rPr>
                <w:rFonts w:ascii="Times New Roman" w:hAnsi="Times New Roman"/>
                <w:bCs/>
                <w:sz w:val="28"/>
                <w:szCs w:val="28"/>
              </w:rPr>
              <w:t>Vakcīna pret garo klepu</w:t>
            </w:r>
          </w:p>
        </w:tc>
        <w:tc>
          <w:tcPr>
            <w:tcW w:w="1985" w:type="dxa"/>
            <w:vAlign w:val="center"/>
          </w:tcPr>
          <w:p w14:paraId="08ED6BED" w14:textId="77777777" w:rsidR="00E80766" w:rsidRPr="00024A64" w:rsidRDefault="00E80766" w:rsidP="00271B59">
            <w:pPr>
              <w:jc w:val="center"/>
              <w:rPr>
                <w:rFonts w:ascii="Times New Roman" w:hAnsi="Times New Roman"/>
                <w:bCs/>
                <w:sz w:val="28"/>
                <w:szCs w:val="28"/>
              </w:rPr>
            </w:pPr>
            <w:r>
              <w:rPr>
                <w:rFonts w:ascii="Times New Roman" w:hAnsi="Times New Roman"/>
                <w:bCs/>
                <w:sz w:val="28"/>
                <w:szCs w:val="28"/>
              </w:rPr>
              <w:t>1</w:t>
            </w:r>
          </w:p>
        </w:tc>
        <w:tc>
          <w:tcPr>
            <w:tcW w:w="1417" w:type="dxa"/>
            <w:vAlign w:val="center"/>
          </w:tcPr>
          <w:p w14:paraId="17522423" w14:textId="77777777" w:rsidR="00E80766" w:rsidRPr="00024A64" w:rsidRDefault="00E80766" w:rsidP="00271B59">
            <w:pPr>
              <w:jc w:val="center"/>
              <w:rPr>
                <w:rFonts w:ascii="Times New Roman" w:hAnsi="Times New Roman"/>
                <w:bCs/>
                <w:sz w:val="28"/>
                <w:szCs w:val="28"/>
              </w:rPr>
            </w:pPr>
          </w:p>
        </w:tc>
        <w:tc>
          <w:tcPr>
            <w:tcW w:w="1695" w:type="dxa"/>
            <w:vAlign w:val="center"/>
          </w:tcPr>
          <w:p w14:paraId="45411FAB" w14:textId="4C7246B8" w:rsidR="00E80766" w:rsidRPr="00024A64" w:rsidRDefault="00271B59" w:rsidP="00271B59">
            <w:pPr>
              <w:jc w:val="center"/>
              <w:rPr>
                <w:rFonts w:ascii="Times New Roman" w:hAnsi="Times New Roman"/>
                <w:bCs/>
                <w:sz w:val="28"/>
                <w:szCs w:val="28"/>
              </w:rPr>
            </w:pPr>
            <w:r w:rsidRPr="00271B59">
              <w:rPr>
                <w:rFonts w:ascii="Times New Roman" w:hAnsi="Times New Roman"/>
                <w:bCs/>
                <w:sz w:val="28"/>
                <w:szCs w:val="28"/>
              </w:rPr>
              <w:t>"</w:t>
            </w:r>
          </w:p>
        </w:tc>
      </w:tr>
    </w:tbl>
    <w:p w14:paraId="4088392C" w14:textId="744EAAEC" w:rsidR="00E80766" w:rsidRDefault="00E80766" w:rsidP="00E80766">
      <w:pPr>
        <w:shd w:val="clear" w:color="auto" w:fill="FFFFFF"/>
        <w:spacing w:after="0" w:line="240" w:lineRule="auto"/>
        <w:jc w:val="both"/>
        <w:rPr>
          <w:rFonts w:ascii="Times New Roman" w:hAnsi="Times New Roman" w:cs="Times New Roman"/>
          <w:bCs/>
          <w:sz w:val="28"/>
          <w:szCs w:val="28"/>
        </w:rPr>
      </w:pPr>
    </w:p>
    <w:p w14:paraId="20FFB7A0" w14:textId="4075EB35" w:rsidR="00E27D57" w:rsidRPr="00E27D57" w:rsidRDefault="002F69F7" w:rsidP="00E27D57">
      <w:pPr>
        <w:shd w:val="clear" w:color="auto" w:fill="FFFFFF"/>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19. </w:t>
      </w:r>
      <w:r w:rsidR="00E27D57" w:rsidRPr="00E27D57">
        <w:rPr>
          <w:rFonts w:ascii="Times New Roman" w:hAnsi="Times New Roman" w:cs="Times New Roman"/>
          <w:bCs/>
          <w:sz w:val="28"/>
          <w:szCs w:val="28"/>
        </w:rPr>
        <w:t xml:space="preserve">Papildināt noteikumus ar </w:t>
      </w:r>
      <w:r w:rsidR="00292E03">
        <w:rPr>
          <w:rFonts w:ascii="Times New Roman" w:hAnsi="Times New Roman" w:cs="Times New Roman"/>
          <w:bCs/>
          <w:sz w:val="28"/>
          <w:szCs w:val="28"/>
        </w:rPr>
        <w:t>9</w:t>
      </w:r>
      <w:r w:rsidR="00E27D57" w:rsidRPr="00E27D57">
        <w:rPr>
          <w:rFonts w:ascii="Times New Roman" w:hAnsi="Times New Roman" w:cs="Times New Roman"/>
          <w:bCs/>
          <w:sz w:val="28"/>
          <w:szCs w:val="28"/>
        </w:rPr>
        <w:t>.</w:t>
      </w:r>
      <w:r w:rsidR="00292E03">
        <w:rPr>
          <w:rFonts w:ascii="Times New Roman" w:hAnsi="Times New Roman" w:cs="Times New Roman"/>
          <w:bCs/>
          <w:sz w:val="28"/>
          <w:szCs w:val="28"/>
        </w:rPr>
        <w:t> </w:t>
      </w:r>
      <w:r w:rsidR="00E27D57" w:rsidRPr="00E27D57">
        <w:rPr>
          <w:rFonts w:ascii="Times New Roman" w:hAnsi="Times New Roman" w:cs="Times New Roman"/>
          <w:bCs/>
          <w:sz w:val="28"/>
          <w:szCs w:val="28"/>
        </w:rPr>
        <w:t>pielikumu šādā redakcijā:</w:t>
      </w:r>
    </w:p>
    <w:p w14:paraId="0D3446E0" w14:textId="77777777" w:rsidR="00E27D57" w:rsidRPr="00E27D57" w:rsidRDefault="00E27D57" w:rsidP="00E27D57">
      <w:pPr>
        <w:shd w:val="clear" w:color="auto" w:fill="FFFFFF"/>
        <w:spacing w:after="0" w:line="240" w:lineRule="auto"/>
        <w:ind w:firstLine="720"/>
        <w:jc w:val="both"/>
        <w:rPr>
          <w:rFonts w:ascii="Times New Roman" w:hAnsi="Times New Roman" w:cs="Times New Roman"/>
          <w:bCs/>
          <w:sz w:val="28"/>
          <w:szCs w:val="28"/>
        </w:rPr>
      </w:pPr>
    </w:p>
    <w:p w14:paraId="298FB95F" w14:textId="75F66CD0" w:rsidR="00E27D57" w:rsidRPr="00E27D57" w:rsidRDefault="00E27D57" w:rsidP="00292E03">
      <w:pPr>
        <w:shd w:val="clear" w:color="auto" w:fill="FFFFFF"/>
        <w:spacing w:after="0" w:line="240" w:lineRule="auto"/>
        <w:ind w:firstLine="720"/>
        <w:jc w:val="right"/>
        <w:rPr>
          <w:rFonts w:ascii="Times New Roman" w:hAnsi="Times New Roman" w:cs="Times New Roman"/>
          <w:bCs/>
          <w:sz w:val="28"/>
          <w:szCs w:val="28"/>
        </w:rPr>
      </w:pPr>
      <w:r w:rsidRPr="00E27D57">
        <w:rPr>
          <w:rFonts w:ascii="Times New Roman" w:hAnsi="Times New Roman" w:cs="Times New Roman"/>
          <w:bCs/>
          <w:sz w:val="28"/>
          <w:szCs w:val="28"/>
        </w:rPr>
        <w:t>"</w:t>
      </w:r>
      <w:r w:rsidR="00292E03">
        <w:rPr>
          <w:rFonts w:ascii="Times New Roman" w:hAnsi="Times New Roman" w:cs="Times New Roman"/>
          <w:bCs/>
          <w:sz w:val="28"/>
          <w:szCs w:val="28"/>
        </w:rPr>
        <w:t>9</w:t>
      </w:r>
      <w:r w:rsidRPr="00E27D57">
        <w:rPr>
          <w:rFonts w:ascii="Times New Roman" w:hAnsi="Times New Roman" w:cs="Times New Roman"/>
          <w:bCs/>
          <w:sz w:val="28"/>
          <w:szCs w:val="28"/>
        </w:rPr>
        <w:t>.</w:t>
      </w:r>
      <w:r w:rsidR="00292E03">
        <w:rPr>
          <w:rFonts w:ascii="Times New Roman" w:hAnsi="Times New Roman" w:cs="Times New Roman"/>
          <w:bCs/>
          <w:sz w:val="28"/>
          <w:szCs w:val="28"/>
        </w:rPr>
        <w:t> </w:t>
      </w:r>
      <w:r w:rsidRPr="00E27D57">
        <w:rPr>
          <w:rFonts w:ascii="Times New Roman" w:hAnsi="Times New Roman" w:cs="Times New Roman"/>
          <w:bCs/>
          <w:sz w:val="28"/>
          <w:szCs w:val="28"/>
        </w:rPr>
        <w:t>pielikums</w:t>
      </w:r>
    </w:p>
    <w:p w14:paraId="09C73B9F" w14:textId="77777777" w:rsidR="00E27D57" w:rsidRPr="00E27D57" w:rsidRDefault="00E27D57" w:rsidP="00292E03">
      <w:pPr>
        <w:shd w:val="clear" w:color="auto" w:fill="FFFFFF"/>
        <w:spacing w:after="0" w:line="240" w:lineRule="auto"/>
        <w:ind w:firstLine="720"/>
        <w:jc w:val="right"/>
        <w:rPr>
          <w:rFonts w:ascii="Times New Roman" w:hAnsi="Times New Roman" w:cs="Times New Roman"/>
          <w:bCs/>
          <w:sz w:val="28"/>
          <w:szCs w:val="28"/>
        </w:rPr>
      </w:pPr>
      <w:r w:rsidRPr="00E27D57">
        <w:rPr>
          <w:rFonts w:ascii="Times New Roman" w:hAnsi="Times New Roman" w:cs="Times New Roman"/>
          <w:bCs/>
          <w:sz w:val="28"/>
          <w:szCs w:val="28"/>
        </w:rPr>
        <w:t>Ministru kabineta</w:t>
      </w:r>
    </w:p>
    <w:p w14:paraId="3B46E887" w14:textId="74FDABE0" w:rsidR="00E27D57" w:rsidRPr="00E27D57" w:rsidRDefault="00E27D57" w:rsidP="00292E03">
      <w:pPr>
        <w:shd w:val="clear" w:color="auto" w:fill="FFFFFF"/>
        <w:spacing w:after="0" w:line="240" w:lineRule="auto"/>
        <w:ind w:firstLine="720"/>
        <w:jc w:val="right"/>
        <w:rPr>
          <w:rFonts w:ascii="Times New Roman" w:hAnsi="Times New Roman" w:cs="Times New Roman"/>
          <w:bCs/>
          <w:sz w:val="28"/>
          <w:szCs w:val="28"/>
        </w:rPr>
      </w:pPr>
      <w:r w:rsidRPr="00E27D57">
        <w:rPr>
          <w:rFonts w:ascii="Times New Roman" w:hAnsi="Times New Roman" w:cs="Times New Roman"/>
          <w:bCs/>
          <w:sz w:val="28"/>
          <w:szCs w:val="28"/>
        </w:rPr>
        <w:t>2000.</w:t>
      </w:r>
      <w:r w:rsidR="00292E03">
        <w:rPr>
          <w:rFonts w:ascii="Times New Roman" w:hAnsi="Times New Roman" w:cs="Times New Roman"/>
          <w:bCs/>
          <w:sz w:val="28"/>
          <w:szCs w:val="28"/>
        </w:rPr>
        <w:t> </w:t>
      </w:r>
      <w:r w:rsidRPr="00E27D57">
        <w:rPr>
          <w:rFonts w:ascii="Times New Roman" w:hAnsi="Times New Roman" w:cs="Times New Roman"/>
          <w:bCs/>
          <w:sz w:val="28"/>
          <w:szCs w:val="28"/>
        </w:rPr>
        <w:t>gada 26.</w:t>
      </w:r>
      <w:r w:rsidR="00292E03">
        <w:rPr>
          <w:rFonts w:ascii="Times New Roman" w:hAnsi="Times New Roman" w:cs="Times New Roman"/>
          <w:bCs/>
          <w:sz w:val="28"/>
          <w:szCs w:val="28"/>
        </w:rPr>
        <w:t> </w:t>
      </w:r>
      <w:r w:rsidRPr="00E27D57">
        <w:rPr>
          <w:rFonts w:ascii="Times New Roman" w:hAnsi="Times New Roman" w:cs="Times New Roman"/>
          <w:bCs/>
          <w:sz w:val="28"/>
          <w:szCs w:val="28"/>
        </w:rPr>
        <w:t>septembra</w:t>
      </w:r>
    </w:p>
    <w:p w14:paraId="0900258F" w14:textId="1823FBCD" w:rsidR="002F69F7" w:rsidRDefault="00E27D57" w:rsidP="00292E03">
      <w:pPr>
        <w:shd w:val="clear" w:color="auto" w:fill="FFFFFF"/>
        <w:spacing w:after="0" w:line="240" w:lineRule="auto"/>
        <w:ind w:firstLine="720"/>
        <w:jc w:val="right"/>
        <w:rPr>
          <w:rFonts w:ascii="Times New Roman" w:hAnsi="Times New Roman" w:cs="Times New Roman"/>
          <w:bCs/>
          <w:sz w:val="28"/>
          <w:szCs w:val="28"/>
        </w:rPr>
      </w:pPr>
      <w:r w:rsidRPr="00E27D57">
        <w:rPr>
          <w:rFonts w:ascii="Times New Roman" w:hAnsi="Times New Roman" w:cs="Times New Roman"/>
          <w:bCs/>
          <w:sz w:val="28"/>
          <w:szCs w:val="28"/>
        </w:rPr>
        <w:t>noteikumiem Nr.</w:t>
      </w:r>
      <w:r w:rsidR="00292E03">
        <w:rPr>
          <w:rFonts w:ascii="Times New Roman" w:hAnsi="Times New Roman" w:cs="Times New Roman"/>
          <w:bCs/>
          <w:sz w:val="28"/>
          <w:szCs w:val="28"/>
        </w:rPr>
        <w:t> </w:t>
      </w:r>
      <w:r w:rsidRPr="00E27D57">
        <w:rPr>
          <w:rFonts w:ascii="Times New Roman" w:hAnsi="Times New Roman" w:cs="Times New Roman"/>
          <w:bCs/>
          <w:sz w:val="28"/>
          <w:szCs w:val="28"/>
        </w:rPr>
        <w:t>330</w:t>
      </w:r>
    </w:p>
    <w:p w14:paraId="0376CC77" w14:textId="335211B9" w:rsidR="00173FB5" w:rsidRPr="00292E03" w:rsidRDefault="00173FB5" w:rsidP="00AE06F1">
      <w:pPr>
        <w:shd w:val="clear" w:color="auto" w:fill="FFFFFF"/>
        <w:tabs>
          <w:tab w:val="left" w:pos="7243"/>
        </w:tabs>
        <w:spacing w:after="0" w:line="240" w:lineRule="auto"/>
        <w:jc w:val="right"/>
        <w:rPr>
          <w:rFonts w:ascii="Times New Roman" w:hAnsi="Times New Roman" w:cs="Times New Roman"/>
          <w:spacing w:val="-4"/>
          <w:sz w:val="28"/>
          <w:szCs w:val="28"/>
          <w:highlight w:val="lightGray"/>
        </w:rPr>
      </w:pPr>
    </w:p>
    <w:p w14:paraId="01C23112" w14:textId="01D1A7B7" w:rsidR="00173FB5" w:rsidRPr="00292E03" w:rsidRDefault="00173FB5" w:rsidP="00292E03">
      <w:pPr>
        <w:spacing w:after="0" w:line="240" w:lineRule="auto"/>
        <w:jc w:val="center"/>
        <w:rPr>
          <w:rFonts w:ascii="Times New Roman" w:hAnsi="Times New Roman" w:cs="Times New Roman"/>
          <w:b/>
          <w:sz w:val="28"/>
          <w:szCs w:val="28"/>
        </w:rPr>
      </w:pPr>
      <w:r w:rsidRPr="00292E03">
        <w:rPr>
          <w:rFonts w:ascii="Times New Roman" w:hAnsi="Times New Roman" w:cs="Times New Roman"/>
          <w:b/>
          <w:sz w:val="28"/>
          <w:szCs w:val="28"/>
        </w:rPr>
        <w:t xml:space="preserve">Atteikums no </w:t>
      </w:r>
      <w:r w:rsidR="00292634">
        <w:rPr>
          <w:rFonts w:ascii="Times New Roman" w:hAnsi="Times New Roman" w:cs="Times New Roman"/>
          <w:b/>
          <w:sz w:val="28"/>
          <w:szCs w:val="28"/>
        </w:rPr>
        <w:t>vakcinācijas</w:t>
      </w:r>
      <w:r w:rsidR="00292E03" w:rsidRPr="00292E03">
        <w:rPr>
          <w:rFonts w:ascii="Times New Roman" w:hAnsi="Times New Roman" w:cs="Times New Roman"/>
          <w:b/>
          <w:sz w:val="28"/>
          <w:szCs w:val="28"/>
        </w:rPr>
        <w:t xml:space="preserve"> </w:t>
      </w:r>
      <w:r w:rsidRPr="00292E03">
        <w:rPr>
          <w:rFonts w:ascii="Times New Roman" w:hAnsi="Times New Roman" w:cs="Times New Roman"/>
          <w:b/>
          <w:sz w:val="28"/>
          <w:szCs w:val="28"/>
        </w:rPr>
        <w:t>(bērn</w:t>
      </w:r>
      <w:r w:rsidR="00292634">
        <w:rPr>
          <w:rFonts w:ascii="Times New Roman" w:hAnsi="Times New Roman" w:cs="Times New Roman"/>
          <w:b/>
          <w:sz w:val="28"/>
          <w:szCs w:val="28"/>
        </w:rPr>
        <w:t>a</w:t>
      </w:r>
      <w:r w:rsidRPr="00292E03">
        <w:rPr>
          <w:rFonts w:ascii="Times New Roman" w:hAnsi="Times New Roman" w:cs="Times New Roman"/>
          <w:b/>
          <w:sz w:val="28"/>
          <w:szCs w:val="28"/>
        </w:rPr>
        <w:t>m)</w:t>
      </w:r>
    </w:p>
    <w:p w14:paraId="11E12CA6" w14:textId="77777777" w:rsidR="00173FB5" w:rsidRPr="00292E03" w:rsidRDefault="00173FB5" w:rsidP="00AE06F1">
      <w:pPr>
        <w:spacing w:after="0" w:line="240" w:lineRule="auto"/>
        <w:jc w:val="center"/>
        <w:rPr>
          <w:rFonts w:ascii="Times New Roman" w:hAnsi="Times New Roman" w:cs="Times New Roman"/>
          <w:b/>
          <w:sz w:val="28"/>
          <w:szCs w:val="28"/>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2868"/>
      </w:tblGrid>
      <w:tr w:rsidR="00173FB5" w:rsidRPr="00292E03" w14:paraId="46D631BD" w14:textId="77777777" w:rsidTr="00666516">
        <w:tc>
          <w:tcPr>
            <w:tcW w:w="6204" w:type="dxa"/>
            <w:tcBorders>
              <w:top w:val="nil"/>
              <w:left w:val="nil"/>
              <w:bottom w:val="single" w:sz="4" w:space="0" w:color="000000"/>
              <w:right w:val="nil"/>
            </w:tcBorders>
          </w:tcPr>
          <w:p w14:paraId="067A9D20" w14:textId="73ED2F8F" w:rsidR="00173FB5" w:rsidRPr="00292E03" w:rsidRDefault="00173FB5" w:rsidP="00AE06F1">
            <w:pPr>
              <w:spacing w:after="0" w:line="240" w:lineRule="auto"/>
              <w:jc w:val="both"/>
              <w:rPr>
                <w:rFonts w:ascii="Times New Roman" w:hAnsi="Times New Roman" w:cs="Times New Roman"/>
                <w:sz w:val="24"/>
                <w:szCs w:val="24"/>
              </w:rPr>
            </w:pPr>
            <w:r w:rsidRPr="00292E03">
              <w:rPr>
                <w:rFonts w:ascii="Times New Roman" w:hAnsi="Times New Roman" w:cs="Times New Roman"/>
                <w:sz w:val="24"/>
                <w:szCs w:val="24"/>
              </w:rPr>
              <w:t>Pacienta vārds, uzvārds</w:t>
            </w:r>
            <w:r w:rsidR="000D1965">
              <w:rPr>
                <w:rFonts w:ascii="Times New Roman" w:hAnsi="Times New Roman" w:cs="Times New Roman"/>
                <w:sz w:val="24"/>
                <w:szCs w:val="24"/>
              </w:rPr>
              <w:t xml:space="preserve"> </w:t>
            </w:r>
            <w:r w:rsidRPr="000D1965">
              <w:rPr>
                <w:rFonts w:ascii="Times New Roman" w:hAnsi="Times New Roman" w:cs="Times New Roman"/>
                <w:sz w:val="24"/>
                <w:szCs w:val="24"/>
              </w:rPr>
              <w:t>(*)</w:t>
            </w:r>
          </w:p>
        </w:tc>
        <w:tc>
          <w:tcPr>
            <w:tcW w:w="2868" w:type="dxa"/>
            <w:tcBorders>
              <w:top w:val="nil"/>
              <w:left w:val="nil"/>
              <w:bottom w:val="single" w:sz="4" w:space="0" w:color="000000"/>
              <w:right w:val="nil"/>
            </w:tcBorders>
          </w:tcPr>
          <w:p w14:paraId="28EA7D50" w14:textId="6D467649" w:rsidR="00173FB5" w:rsidRPr="00292E03" w:rsidRDefault="00173FB5" w:rsidP="00AE06F1">
            <w:pPr>
              <w:spacing w:after="0" w:line="240" w:lineRule="auto"/>
              <w:rPr>
                <w:rFonts w:ascii="Times New Roman" w:hAnsi="Times New Roman" w:cs="Times New Roman"/>
                <w:sz w:val="24"/>
                <w:szCs w:val="24"/>
              </w:rPr>
            </w:pPr>
            <w:r w:rsidRPr="00292E03">
              <w:rPr>
                <w:rFonts w:ascii="Times New Roman" w:hAnsi="Times New Roman" w:cs="Times New Roman"/>
                <w:sz w:val="24"/>
                <w:szCs w:val="24"/>
              </w:rPr>
              <w:t>Pacienta dzimšanas datums</w:t>
            </w:r>
            <w:r w:rsidR="000D1965">
              <w:rPr>
                <w:rFonts w:ascii="Times New Roman" w:hAnsi="Times New Roman" w:cs="Times New Roman"/>
                <w:sz w:val="24"/>
                <w:szCs w:val="24"/>
              </w:rPr>
              <w:t xml:space="preserve"> </w:t>
            </w:r>
            <w:r w:rsidRPr="000D1965">
              <w:rPr>
                <w:rFonts w:ascii="Times New Roman" w:hAnsi="Times New Roman" w:cs="Times New Roman"/>
                <w:sz w:val="24"/>
                <w:szCs w:val="24"/>
              </w:rPr>
              <w:t>(*)</w:t>
            </w:r>
          </w:p>
        </w:tc>
      </w:tr>
      <w:tr w:rsidR="00173FB5" w:rsidRPr="00292E03" w14:paraId="2A56BCCA" w14:textId="77777777" w:rsidTr="00666516">
        <w:tc>
          <w:tcPr>
            <w:tcW w:w="6204" w:type="dxa"/>
            <w:tcBorders>
              <w:top w:val="single" w:sz="4" w:space="0" w:color="000000"/>
            </w:tcBorders>
          </w:tcPr>
          <w:p w14:paraId="223F0B09" w14:textId="77777777" w:rsidR="00173FB5" w:rsidRPr="00292E03" w:rsidRDefault="00173FB5" w:rsidP="00AE06F1">
            <w:pPr>
              <w:spacing w:after="0" w:line="240" w:lineRule="auto"/>
              <w:jc w:val="both"/>
              <w:rPr>
                <w:rFonts w:ascii="Times New Roman" w:hAnsi="Times New Roman" w:cs="Times New Roman"/>
                <w:sz w:val="24"/>
                <w:szCs w:val="24"/>
              </w:rPr>
            </w:pPr>
          </w:p>
        </w:tc>
        <w:tc>
          <w:tcPr>
            <w:tcW w:w="2868" w:type="dxa"/>
            <w:tcBorders>
              <w:top w:val="single" w:sz="4" w:space="0" w:color="000000"/>
            </w:tcBorders>
          </w:tcPr>
          <w:p w14:paraId="679716E8" w14:textId="77777777" w:rsidR="00173FB5" w:rsidRPr="00292E03" w:rsidRDefault="00173FB5" w:rsidP="00AE06F1">
            <w:pPr>
              <w:spacing w:after="0" w:line="240" w:lineRule="auto"/>
              <w:jc w:val="both"/>
              <w:rPr>
                <w:rFonts w:ascii="Times New Roman" w:hAnsi="Times New Roman" w:cs="Times New Roman"/>
                <w:sz w:val="24"/>
                <w:szCs w:val="24"/>
              </w:rPr>
            </w:pPr>
          </w:p>
        </w:tc>
      </w:tr>
    </w:tbl>
    <w:p w14:paraId="5C956A8C" w14:textId="77777777" w:rsidR="00173FB5" w:rsidRPr="00292E03" w:rsidRDefault="00173FB5" w:rsidP="00AE06F1">
      <w:pPr>
        <w:spacing w:after="0" w:line="240" w:lineRule="auto"/>
        <w:jc w:val="both"/>
        <w:rPr>
          <w:rFonts w:ascii="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386"/>
      </w:tblGrid>
      <w:tr w:rsidR="00173FB5" w:rsidRPr="00292E03" w14:paraId="4F2909E3" w14:textId="77777777" w:rsidTr="00666516">
        <w:tc>
          <w:tcPr>
            <w:tcW w:w="3686" w:type="dxa"/>
            <w:tcBorders>
              <w:top w:val="nil"/>
              <w:left w:val="nil"/>
              <w:bottom w:val="nil"/>
              <w:right w:val="single" w:sz="4" w:space="0" w:color="000000"/>
            </w:tcBorders>
          </w:tcPr>
          <w:p w14:paraId="6B255C8A" w14:textId="77777777" w:rsidR="00173FB5" w:rsidRPr="00292E03" w:rsidRDefault="00173FB5" w:rsidP="00AE06F1">
            <w:pPr>
              <w:spacing w:after="0" w:line="240" w:lineRule="auto"/>
              <w:jc w:val="both"/>
              <w:rPr>
                <w:rFonts w:ascii="Times New Roman" w:hAnsi="Times New Roman" w:cs="Times New Roman"/>
                <w:sz w:val="24"/>
                <w:szCs w:val="24"/>
              </w:rPr>
            </w:pPr>
            <w:r w:rsidRPr="00292E03">
              <w:rPr>
                <w:rFonts w:ascii="Times New Roman" w:hAnsi="Times New Roman" w:cs="Times New Roman"/>
                <w:sz w:val="24"/>
                <w:szCs w:val="24"/>
              </w:rPr>
              <w:t>Likumīga pārstāvja vārds, uzvārds</w:t>
            </w:r>
          </w:p>
        </w:tc>
        <w:tc>
          <w:tcPr>
            <w:tcW w:w="5386" w:type="dxa"/>
            <w:tcBorders>
              <w:top w:val="single" w:sz="4" w:space="0" w:color="000000"/>
              <w:left w:val="single" w:sz="4" w:space="0" w:color="000000"/>
              <w:bottom w:val="single" w:sz="4" w:space="0" w:color="000000"/>
              <w:right w:val="single" w:sz="4" w:space="0" w:color="000000"/>
            </w:tcBorders>
          </w:tcPr>
          <w:p w14:paraId="135C189D" w14:textId="77777777" w:rsidR="00173FB5" w:rsidRPr="00292E03" w:rsidRDefault="00173FB5" w:rsidP="00AE06F1">
            <w:pPr>
              <w:spacing w:after="0" w:line="240" w:lineRule="auto"/>
              <w:jc w:val="both"/>
              <w:rPr>
                <w:rFonts w:ascii="Times New Roman" w:hAnsi="Times New Roman" w:cs="Times New Roman"/>
                <w:sz w:val="24"/>
                <w:szCs w:val="24"/>
              </w:rPr>
            </w:pPr>
          </w:p>
        </w:tc>
      </w:tr>
    </w:tbl>
    <w:p w14:paraId="746D34E9" w14:textId="77777777" w:rsidR="00173FB5" w:rsidRPr="00292E03" w:rsidRDefault="00173FB5" w:rsidP="00AE06F1">
      <w:pPr>
        <w:spacing w:after="0" w:line="240" w:lineRule="auto"/>
        <w:rPr>
          <w:rFonts w:ascii="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173FB5" w:rsidRPr="00C30B3E" w14:paraId="283E5BA5" w14:textId="77777777" w:rsidTr="00666516">
        <w:tc>
          <w:tcPr>
            <w:tcW w:w="4536" w:type="dxa"/>
            <w:tcBorders>
              <w:top w:val="nil"/>
              <w:left w:val="nil"/>
              <w:bottom w:val="single" w:sz="4" w:space="0" w:color="000000"/>
              <w:right w:val="nil"/>
            </w:tcBorders>
          </w:tcPr>
          <w:p w14:paraId="1C93BA9E" w14:textId="46A4401C" w:rsidR="00173FB5" w:rsidRPr="00292E03" w:rsidRDefault="00173FB5" w:rsidP="00AE06F1">
            <w:pPr>
              <w:spacing w:after="0" w:line="240" w:lineRule="auto"/>
              <w:jc w:val="both"/>
              <w:rPr>
                <w:rFonts w:ascii="Times New Roman" w:hAnsi="Times New Roman" w:cs="Times New Roman"/>
                <w:sz w:val="24"/>
                <w:szCs w:val="24"/>
              </w:rPr>
            </w:pPr>
            <w:r w:rsidRPr="00292E03">
              <w:rPr>
                <w:rFonts w:ascii="Times New Roman" w:hAnsi="Times New Roman" w:cs="Times New Roman"/>
                <w:sz w:val="24"/>
                <w:szCs w:val="24"/>
              </w:rPr>
              <w:t>Ārstniecības personas vārds, uzvārds</w:t>
            </w:r>
            <w:r w:rsidR="00325940" w:rsidRPr="00292E03">
              <w:rPr>
                <w:rFonts w:ascii="Times New Roman" w:hAnsi="Times New Roman" w:cs="Times New Roman"/>
                <w:sz w:val="24"/>
                <w:szCs w:val="24"/>
              </w:rPr>
              <w:t xml:space="preserve"> </w:t>
            </w:r>
            <w:r w:rsidRPr="00292E03">
              <w:rPr>
                <w:rFonts w:ascii="Times New Roman" w:hAnsi="Times New Roman" w:cs="Times New Roman"/>
                <w:sz w:val="24"/>
                <w:szCs w:val="24"/>
              </w:rPr>
              <w:t>(*)</w:t>
            </w:r>
          </w:p>
        </w:tc>
        <w:tc>
          <w:tcPr>
            <w:tcW w:w="4536" w:type="dxa"/>
            <w:tcBorders>
              <w:top w:val="nil"/>
              <w:left w:val="nil"/>
              <w:bottom w:val="single" w:sz="4" w:space="0" w:color="000000"/>
              <w:right w:val="nil"/>
            </w:tcBorders>
          </w:tcPr>
          <w:p w14:paraId="6A6B0F7F" w14:textId="409F9F04" w:rsidR="00173FB5" w:rsidRPr="00292E03" w:rsidRDefault="00173FB5" w:rsidP="00AE06F1">
            <w:pPr>
              <w:spacing w:after="0" w:line="240" w:lineRule="auto"/>
              <w:jc w:val="both"/>
              <w:rPr>
                <w:rFonts w:ascii="Times New Roman" w:hAnsi="Times New Roman" w:cs="Times New Roman"/>
                <w:sz w:val="24"/>
                <w:szCs w:val="24"/>
              </w:rPr>
            </w:pPr>
            <w:r w:rsidRPr="00292E03">
              <w:rPr>
                <w:rFonts w:ascii="Times New Roman" w:hAnsi="Times New Roman" w:cs="Times New Roman"/>
                <w:sz w:val="24"/>
                <w:szCs w:val="24"/>
              </w:rPr>
              <w:t>Ārstniecības iestādes adrese, tālruņa numurs</w:t>
            </w:r>
            <w:r w:rsidR="00325940" w:rsidRPr="00292E03">
              <w:rPr>
                <w:rFonts w:ascii="Times New Roman" w:hAnsi="Times New Roman" w:cs="Times New Roman"/>
                <w:sz w:val="24"/>
                <w:szCs w:val="24"/>
              </w:rPr>
              <w:t xml:space="preserve"> </w:t>
            </w:r>
            <w:r w:rsidRPr="00292E03">
              <w:rPr>
                <w:rFonts w:ascii="Times New Roman" w:hAnsi="Times New Roman" w:cs="Times New Roman"/>
                <w:sz w:val="24"/>
                <w:szCs w:val="24"/>
              </w:rPr>
              <w:t>(*)</w:t>
            </w:r>
          </w:p>
        </w:tc>
      </w:tr>
      <w:tr w:rsidR="00173FB5" w:rsidRPr="00C30B3E" w14:paraId="395E16AE" w14:textId="77777777" w:rsidTr="00666516">
        <w:trPr>
          <w:trHeight w:val="854"/>
        </w:trPr>
        <w:tc>
          <w:tcPr>
            <w:tcW w:w="4536" w:type="dxa"/>
            <w:tcBorders>
              <w:top w:val="single" w:sz="4" w:space="0" w:color="000000"/>
            </w:tcBorders>
          </w:tcPr>
          <w:p w14:paraId="7B4EA0FB"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c>
          <w:tcPr>
            <w:tcW w:w="4536" w:type="dxa"/>
            <w:tcBorders>
              <w:top w:val="single" w:sz="4" w:space="0" w:color="000000"/>
            </w:tcBorders>
          </w:tcPr>
          <w:p w14:paraId="1282A76F"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r>
    </w:tbl>
    <w:p w14:paraId="6998E461"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r w:rsidRPr="00C30B3E">
        <w:rPr>
          <w:rFonts w:ascii="Times New Roman" w:hAnsi="Times New Roman" w:cs="Times New Roman"/>
          <w:sz w:val="24"/>
          <w:szCs w:val="24"/>
          <w:highlight w:val="lightGray"/>
        </w:rPr>
        <w:t xml:space="preserve"> </w:t>
      </w:r>
    </w:p>
    <w:p w14:paraId="297E4EE8" w14:textId="5A81DDAB" w:rsidR="00173FB5" w:rsidRPr="00494B81" w:rsidRDefault="00173FB5" w:rsidP="00AE06F1">
      <w:pPr>
        <w:spacing w:after="0" w:line="240" w:lineRule="auto"/>
        <w:jc w:val="both"/>
        <w:rPr>
          <w:rFonts w:ascii="Times New Roman" w:hAnsi="Times New Roman" w:cs="Times New Roman"/>
          <w:sz w:val="24"/>
          <w:szCs w:val="24"/>
        </w:rPr>
      </w:pPr>
      <w:r w:rsidRPr="00494B81">
        <w:rPr>
          <w:rFonts w:ascii="Times New Roman" w:hAnsi="Times New Roman" w:cs="Times New Roman"/>
          <w:sz w:val="24"/>
          <w:szCs w:val="24"/>
        </w:rPr>
        <w:lastRenderedPageBreak/>
        <w:t xml:space="preserve">Mana bērna ārsts, vizītes laikā izskaidroja, ka manam bērnam </w:t>
      </w:r>
      <w:r w:rsidRPr="00494B81">
        <w:rPr>
          <w:rFonts w:ascii="Times New Roman" w:hAnsi="Times New Roman" w:cs="Times New Roman"/>
          <w:i/>
          <w:sz w:val="24"/>
          <w:szCs w:val="24"/>
        </w:rPr>
        <w:t xml:space="preserve">(atzīmēt atbilstošo lodziņu) </w:t>
      </w:r>
      <w:r w:rsidRPr="00494B81">
        <w:rPr>
          <w:rFonts w:ascii="Times New Roman" w:hAnsi="Times New Roman" w:cs="Times New Roman"/>
          <w:sz w:val="24"/>
          <w:szCs w:val="24"/>
        </w:rPr>
        <w:t>jāsaņem sekojošās vakcīnas</w:t>
      </w:r>
      <w:r w:rsidR="00494B81" w:rsidRPr="00494B81">
        <w:rPr>
          <w:rFonts w:ascii="Times New Roman" w:hAnsi="Times New Roman" w:cs="Times New Roman"/>
          <w:sz w:val="24"/>
          <w:szCs w:val="24"/>
        </w:rPr>
        <w:t xml:space="preserve"> </w:t>
      </w:r>
      <w:r w:rsidRPr="00494B81">
        <w:rPr>
          <w:rFonts w:ascii="Times New Roman" w:hAnsi="Times New Roman" w:cs="Times New Roman"/>
          <w:sz w:val="24"/>
          <w:szCs w:val="24"/>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5338"/>
        <w:gridCol w:w="2126"/>
      </w:tblGrid>
      <w:tr w:rsidR="00173FB5" w:rsidRPr="00E126DB" w14:paraId="50D6B93D" w14:textId="77777777" w:rsidTr="00E126DB">
        <w:tc>
          <w:tcPr>
            <w:tcW w:w="1603" w:type="dxa"/>
            <w:vAlign w:val="center"/>
          </w:tcPr>
          <w:p w14:paraId="6DA5E2CF" w14:textId="77777777" w:rsidR="00173FB5" w:rsidRPr="00E126DB" w:rsidRDefault="00173FB5" w:rsidP="00E126DB">
            <w:pPr>
              <w:spacing w:after="0" w:line="240" w:lineRule="auto"/>
              <w:jc w:val="center"/>
              <w:rPr>
                <w:rFonts w:ascii="Times New Roman" w:hAnsi="Times New Roman" w:cs="Times New Roman"/>
                <w:b/>
                <w:sz w:val="24"/>
                <w:szCs w:val="24"/>
              </w:rPr>
            </w:pPr>
            <w:r w:rsidRPr="00E126DB">
              <w:rPr>
                <w:rFonts w:ascii="Times New Roman" w:hAnsi="Times New Roman" w:cs="Times New Roman"/>
                <w:b/>
                <w:sz w:val="24"/>
                <w:szCs w:val="24"/>
              </w:rPr>
              <w:t>Rekomendēts</w:t>
            </w:r>
          </w:p>
        </w:tc>
        <w:tc>
          <w:tcPr>
            <w:tcW w:w="5338" w:type="dxa"/>
            <w:vAlign w:val="center"/>
          </w:tcPr>
          <w:p w14:paraId="0FFB18D0" w14:textId="77777777" w:rsidR="00173FB5" w:rsidRPr="00E126DB" w:rsidRDefault="00173FB5" w:rsidP="00E126DB">
            <w:pPr>
              <w:spacing w:after="0" w:line="240" w:lineRule="auto"/>
              <w:jc w:val="center"/>
              <w:rPr>
                <w:rFonts w:ascii="Times New Roman" w:hAnsi="Times New Roman" w:cs="Times New Roman"/>
                <w:b/>
                <w:sz w:val="24"/>
                <w:szCs w:val="24"/>
              </w:rPr>
            </w:pPr>
            <w:r w:rsidRPr="00E126DB">
              <w:rPr>
                <w:rFonts w:ascii="Times New Roman" w:hAnsi="Times New Roman" w:cs="Times New Roman"/>
                <w:b/>
                <w:sz w:val="24"/>
                <w:szCs w:val="24"/>
              </w:rPr>
              <w:t>Vakcīna pret</w:t>
            </w:r>
          </w:p>
        </w:tc>
        <w:tc>
          <w:tcPr>
            <w:tcW w:w="2126" w:type="dxa"/>
            <w:vAlign w:val="center"/>
          </w:tcPr>
          <w:p w14:paraId="2EF38F8C" w14:textId="77777777" w:rsidR="00173FB5" w:rsidRPr="00E126DB" w:rsidRDefault="00173FB5" w:rsidP="00E126DB">
            <w:pPr>
              <w:spacing w:after="0" w:line="240" w:lineRule="auto"/>
              <w:jc w:val="center"/>
              <w:rPr>
                <w:rFonts w:ascii="Times New Roman" w:hAnsi="Times New Roman" w:cs="Times New Roman"/>
                <w:b/>
                <w:sz w:val="24"/>
                <w:szCs w:val="24"/>
              </w:rPr>
            </w:pPr>
            <w:r w:rsidRPr="00E126DB">
              <w:rPr>
                <w:rFonts w:ascii="Times New Roman" w:hAnsi="Times New Roman" w:cs="Times New Roman"/>
                <w:b/>
                <w:sz w:val="24"/>
                <w:szCs w:val="24"/>
              </w:rPr>
              <w:t>Atsakos</w:t>
            </w:r>
          </w:p>
        </w:tc>
      </w:tr>
      <w:tr w:rsidR="00173FB5" w:rsidRPr="00E126DB" w14:paraId="22A3FE9F" w14:textId="77777777" w:rsidTr="000C6ECF">
        <w:tc>
          <w:tcPr>
            <w:tcW w:w="1603" w:type="dxa"/>
            <w:vAlign w:val="center"/>
          </w:tcPr>
          <w:p w14:paraId="588D28A8"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3A5DAA85"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 xml:space="preserve">difteriju, stinguma krampjiem, garo klepu, poliomielītu, b tipa </w:t>
            </w:r>
            <w:r w:rsidRPr="00E126DB">
              <w:rPr>
                <w:rFonts w:ascii="Times New Roman" w:hAnsi="Times New Roman" w:cs="Times New Roman"/>
                <w:b/>
                <w:i/>
                <w:sz w:val="24"/>
                <w:szCs w:val="24"/>
              </w:rPr>
              <w:t>Haemophilus influenzae</w:t>
            </w:r>
            <w:r w:rsidRPr="00E126DB">
              <w:rPr>
                <w:rFonts w:ascii="Times New Roman" w:hAnsi="Times New Roman" w:cs="Times New Roman"/>
                <w:b/>
                <w:sz w:val="24"/>
                <w:szCs w:val="24"/>
              </w:rPr>
              <w:t xml:space="preserve"> infekciju un B hepatītu</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sz w:val="24"/>
                <w:szCs w:val="24"/>
              </w:rPr>
              <w:t>DTaP</w:t>
            </w:r>
            <w:proofErr w:type="spellEnd"/>
            <w:r w:rsidRPr="00E126DB">
              <w:rPr>
                <w:rFonts w:ascii="Times New Roman" w:hAnsi="Times New Roman" w:cs="Times New Roman"/>
                <w:sz w:val="24"/>
                <w:szCs w:val="24"/>
              </w:rPr>
              <w:t>-IPV-</w:t>
            </w:r>
            <w:proofErr w:type="spellStart"/>
            <w:r w:rsidRPr="00E126DB">
              <w:rPr>
                <w:rFonts w:ascii="Times New Roman" w:hAnsi="Times New Roman" w:cs="Times New Roman"/>
                <w:sz w:val="24"/>
                <w:szCs w:val="24"/>
              </w:rPr>
              <w:t>Hib</w:t>
            </w:r>
            <w:proofErr w:type="spellEnd"/>
            <w:r w:rsidRPr="00E126DB">
              <w:rPr>
                <w:rFonts w:ascii="Times New Roman" w:hAnsi="Times New Roman" w:cs="Times New Roman"/>
                <w:sz w:val="24"/>
                <w:szCs w:val="24"/>
              </w:rPr>
              <w:t>-HB)</w:t>
            </w:r>
          </w:p>
        </w:tc>
        <w:tc>
          <w:tcPr>
            <w:tcW w:w="2126" w:type="dxa"/>
            <w:vAlign w:val="center"/>
          </w:tcPr>
          <w:p w14:paraId="366382F7"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39CF2505" w14:textId="77777777" w:rsidTr="000C6ECF">
        <w:tc>
          <w:tcPr>
            <w:tcW w:w="1603" w:type="dxa"/>
            <w:vAlign w:val="center"/>
          </w:tcPr>
          <w:p w14:paraId="086BD8C8" w14:textId="77777777" w:rsidR="00173FB5" w:rsidRPr="00E126DB" w:rsidRDefault="00173FB5" w:rsidP="000C6ECF">
            <w:pPr>
              <w:tabs>
                <w:tab w:val="center" w:pos="653"/>
              </w:tabs>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2C681AEB"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 xml:space="preserve">difteriju, stinguma krampjiem, garo klepu, poliomielītu un b tipa </w:t>
            </w:r>
            <w:r w:rsidRPr="00E126DB">
              <w:rPr>
                <w:rFonts w:ascii="Times New Roman" w:hAnsi="Times New Roman" w:cs="Times New Roman"/>
                <w:b/>
                <w:i/>
                <w:sz w:val="24"/>
                <w:szCs w:val="24"/>
              </w:rPr>
              <w:t>Haemophilus influenzae</w:t>
            </w:r>
            <w:r w:rsidRPr="00E126DB">
              <w:rPr>
                <w:rFonts w:ascii="Times New Roman" w:hAnsi="Times New Roman" w:cs="Times New Roman"/>
                <w:b/>
                <w:sz w:val="24"/>
                <w:szCs w:val="24"/>
              </w:rPr>
              <w:t xml:space="preserve"> infekciju</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sz w:val="24"/>
                <w:szCs w:val="24"/>
              </w:rPr>
              <w:t>DTaP</w:t>
            </w:r>
            <w:proofErr w:type="spellEnd"/>
            <w:r w:rsidRPr="00E126DB">
              <w:rPr>
                <w:rFonts w:ascii="Times New Roman" w:hAnsi="Times New Roman" w:cs="Times New Roman"/>
                <w:sz w:val="24"/>
                <w:szCs w:val="24"/>
              </w:rPr>
              <w:t>-IPV-</w:t>
            </w:r>
            <w:proofErr w:type="spellStart"/>
            <w:r w:rsidRPr="00E126DB">
              <w:rPr>
                <w:rFonts w:ascii="Times New Roman" w:hAnsi="Times New Roman" w:cs="Times New Roman"/>
                <w:sz w:val="24"/>
                <w:szCs w:val="24"/>
              </w:rPr>
              <w:t>Hib</w:t>
            </w:r>
            <w:proofErr w:type="spellEnd"/>
            <w:r w:rsidRPr="00E126DB">
              <w:rPr>
                <w:rFonts w:ascii="Times New Roman" w:hAnsi="Times New Roman" w:cs="Times New Roman"/>
                <w:sz w:val="24"/>
                <w:szCs w:val="24"/>
              </w:rPr>
              <w:t>)</w:t>
            </w:r>
          </w:p>
        </w:tc>
        <w:tc>
          <w:tcPr>
            <w:tcW w:w="2126" w:type="dxa"/>
            <w:vAlign w:val="center"/>
          </w:tcPr>
          <w:p w14:paraId="30DD6DEF"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5A0BDC91" w14:textId="77777777" w:rsidTr="000C6ECF">
        <w:tc>
          <w:tcPr>
            <w:tcW w:w="1603" w:type="dxa"/>
            <w:vAlign w:val="center"/>
          </w:tcPr>
          <w:p w14:paraId="5ACBF753"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5DDC0211"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 xml:space="preserve">pneimokoku infekciju </w:t>
            </w:r>
            <w:r w:rsidRPr="00E126DB">
              <w:rPr>
                <w:rFonts w:ascii="Times New Roman" w:hAnsi="Times New Roman" w:cs="Times New Roman"/>
                <w:sz w:val="24"/>
                <w:szCs w:val="24"/>
              </w:rPr>
              <w:t>(PCV)</w:t>
            </w:r>
          </w:p>
        </w:tc>
        <w:tc>
          <w:tcPr>
            <w:tcW w:w="2126" w:type="dxa"/>
            <w:vAlign w:val="center"/>
          </w:tcPr>
          <w:p w14:paraId="5C483AFD"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5A2A9F06" w14:textId="77777777" w:rsidTr="000C6ECF">
        <w:tc>
          <w:tcPr>
            <w:tcW w:w="1603" w:type="dxa"/>
            <w:vAlign w:val="center"/>
          </w:tcPr>
          <w:p w14:paraId="14198CA8"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3335C4AD"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rotavīrusu infekciju</w:t>
            </w:r>
            <w:r w:rsidRPr="00E126DB">
              <w:rPr>
                <w:rFonts w:ascii="Times New Roman" w:hAnsi="Times New Roman" w:cs="Times New Roman"/>
                <w:sz w:val="24"/>
                <w:szCs w:val="24"/>
              </w:rPr>
              <w:t xml:space="preserve"> (RV)</w:t>
            </w:r>
          </w:p>
        </w:tc>
        <w:tc>
          <w:tcPr>
            <w:tcW w:w="2126" w:type="dxa"/>
            <w:vAlign w:val="center"/>
          </w:tcPr>
          <w:p w14:paraId="30C6EACE"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449BE1C7" w14:textId="77777777" w:rsidTr="000C6ECF">
        <w:tc>
          <w:tcPr>
            <w:tcW w:w="1603" w:type="dxa"/>
            <w:vAlign w:val="center"/>
          </w:tcPr>
          <w:p w14:paraId="3023A03E"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61C7360D"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 xml:space="preserve">masalām, masaliņām un epidēmisko parotītu </w:t>
            </w:r>
            <w:r w:rsidRPr="00E126DB">
              <w:rPr>
                <w:rFonts w:ascii="Times New Roman" w:hAnsi="Times New Roman" w:cs="Times New Roman"/>
                <w:sz w:val="24"/>
                <w:szCs w:val="24"/>
              </w:rPr>
              <w:t>(MPR)</w:t>
            </w:r>
          </w:p>
        </w:tc>
        <w:tc>
          <w:tcPr>
            <w:tcW w:w="2126" w:type="dxa"/>
            <w:vAlign w:val="center"/>
          </w:tcPr>
          <w:p w14:paraId="32716E29"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6BA9E7D3" w14:textId="77777777" w:rsidTr="000C6ECF">
        <w:tc>
          <w:tcPr>
            <w:tcW w:w="1603" w:type="dxa"/>
            <w:vAlign w:val="center"/>
          </w:tcPr>
          <w:p w14:paraId="2B3162B1"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20A3DA26"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difteriju, stinguma krampjiem, garo klepu un poliomielītu</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sz w:val="24"/>
                <w:szCs w:val="24"/>
              </w:rPr>
              <w:t>DTaP</w:t>
            </w:r>
            <w:proofErr w:type="spellEnd"/>
            <w:r w:rsidRPr="00E126DB">
              <w:rPr>
                <w:rFonts w:ascii="Times New Roman" w:hAnsi="Times New Roman" w:cs="Times New Roman"/>
                <w:sz w:val="24"/>
                <w:szCs w:val="24"/>
              </w:rPr>
              <w:t xml:space="preserve">-IPV) </w:t>
            </w:r>
          </w:p>
        </w:tc>
        <w:tc>
          <w:tcPr>
            <w:tcW w:w="2126" w:type="dxa"/>
            <w:vAlign w:val="center"/>
          </w:tcPr>
          <w:p w14:paraId="48F49FF9"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5E747D91" w14:textId="77777777" w:rsidTr="000C6ECF">
        <w:tc>
          <w:tcPr>
            <w:tcW w:w="1603" w:type="dxa"/>
            <w:vAlign w:val="center"/>
          </w:tcPr>
          <w:p w14:paraId="702F77B8" w14:textId="77777777" w:rsidR="00173FB5" w:rsidRPr="00E126DB" w:rsidRDefault="00173FB5" w:rsidP="000C6ECF">
            <w:pPr>
              <w:spacing w:after="0" w:line="240" w:lineRule="auto"/>
              <w:jc w:val="center"/>
              <w:rPr>
                <w:rFonts w:ascii="Times New Roman" w:eastAsia="Arial Unicode MS" w:hAnsi="Times New Roman" w:cs="Times New Roman"/>
                <w:sz w:val="24"/>
                <w:szCs w:val="24"/>
              </w:rPr>
            </w:pPr>
            <w:r w:rsidRPr="00E126DB">
              <w:rPr>
                <w:rFonts w:ascii="Tahoma" w:eastAsia="Arial Unicode MS" w:hAnsi="Tahoma" w:cs="Tahoma"/>
                <w:sz w:val="24"/>
                <w:szCs w:val="24"/>
              </w:rPr>
              <w:t>⃣</w:t>
            </w:r>
          </w:p>
        </w:tc>
        <w:tc>
          <w:tcPr>
            <w:tcW w:w="5338" w:type="dxa"/>
          </w:tcPr>
          <w:p w14:paraId="6810C79A" w14:textId="77777777" w:rsidR="00173FB5" w:rsidRPr="00E126DB" w:rsidRDefault="00173FB5" w:rsidP="00AE06F1">
            <w:pPr>
              <w:spacing w:after="0" w:line="240" w:lineRule="auto"/>
              <w:jc w:val="both"/>
              <w:rPr>
                <w:rFonts w:ascii="Times New Roman" w:hAnsi="Times New Roman" w:cs="Times New Roman"/>
                <w:b/>
                <w:sz w:val="24"/>
                <w:szCs w:val="24"/>
              </w:rPr>
            </w:pPr>
            <w:r w:rsidRPr="00E126DB">
              <w:rPr>
                <w:rFonts w:ascii="Times New Roman" w:hAnsi="Times New Roman" w:cs="Times New Roman"/>
                <w:b/>
                <w:sz w:val="24"/>
                <w:szCs w:val="24"/>
              </w:rPr>
              <w:t xml:space="preserve">difteriju, stinguma krampjiem, garo klepu </w:t>
            </w:r>
            <w:r w:rsidRPr="00E126DB">
              <w:rPr>
                <w:rFonts w:ascii="Times New Roman" w:hAnsi="Times New Roman" w:cs="Times New Roman"/>
                <w:sz w:val="24"/>
                <w:szCs w:val="24"/>
              </w:rPr>
              <w:t>(</w:t>
            </w:r>
            <w:proofErr w:type="spellStart"/>
            <w:r w:rsidRPr="00E126DB">
              <w:rPr>
                <w:rFonts w:ascii="Times New Roman" w:hAnsi="Times New Roman" w:cs="Times New Roman"/>
                <w:sz w:val="24"/>
                <w:szCs w:val="24"/>
              </w:rPr>
              <w:t>dTap</w:t>
            </w:r>
            <w:proofErr w:type="spellEnd"/>
            <w:r w:rsidRPr="00E126DB">
              <w:rPr>
                <w:rFonts w:ascii="Times New Roman" w:hAnsi="Times New Roman" w:cs="Times New Roman"/>
                <w:sz w:val="24"/>
                <w:szCs w:val="24"/>
              </w:rPr>
              <w:t>)</w:t>
            </w:r>
          </w:p>
        </w:tc>
        <w:tc>
          <w:tcPr>
            <w:tcW w:w="2126" w:type="dxa"/>
            <w:vAlign w:val="center"/>
          </w:tcPr>
          <w:p w14:paraId="66C63F3A" w14:textId="77777777" w:rsidR="00173FB5" w:rsidRPr="00E126DB" w:rsidRDefault="00173FB5" w:rsidP="000C6ECF">
            <w:pPr>
              <w:spacing w:after="0" w:line="240" w:lineRule="auto"/>
              <w:jc w:val="center"/>
              <w:rPr>
                <w:rFonts w:ascii="Times New Roman" w:eastAsia="Arial Unicode MS" w:hAnsi="Times New Roman" w:cs="Times New Roman"/>
                <w:sz w:val="24"/>
                <w:szCs w:val="24"/>
              </w:rPr>
            </w:pPr>
            <w:r w:rsidRPr="00E126DB">
              <w:rPr>
                <w:rFonts w:ascii="Tahoma" w:eastAsia="Arial Unicode MS" w:hAnsi="Tahoma" w:cs="Tahoma"/>
                <w:sz w:val="24"/>
                <w:szCs w:val="24"/>
              </w:rPr>
              <w:t>⃣</w:t>
            </w:r>
          </w:p>
        </w:tc>
      </w:tr>
      <w:tr w:rsidR="00173FB5" w:rsidRPr="00E126DB" w14:paraId="088A9D0B" w14:textId="77777777" w:rsidTr="000C6ECF">
        <w:tc>
          <w:tcPr>
            <w:tcW w:w="1603" w:type="dxa"/>
            <w:vAlign w:val="center"/>
          </w:tcPr>
          <w:p w14:paraId="36021A4A"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09B750F8"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difteriju un stinguma krampjiem</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sz w:val="24"/>
                <w:szCs w:val="24"/>
              </w:rPr>
              <w:t>Td</w:t>
            </w:r>
            <w:proofErr w:type="spellEnd"/>
            <w:r w:rsidRPr="00E126DB">
              <w:rPr>
                <w:rFonts w:ascii="Times New Roman" w:hAnsi="Times New Roman" w:cs="Times New Roman"/>
                <w:sz w:val="24"/>
                <w:szCs w:val="24"/>
              </w:rPr>
              <w:t>)</w:t>
            </w:r>
          </w:p>
        </w:tc>
        <w:tc>
          <w:tcPr>
            <w:tcW w:w="2126" w:type="dxa"/>
            <w:vAlign w:val="center"/>
          </w:tcPr>
          <w:p w14:paraId="58A9E387"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62D917B4" w14:textId="77777777" w:rsidTr="000C6ECF">
        <w:tc>
          <w:tcPr>
            <w:tcW w:w="1603" w:type="dxa"/>
            <w:vAlign w:val="center"/>
          </w:tcPr>
          <w:p w14:paraId="48B77128"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407CF448"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cilvēka papilomas vīrusa infekciju</w:t>
            </w:r>
            <w:r w:rsidRPr="00E126DB">
              <w:rPr>
                <w:rFonts w:ascii="Times New Roman" w:hAnsi="Times New Roman" w:cs="Times New Roman"/>
                <w:sz w:val="24"/>
                <w:szCs w:val="24"/>
              </w:rPr>
              <w:t xml:space="preserve"> (CPV)</w:t>
            </w:r>
          </w:p>
        </w:tc>
        <w:tc>
          <w:tcPr>
            <w:tcW w:w="2126" w:type="dxa"/>
            <w:vAlign w:val="center"/>
          </w:tcPr>
          <w:p w14:paraId="14B44573"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7DDEFD55" w14:textId="77777777" w:rsidTr="000C6ECF">
        <w:tc>
          <w:tcPr>
            <w:tcW w:w="1603" w:type="dxa"/>
            <w:vAlign w:val="center"/>
          </w:tcPr>
          <w:p w14:paraId="3D6F46CE"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70FC34AF"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vējbakām</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sz w:val="24"/>
                <w:szCs w:val="24"/>
              </w:rPr>
              <w:t>Varicella</w:t>
            </w:r>
            <w:proofErr w:type="spellEnd"/>
            <w:r w:rsidRPr="00E126DB">
              <w:rPr>
                <w:rFonts w:ascii="Times New Roman" w:hAnsi="Times New Roman" w:cs="Times New Roman"/>
                <w:sz w:val="24"/>
                <w:szCs w:val="24"/>
              </w:rPr>
              <w:t>)</w:t>
            </w:r>
          </w:p>
        </w:tc>
        <w:tc>
          <w:tcPr>
            <w:tcW w:w="2126" w:type="dxa"/>
            <w:vAlign w:val="center"/>
          </w:tcPr>
          <w:p w14:paraId="167E1457"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768C7356" w14:textId="77777777" w:rsidTr="000C6ECF">
        <w:tc>
          <w:tcPr>
            <w:tcW w:w="1603" w:type="dxa"/>
            <w:vAlign w:val="center"/>
          </w:tcPr>
          <w:p w14:paraId="6EA99AC4"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7BA338D3"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trakumsērgu</w:t>
            </w:r>
            <w:r w:rsidRPr="00E126DB">
              <w:rPr>
                <w:rFonts w:ascii="Times New Roman" w:hAnsi="Times New Roman" w:cs="Times New Roman"/>
                <w:sz w:val="24"/>
                <w:szCs w:val="24"/>
              </w:rPr>
              <w:t xml:space="preserve"> </w:t>
            </w:r>
            <w:proofErr w:type="spellStart"/>
            <w:r w:rsidRPr="00E126DB">
              <w:rPr>
                <w:rFonts w:ascii="Times New Roman" w:hAnsi="Times New Roman" w:cs="Times New Roman"/>
                <w:b/>
                <w:i/>
                <w:sz w:val="24"/>
                <w:szCs w:val="24"/>
              </w:rPr>
              <w:t>Verorab</w:t>
            </w:r>
            <w:proofErr w:type="spellEnd"/>
          </w:p>
        </w:tc>
        <w:tc>
          <w:tcPr>
            <w:tcW w:w="2126" w:type="dxa"/>
            <w:vAlign w:val="center"/>
          </w:tcPr>
          <w:p w14:paraId="3FC7FEF2"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14F036CD" w14:textId="77777777" w:rsidTr="000C6ECF">
        <w:tc>
          <w:tcPr>
            <w:tcW w:w="1603" w:type="dxa"/>
            <w:vAlign w:val="center"/>
          </w:tcPr>
          <w:p w14:paraId="053199E4"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5AE965D1"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B hepatītu</w:t>
            </w:r>
            <w:r w:rsidRPr="00E126DB">
              <w:rPr>
                <w:rFonts w:ascii="Times New Roman" w:hAnsi="Times New Roman" w:cs="Times New Roman"/>
                <w:sz w:val="24"/>
                <w:szCs w:val="24"/>
              </w:rPr>
              <w:t xml:space="preserve"> (HB)</w:t>
            </w:r>
          </w:p>
        </w:tc>
        <w:tc>
          <w:tcPr>
            <w:tcW w:w="2126" w:type="dxa"/>
            <w:vAlign w:val="center"/>
          </w:tcPr>
          <w:p w14:paraId="46F3E049"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3F3D8F36" w14:textId="77777777" w:rsidTr="000C6ECF">
        <w:tc>
          <w:tcPr>
            <w:tcW w:w="1603" w:type="dxa"/>
            <w:vAlign w:val="center"/>
          </w:tcPr>
          <w:p w14:paraId="5E7307A0"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7DF864F4" w14:textId="77777777" w:rsidR="00173FB5" w:rsidRPr="00E126DB" w:rsidRDefault="00173FB5" w:rsidP="00AE06F1">
            <w:pPr>
              <w:spacing w:after="0" w:line="240" w:lineRule="auto"/>
              <w:jc w:val="both"/>
              <w:rPr>
                <w:rFonts w:ascii="Times New Roman" w:hAnsi="Times New Roman" w:cs="Times New Roman"/>
                <w:sz w:val="24"/>
                <w:szCs w:val="24"/>
              </w:rPr>
            </w:pPr>
            <w:r w:rsidRPr="00E126DB">
              <w:rPr>
                <w:rFonts w:ascii="Times New Roman" w:hAnsi="Times New Roman" w:cs="Times New Roman"/>
                <w:b/>
                <w:sz w:val="24"/>
                <w:szCs w:val="24"/>
              </w:rPr>
              <w:t>tuberkulozi</w:t>
            </w:r>
            <w:r w:rsidRPr="00E126DB">
              <w:rPr>
                <w:rFonts w:ascii="Times New Roman" w:hAnsi="Times New Roman" w:cs="Times New Roman"/>
                <w:sz w:val="24"/>
                <w:szCs w:val="24"/>
              </w:rPr>
              <w:t xml:space="preserve"> (BCG)</w:t>
            </w:r>
          </w:p>
        </w:tc>
        <w:tc>
          <w:tcPr>
            <w:tcW w:w="2126" w:type="dxa"/>
            <w:vAlign w:val="center"/>
          </w:tcPr>
          <w:p w14:paraId="3D45F10F"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E126DB" w14:paraId="744DB975" w14:textId="77777777" w:rsidTr="000C6ECF">
        <w:tc>
          <w:tcPr>
            <w:tcW w:w="1603" w:type="dxa"/>
            <w:vAlign w:val="center"/>
          </w:tcPr>
          <w:p w14:paraId="37ABDE63" w14:textId="77777777" w:rsidR="00173FB5" w:rsidRPr="00E126DB" w:rsidRDefault="00173FB5" w:rsidP="000C6ECF">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c>
          <w:tcPr>
            <w:tcW w:w="5338" w:type="dxa"/>
          </w:tcPr>
          <w:p w14:paraId="577F58A6" w14:textId="3CB9A4D6" w:rsidR="00173FB5" w:rsidRPr="00E126DB" w:rsidRDefault="00AA396A" w:rsidP="00AE06F1">
            <w:pPr>
              <w:spacing w:after="0" w:line="240" w:lineRule="auto"/>
              <w:jc w:val="both"/>
              <w:rPr>
                <w:rFonts w:ascii="Times New Roman" w:hAnsi="Times New Roman" w:cs="Times New Roman"/>
                <w:sz w:val="24"/>
                <w:szCs w:val="24"/>
              </w:rPr>
            </w:pPr>
            <w:bookmarkStart w:id="5" w:name="_gjdgxs" w:colFirst="0" w:colLast="0"/>
            <w:bookmarkEnd w:id="5"/>
            <w:r w:rsidRPr="00E126DB">
              <w:rPr>
                <w:rFonts w:ascii="Times New Roman" w:hAnsi="Times New Roman" w:cs="Times New Roman"/>
                <w:b/>
                <w:sz w:val="24"/>
                <w:szCs w:val="24"/>
              </w:rPr>
              <w:t xml:space="preserve">sezonālo </w:t>
            </w:r>
            <w:r w:rsidR="00173FB5" w:rsidRPr="00E126DB">
              <w:rPr>
                <w:rFonts w:ascii="Times New Roman" w:hAnsi="Times New Roman" w:cs="Times New Roman"/>
                <w:b/>
                <w:sz w:val="24"/>
                <w:szCs w:val="24"/>
              </w:rPr>
              <w:t>gripu</w:t>
            </w:r>
            <w:r w:rsidR="00173FB5" w:rsidRPr="00E126DB">
              <w:rPr>
                <w:rFonts w:ascii="Times New Roman" w:hAnsi="Times New Roman" w:cs="Times New Roman"/>
                <w:sz w:val="24"/>
                <w:szCs w:val="24"/>
              </w:rPr>
              <w:t xml:space="preserve"> (</w:t>
            </w:r>
            <w:proofErr w:type="spellStart"/>
            <w:r w:rsidR="00173FB5" w:rsidRPr="00E126DB">
              <w:rPr>
                <w:rFonts w:ascii="Times New Roman" w:hAnsi="Times New Roman" w:cs="Times New Roman"/>
                <w:sz w:val="24"/>
                <w:szCs w:val="24"/>
              </w:rPr>
              <w:t>Influenza</w:t>
            </w:r>
            <w:proofErr w:type="spellEnd"/>
            <w:r w:rsidR="00173FB5" w:rsidRPr="00E126DB">
              <w:rPr>
                <w:rFonts w:ascii="Times New Roman" w:hAnsi="Times New Roman" w:cs="Times New Roman"/>
                <w:sz w:val="24"/>
                <w:szCs w:val="24"/>
              </w:rPr>
              <w:t>)</w:t>
            </w:r>
          </w:p>
        </w:tc>
        <w:tc>
          <w:tcPr>
            <w:tcW w:w="2126" w:type="dxa"/>
          </w:tcPr>
          <w:p w14:paraId="4B78CC98" w14:textId="77777777" w:rsidR="00173FB5" w:rsidRPr="00E126DB" w:rsidRDefault="00173FB5" w:rsidP="00AE06F1">
            <w:pPr>
              <w:spacing w:after="0" w:line="240" w:lineRule="auto"/>
              <w:jc w:val="center"/>
              <w:rPr>
                <w:rFonts w:ascii="Times New Roman" w:hAnsi="Times New Roman" w:cs="Times New Roman"/>
                <w:sz w:val="24"/>
                <w:szCs w:val="24"/>
              </w:rPr>
            </w:pPr>
            <w:r w:rsidRPr="00E126DB">
              <w:rPr>
                <w:rFonts w:ascii="Tahoma" w:eastAsia="Arial Unicode MS" w:hAnsi="Tahoma" w:cs="Tahoma"/>
                <w:sz w:val="24"/>
                <w:szCs w:val="24"/>
              </w:rPr>
              <w:t>⃣</w:t>
            </w:r>
          </w:p>
        </w:tc>
      </w:tr>
      <w:tr w:rsidR="00173FB5" w:rsidRPr="00C30B3E" w14:paraId="0AA12304" w14:textId="77777777" w:rsidTr="000C6ECF">
        <w:tc>
          <w:tcPr>
            <w:tcW w:w="1603" w:type="dxa"/>
            <w:tcBorders>
              <w:top w:val="single" w:sz="4" w:space="0" w:color="000000"/>
              <w:left w:val="single" w:sz="4" w:space="0" w:color="000000"/>
              <w:bottom w:val="single" w:sz="4" w:space="0" w:color="000000"/>
              <w:right w:val="single" w:sz="4" w:space="0" w:color="000000"/>
            </w:tcBorders>
            <w:vAlign w:val="center"/>
          </w:tcPr>
          <w:p w14:paraId="64D0C054" w14:textId="77777777" w:rsidR="00173FB5" w:rsidRPr="00E126DB" w:rsidRDefault="00173FB5" w:rsidP="000C6ECF">
            <w:pPr>
              <w:spacing w:after="0" w:line="240" w:lineRule="auto"/>
              <w:jc w:val="center"/>
              <w:rPr>
                <w:rFonts w:ascii="Times New Roman" w:eastAsia="Arial Unicode MS" w:hAnsi="Times New Roman" w:cs="Times New Roman"/>
                <w:sz w:val="24"/>
                <w:szCs w:val="24"/>
              </w:rPr>
            </w:pPr>
            <w:r w:rsidRPr="00E126DB">
              <w:rPr>
                <w:rFonts w:ascii="Tahoma" w:eastAsia="Arial Unicode MS" w:hAnsi="Tahoma" w:cs="Tahoma"/>
                <w:sz w:val="24"/>
                <w:szCs w:val="24"/>
              </w:rPr>
              <w:t>⃣</w:t>
            </w:r>
          </w:p>
        </w:tc>
        <w:tc>
          <w:tcPr>
            <w:tcW w:w="5338" w:type="dxa"/>
            <w:tcBorders>
              <w:top w:val="single" w:sz="4" w:space="0" w:color="000000"/>
              <w:left w:val="single" w:sz="4" w:space="0" w:color="000000"/>
              <w:bottom w:val="single" w:sz="4" w:space="0" w:color="000000"/>
              <w:right w:val="single" w:sz="4" w:space="0" w:color="000000"/>
            </w:tcBorders>
          </w:tcPr>
          <w:p w14:paraId="376F360D" w14:textId="3B82DBF1" w:rsidR="00173FB5" w:rsidRPr="00E126DB" w:rsidRDefault="00AA396A" w:rsidP="00AE06F1">
            <w:pPr>
              <w:spacing w:after="0" w:line="240" w:lineRule="auto"/>
              <w:jc w:val="both"/>
              <w:rPr>
                <w:rFonts w:ascii="Times New Roman" w:hAnsi="Times New Roman" w:cs="Times New Roman"/>
                <w:b/>
                <w:sz w:val="24"/>
                <w:szCs w:val="24"/>
              </w:rPr>
            </w:pPr>
            <w:r w:rsidRPr="00E126DB">
              <w:rPr>
                <w:rFonts w:ascii="Times New Roman" w:hAnsi="Times New Roman" w:cs="Times New Roman"/>
                <w:b/>
                <w:sz w:val="24"/>
                <w:szCs w:val="24"/>
              </w:rPr>
              <w:t>ē</w:t>
            </w:r>
            <w:r w:rsidR="00173FB5" w:rsidRPr="00E126DB">
              <w:rPr>
                <w:rFonts w:ascii="Times New Roman" w:hAnsi="Times New Roman" w:cs="Times New Roman"/>
                <w:b/>
                <w:sz w:val="24"/>
                <w:szCs w:val="24"/>
              </w:rPr>
              <w:t>rču encefalītu, ja bērna deklarētā dzīvesvieta ir ērču encefalīta endēmiskajā teritorijā.</w:t>
            </w:r>
          </w:p>
        </w:tc>
        <w:tc>
          <w:tcPr>
            <w:tcW w:w="2126" w:type="dxa"/>
            <w:tcBorders>
              <w:top w:val="single" w:sz="4" w:space="0" w:color="000000"/>
              <w:left w:val="single" w:sz="4" w:space="0" w:color="000000"/>
              <w:bottom w:val="single" w:sz="4" w:space="0" w:color="000000"/>
              <w:right w:val="single" w:sz="4" w:space="0" w:color="000000"/>
            </w:tcBorders>
          </w:tcPr>
          <w:p w14:paraId="40795AE7" w14:textId="77777777" w:rsidR="00173FB5" w:rsidRPr="00E126DB" w:rsidRDefault="00173FB5" w:rsidP="00AE06F1">
            <w:pPr>
              <w:spacing w:after="0" w:line="240" w:lineRule="auto"/>
              <w:jc w:val="center"/>
              <w:rPr>
                <w:rFonts w:ascii="Times New Roman" w:eastAsia="Arial Unicode MS" w:hAnsi="Times New Roman" w:cs="Times New Roman"/>
                <w:sz w:val="24"/>
                <w:szCs w:val="24"/>
              </w:rPr>
            </w:pPr>
            <w:r w:rsidRPr="00E126DB">
              <w:rPr>
                <w:rFonts w:ascii="Tahoma" w:eastAsia="Arial Unicode MS" w:hAnsi="Tahoma" w:cs="Tahoma"/>
                <w:sz w:val="24"/>
                <w:szCs w:val="24"/>
              </w:rPr>
              <w:t>⃣</w:t>
            </w:r>
          </w:p>
        </w:tc>
      </w:tr>
    </w:tbl>
    <w:p w14:paraId="62C914C9" w14:textId="77777777" w:rsidR="00173FB5" w:rsidRPr="004F10D9" w:rsidRDefault="00173FB5" w:rsidP="00AE06F1">
      <w:pPr>
        <w:spacing w:after="0" w:line="240" w:lineRule="auto"/>
        <w:jc w:val="both"/>
        <w:rPr>
          <w:rFonts w:ascii="Times New Roman" w:hAnsi="Times New Roman" w:cs="Times New Roman"/>
          <w:sz w:val="24"/>
          <w:szCs w:val="24"/>
        </w:rPr>
      </w:pPr>
    </w:p>
    <w:p w14:paraId="572F5609" w14:textId="77777777" w:rsidR="00173FB5" w:rsidRPr="004F10D9" w:rsidRDefault="00173FB5" w:rsidP="00AE06F1">
      <w:pPr>
        <w:spacing w:after="0" w:line="240" w:lineRule="auto"/>
        <w:jc w:val="both"/>
        <w:rPr>
          <w:rFonts w:ascii="Times New Roman" w:hAnsi="Times New Roman" w:cs="Times New Roman"/>
          <w:sz w:val="24"/>
          <w:szCs w:val="24"/>
        </w:rPr>
      </w:pPr>
      <w:r w:rsidRPr="004F10D9">
        <w:rPr>
          <w:rFonts w:ascii="Times New Roman" w:hAnsi="Times New Roman" w:cs="Times New Roman"/>
          <w:sz w:val="24"/>
          <w:szCs w:val="24"/>
        </w:rPr>
        <w:t xml:space="preserve">Vizītes laikā ārstējošais ārsts sniedza informāciju par rekomendēto vakcīnu un </w:t>
      </w:r>
      <w:proofErr w:type="spellStart"/>
      <w:r w:rsidRPr="004F10D9">
        <w:rPr>
          <w:rFonts w:ascii="Times New Roman" w:hAnsi="Times New Roman" w:cs="Times New Roman"/>
          <w:sz w:val="24"/>
          <w:szCs w:val="24"/>
        </w:rPr>
        <w:t>vakcīnnovēršamām</w:t>
      </w:r>
      <w:proofErr w:type="spellEnd"/>
      <w:r w:rsidRPr="004F10D9">
        <w:rPr>
          <w:rFonts w:ascii="Times New Roman" w:hAnsi="Times New Roman" w:cs="Times New Roman"/>
          <w:sz w:val="24"/>
          <w:szCs w:val="24"/>
        </w:rPr>
        <w:t xml:space="preserve"> infekcijām un to profilaksi. Man bija iespēja uzdot visus sev interesējošos jautājumus par rekomendēto vakcīnu, uz kuriem ārstējošais ārsts sniedza atbildes. Gadījumā, ja radās papildus jautājumi, mani informēja par resursiem, kur iespējams iegūt papildus ārsta teiktajam uz pierādījumiem balstītu informāciju latviešu valodā. Nepieciešamības gadījumā man bija iespēja izlasīt šo informāciju, kā arī man bija iespēja to apspriest ar ārstu. </w:t>
      </w:r>
    </w:p>
    <w:p w14:paraId="4E046A24" w14:textId="77777777" w:rsidR="00173FB5" w:rsidRPr="004F10D9" w:rsidRDefault="00173FB5" w:rsidP="00AE06F1">
      <w:pPr>
        <w:spacing w:after="0" w:line="240" w:lineRule="auto"/>
        <w:jc w:val="both"/>
        <w:rPr>
          <w:rFonts w:ascii="Times New Roman" w:hAnsi="Times New Roman" w:cs="Times New Roman"/>
          <w:sz w:val="24"/>
          <w:szCs w:val="24"/>
        </w:rPr>
      </w:pPr>
      <w:r w:rsidRPr="004F10D9">
        <w:rPr>
          <w:rFonts w:ascii="Times New Roman" w:hAnsi="Times New Roman" w:cs="Times New Roman"/>
          <w:b/>
          <w:bCs/>
          <w:sz w:val="24"/>
          <w:szCs w:val="24"/>
        </w:rPr>
        <w:t>Pieejamie resursi:</w:t>
      </w:r>
      <w:r w:rsidRPr="004F10D9">
        <w:rPr>
          <w:rFonts w:ascii="Times New Roman" w:hAnsi="Times New Roman" w:cs="Times New Roman"/>
          <w:sz w:val="24"/>
          <w:szCs w:val="24"/>
        </w:rPr>
        <w:t xml:space="preserve"> Bērnu klīniskās universitātes slimnīcas mājas lapā (</w:t>
      </w:r>
      <w:hyperlink r:id="rId11" w:history="1">
        <w:r w:rsidRPr="004F10D9">
          <w:rPr>
            <w:rStyle w:val="Hyperlink"/>
            <w:rFonts w:ascii="Times New Roman" w:hAnsi="Times New Roman" w:cs="Times New Roman"/>
            <w:sz w:val="24"/>
            <w:szCs w:val="24"/>
          </w:rPr>
          <w:t>https://www.bkus.lv/lv/content/vakcinnoversamas-infekcijas-un-profilakse-vakcinas</w:t>
        </w:r>
      </w:hyperlink>
      <w:r w:rsidRPr="004F10D9">
        <w:rPr>
          <w:rFonts w:ascii="Times New Roman" w:hAnsi="Times New Roman" w:cs="Times New Roman"/>
          <w:sz w:val="24"/>
          <w:szCs w:val="24"/>
        </w:rPr>
        <w:t>) un Eiropas Vakcinācijas informācijas portālā (</w:t>
      </w:r>
      <w:hyperlink r:id="rId12" w:history="1">
        <w:r w:rsidRPr="004F10D9">
          <w:rPr>
            <w:rStyle w:val="Hyperlink"/>
            <w:rFonts w:ascii="Times New Roman" w:hAnsi="Times New Roman" w:cs="Times New Roman"/>
            <w:sz w:val="24"/>
            <w:szCs w:val="24"/>
          </w:rPr>
          <w:t>https://vaccination-info.eu/lv</w:t>
        </w:r>
      </w:hyperlink>
      <w:r w:rsidRPr="004F10D9">
        <w:rPr>
          <w:rFonts w:ascii="Times New Roman" w:hAnsi="Times New Roman" w:cs="Times New Roman"/>
          <w:sz w:val="24"/>
          <w:szCs w:val="24"/>
        </w:rPr>
        <w:t>).</w:t>
      </w:r>
    </w:p>
    <w:p w14:paraId="0488AD3F"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0A6AEDA2" w14:textId="77777777" w:rsidR="00173FB5" w:rsidRPr="0057356D" w:rsidRDefault="00173FB5" w:rsidP="00AE06F1">
      <w:pPr>
        <w:spacing w:after="0" w:line="240" w:lineRule="auto"/>
        <w:jc w:val="both"/>
        <w:rPr>
          <w:rFonts w:ascii="Times New Roman" w:hAnsi="Times New Roman" w:cs="Times New Roman"/>
          <w:sz w:val="24"/>
          <w:szCs w:val="24"/>
        </w:rPr>
      </w:pPr>
      <w:r w:rsidRPr="0057356D">
        <w:rPr>
          <w:rFonts w:ascii="Times New Roman" w:hAnsi="Times New Roman" w:cs="Times New Roman"/>
          <w:sz w:val="24"/>
          <w:szCs w:val="24"/>
        </w:rPr>
        <w:t xml:space="preserve"> Esmu informēts par:</w:t>
      </w:r>
    </w:p>
    <w:p w14:paraId="432B059E" w14:textId="77777777" w:rsidR="00173FB5" w:rsidRPr="0057356D" w:rsidRDefault="00173FB5" w:rsidP="00AE06F1">
      <w:pPr>
        <w:spacing w:after="0" w:line="240" w:lineRule="auto"/>
        <w:jc w:val="both"/>
        <w:rPr>
          <w:rFonts w:ascii="Times New Roman" w:hAnsi="Times New Roman" w:cs="Times New Roman"/>
          <w:sz w:val="24"/>
          <w:szCs w:val="24"/>
        </w:rPr>
      </w:pPr>
    </w:p>
    <w:p w14:paraId="648346DA" w14:textId="56457281" w:rsidR="00173FB5" w:rsidRPr="0057356D" w:rsidRDefault="00173FB5" w:rsidP="00AE06F1">
      <w:pPr>
        <w:spacing w:after="0" w:line="240" w:lineRule="auto"/>
        <w:jc w:val="both"/>
        <w:rPr>
          <w:rFonts w:ascii="Times New Roman" w:hAnsi="Times New Roman" w:cs="Times New Roman"/>
          <w:sz w:val="24"/>
          <w:szCs w:val="24"/>
        </w:rPr>
      </w:pPr>
      <w:r w:rsidRPr="0057356D">
        <w:rPr>
          <w:rFonts w:ascii="Tahoma" w:eastAsia="Arial Unicode MS" w:hAnsi="Tahoma" w:cs="Tahoma"/>
          <w:sz w:val="24"/>
          <w:szCs w:val="24"/>
        </w:rPr>
        <w:t>⃣</w:t>
      </w:r>
      <w:r w:rsidRPr="0057356D">
        <w:rPr>
          <w:rFonts w:ascii="Times New Roman" w:hAnsi="Times New Roman" w:cs="Times New Roman"/>
          <w:sz w:val="24"/>
          <w:szCs w:val="24"/>
        </w:rPr>
        <w:tab/>
        <w:t>Mērķi un nepieciešamību vakcinēties/vakcinēt bērnu ar rekomendēto vakcīnu/</w:t>
      </w:r>
      <w:proofErr w:type="spellStart"/>
      <w:r w:rsidRPr="0057356D">
        <w:rPr>
          <w:rFonts w:ascii="Times New Roman" w:hAnsi="Times New Roman" w:cs="Times New Roman"/>
          <w:sz w:val="24"/>
          <w:szCs w:val="24"/>
        </w:rPr>
        <w:t>ām</w:t>
      </w:r>
      <w:proofErr w:type="spellEnd"/>
      <w:r w:rsidR="00573AC8">
        <w:rPr>
          <w:rFonts w:ascii="Times New Roman" w:hAnsi="Times New Roman" w:cs="Times New Roman"/>
          <w:sz w:val="24"/>
          <w:szCs w:val="24"/>
        </w:rPr>
        <w:t xml:space="preserve"> </w:t>
      </w:r>
      <w:r w:rsidRPr="00573AC8">
        <w:rPr>
          <w:rFonts w:ascii="Times New Roman" w:hAnsi="Times New Roman" w:cs="Times New Roman"/>
          <w:sz w:val="24"/>
          <w:szCs w:val="24"/>
        </w:rPr>
        <w:t>(*)</w:t>
      </w:r>
      <w:r w:rsidRPr="0057356D">
        <w:rPr>
          <w:rFonts w:ascii="Times New Roman" w:hAnsi="Times New Roman" w:cs="Times New Roman"/>
          <w:sz w:val="24"/>
          <w:szCs w:val="24"/>
        </w:rPr>
        <w:t xml:space="preserve"> </w:t>
      </w:r>
    </w:p>
    <w:p w14:paraId="1B420BD7" w14:textId="4146A464" w:rsidR="00173FB5" w:rsidRPr="0057356D" w:rsidRDefault="00173FB5" w:rsidP="00AE06F1">
      <w:pPr>
        <w:spacing w:after="0" w:line="240" w:lineRule="auto"/>
        <w:jc w:val="both"/>
        <w:rPr>
          <w:rFonts w:ascii="Times New Roman" w:hAnsi="Times New Roman" w:cs="Times New Roman"/>
          <w:sz w:val="24"/>
          <w:szCs w:val="24"/>
        </w:rPr>
      </w:pPr>
      <w:r w:rsidRPr="0057356D">
        <w:rPr>
          <w:rFonts w:ascii="Tahoma" w:eastAsia="Arial Unicode MS" w:hAnsi="Tahoma" w:cs="Tahoma"/>
          <w:sz w:val="24"/>
          <w:szCs w:val="24"/>
        </w:rPr>
        <w:t>⃣</w:t>
      </w:r>
      <w:r w:rsidRPr="0057356D">
        <w:rPr>
          <w:rFonts w:ascii="Times New Roman" w:hAnsi="Times New Roman" w:cs="Times New Roman"/>
          <w:sz w:val="24"/>
          <w:szCs w:val="24"/>
        </w:rPr>
        <w:tab/>
        <w:t xml:space="preserve">Rekomendēto vakcīnu iespējamos riskus un </w:t>
      </w:r>
      <w:r w:rsidRPr="00573AC8">
        <w:rPr>
          <w:rFonts w:ascii="Times New Roman" w:hAnsi="Times New Roman" w:cs="Times New Roman"/>
          <w:sz w:val="24"/>
          <w:szCs w:val="24"/>
        </w:rPr>
        <w:t>priekšrocības</w:t>
      </w:r>
      <w:r w:rsidR="00573AC8" w:rsidRPr="00573AC8">
        <w:rPr>
          <w:rFonts w:ascii="Times New Roman" w:hAnsi="Times New Roman" w:cs="Times New Roman"/>
          <w:sz w:val="24"/>
          <w:szCs w:val="24"/>
        </w:rPr>
        <w:t xml:space="preserve"> </w:t>
      </w:r>
      <w:r w:rsidRPr="00573AC8">
        <w:rPr>
          <w:rFonts w:ascii="Times New Roman" w:hAnsi="Times New Roman" w:cs="Times New Roman"/>
          <w:sz w:val="24"/>
          <w:szCs w:val="24"/>
        </w:rPr>
        <w:t>(*)</w:t>
      </w:r>
    </w:p>
    <w:p w14:paraId="4FCCE722" w14:textId="77777777" w:rsidR="00173FB5" w:rsidRPr="0057356D" w:rsidRDefault="00173FB5" w:rsidP="00AE06F1">
      <w:pPr>
        <w:spacing w:after="0" w:line="240" w:lineRule="auto"/>
        <w:jc w:val="both"/>
        <w:rPr>
          <w:rFonts w:ascii="Times New Roman" w:hAnsi="Times New Roman" w:cs="Times New Roman"/>
          <w:sz w:val="24"/>
          <w:szCs w:val="24"/>
        </w:rPr>
      </w:pPr>
      <w:r w:rsidRPr="0057356D">
        <w:rPr>
          <w:rFonts w:ascii="Tahoma" w:eastAsia="Arial Unicode MS" w:hAnsi="Tahoma" w:cs="Tahoma"/>
          <w:sz w:val="24"/>
          <w:szCs w:val="24"/>
        </w:rPr>
        <w:t>⃣</w:t>
      </w:r>
      <w:r w:rsidRPr="0057356D">
        <w:rPr>
          <w:rFonts w:ascii="Times New Roman" w:hAnsi="Times New Roman" w:cs="Times New Roman"/>
          <w:sz w:val="24"/>
          <w:szCs w:val="24"/>
        </w:rPr>
        <w:tab/>
        <w:t xml:space="preserve">Ja mans bērns nesaņems rekomendēto vakcīnu ir iespējami sekojoši </w:t>
      </w:r>
      <w:r w:rsidRPr="00573AC8">
        <w:rPr>
          <w:rFonts w:ascii="Times New Roman" w:hAnsi="Times New Roman" w:cs="Times New Roman"/>
          <w:sz w:val="24"/>
          <w:szCs w:val="24"/>
        </w:rPr>
        <w:t>riski (*):</w:t>
      </w:r>
    </w:p>
    <w:p w14:paraId="02CBEDC1" w14:textId="77777777" w:rsidR="00173FB5" w:rsidRPr="0057356D" w:rsidRDefault="00173FB5" w:rsidP="0030296F">
      <w:pPr>
        <w:numPr>
          <w:ilvl w:val="1"/>
          <w:numId w:val="25"/>
        </w:numPr>
        <w:pBdr>
          <w:top w:val="nil"/>
          <w:left w:val="nil"/>
          <w:bottom w:val="nil"/>
          <w:right w:val="nil"/>
          <w:between w:val="nil"/>
        </w:pBdr>
        <w:spacing w:after="0" w:line="240" w:lineRule="auto"/>
        <w:ind w:left="426"/>
        <w:jc w:val="both"/>
        <w:rPr>
          <w:rFonts w:ascii="Times New Roman" w:hAnsi="Times New Roman" w:cs="Times New Roman"/>
          <w:color w:val="000000"/>
          <w:sz w:val="24"/>
          <w:szCs w:val="24"/>
        </w:rPr>
      </w:pPr>
      <w:r w:rsidRPr="0057356D">
        <w:rPr>
          <w:rFonts w:ascii="Times New Roman" w:hAnsi="Times New Roman" w:cs="Times New Roman"/>
          <w:color w:val="000000"/>
          <w:sz w:val="24"/>
          <w:szCs w:val="24"/>
        </w:rPr>
        <w:t xml:space="preserve">Mans bērns var saslimt ar vakcīnas novēršamo slimību (slimības sekas var būt: </w:t>
      </w:r>
      <w:proofErr w:type="spellStart"/>
      <w:r w:rsidRPr="0057356D">
        <w:rPr>
          <w:rFonts w:ascii="Times New Roman" w:hAnsi="Times New Roman" w:cs="Times New Roman"/>
          <w:sz w:val="24"/>
          <w:szCs w:val="24"/>
        </w:rPr>
        <w:t>vakcīnnovēršamas</w:t>
      </w:r>
      <w:proofErr w:type="spellEnd"/>
      <w:r w:rsidRPr="0057356D">
        <w:rPr>
          <w:rFonts w:ascii="Times New Roman" w:hAnsi="Times New Roman" w:cs="Times New Roman"/>
          <w:sz w:val="24"/>
          <w:szCs w:val="24"/>
        </w:rPr>
        <w:t xml:space="preserve"> infekcijas slimības vidēja vai smaga gaita, hospitalizācija, agrīnas un vēlīnas infekcijas slimības radītās sekas un komplikācijas, infekcijas slimības radīta nāve</w:t>
      </w:r>
      <w:r w:rsidRPr="0057356D">
        <w:rPr>
          <w:rFonts w:ascii="Times New Roman" w:hAnsi="Times New Roman" w:cs="Times New Roman"/>
          <w:color w:val="000000"/>
          <w:sz w:val="24"/>
          <w:szCs w:val="24"/>
        </w:rPr>
        <w:t>);</w:t>
      </w:r>
    </w:p>
    <w:p w14:paraId="646CB5E4" w14:textId="792910E6" w:rsidR="00173FB5" w:rsidRPr="0057356D" w:rsidRDefault="00173FB5" w:rsidP="0030296F">
      <w:pPr>
        <w:numPr>
          <w:ilvl w:val="1"/>
          <w:numId w:val="25"/>
        </w:numPr>
        <w:pBdr>
          <w:top w:val="nil"/>
          <w:left w:val="nil"/>
          <w:bottom w:val="nil"/>
          <w:right w:val="nil"/>
          <w:between w:val="nil"/>
        </w:pBdr>
        <w:spacing w:after="0" w:line="240" w:lineRule="auto"/>
        <w:ind w:left="426"/>
        <w:jc w:val="both"/>
        <w:rPr>
          <w:rFonts w:ascii="Times New Roman" w:hAnsi="Times New Roman" w:cs="Times New Roman"/>
          <w:color w:val="000000"/>
          <w:sz w:val="24"/>
          <w:szCs w:val="24"/>
        </w:rPr>
      </w:pPr>
      <w:r w:rsidRPr="0057356D">
        <w:rPr>
          <w:rFonts w:ascii="Times New Roman" w:hAnsi="Times New Roman" w:cs="Times New Roman"/>
          <w:color w:val="000000"/>
          <w:sz w:val="24"/>
          <w:szCs w:val="24"/>
        </w:rPr>
        <w:t>Ar infekcijas slimību var inficēties kontaktā esošie cilvēki (ja skolā vai pirmskolas iestādē tika reģistrēts ar vakcīnas novēršamo slimību saistīts uzliesmojums, manam bērnam var tik</w:t>
      </w:r>
      <w:r w:rsidRPr="0057356D">
        <w:rPr>
          <w:rFonts w:ascii="Times New Roman" w:hAnsi="Times New Roman" w:cs="Times New Roman"/>
          <w:sz w:val="24"/>
          <w:szCs w:val="24"/>
        </w:rPr>
        <w:t>t</w:t>
      </w:r>
      <w:r w:rsidRPr="0057356D">
        <w:rPr>
          <w:rFonts w:ascii="Times New Roman" w:hAnsi="Times New Roman" w:cs="Times New Roman"/>
          <w:color w:val="000000"/>
          <w:sz w:val="24"/>
          <w:szCs w:val="24"/>
        </w:rPr>
        <w:t xml:space="preserve"> liegts apmeklēt skolu vai pirmskolas iestādi, kamēr pastāv inficēšanas risks)</w:t>
      </w:r>
    </w:p>
    <w:p w14:paraId="398ACF30" w14:textId="77777777" w:rsidR="00173FB5" w:rsidRPr="00B72CEA" w:rsidRDefault="00173FB5" w:rsidP="00AE06F1">
      <w:pPr>
        <w:spacing w:after="0" w:line="240" w:lineRule="auto"/>
        <w:jc w:val="both"/>
        <w:rPr>
          <w:rFonts w:ascii="Times New Roman" w:hAnsi="Times New Roman" w:cs="Times New Roman"/>
          <w:sz w:val="24"/>
          <w:szCs w:val="24"/>
        </w:rPr>
      </w:pPr>
      <w:r w:rsidRPr="0057356D">
        <w:rPr>
          <w:rFonts w:ascii="Tahoma" w:eastAsia="Arial Unicode MS" w:hAnsi="Tahoma" w:cs="Tahoma"/>
          <w:sz w:val="24"/>
          <w:szCs w:val="24"/>
        </w:rPr>
        <w:t>⃣</w:t>
      </w:r>
      <w:r w:rsidRPr="0057356D">
        <w:rPr>
          <w:rFonts w:ascii="Times New Roman" w:hAnsi="Times New Roman" w:cs="Times New Roman"/>
          <w:sz w:val="24"/>
          <w:szCs w:val="24"/>
        </w:rPr>
        <w:tab/>
        <w:t xml:space="preserve">Mana bērna ārsts, Slimību profilakses un kontroles centrs, Latvijas Republikas Veselības ministrija rekomendē vakcinēties ar augstākminētajām vakcīnām saskaņā ar LR apstiprināto vakcinācijas kalendāru imunizācijas valsts programmā. Neskatoties uz to, esmu </w:t>
      </w:r>
      <w:r w:rsidRPr="00B72CEA">
        <w:rPr>
          <w:rFonts w:ascii="Times New Roman" w:hAnsi="Times New Roman" w:cs="Times New Roman"/>
          <w:sz w:val="24"/>
          <w:szCs w:val="24"/>
        </w:rPr>
        <w:lastRenderedPageBreak/>
        <w:t>nolēmusi/</w:t>
      </w:r>
      <w:proofErr w:type="spellStart"/>
      <w:r w:rsidRPr="00B72CEA">
        <w:rPr>
          <w:rFonts w:ascii="Times New Roman" w:hAnsi="Times New Roman" w:cs="Times New Roman"/>
          <w:sz w:val="24"/>
          <w:szCs w:val="24"/>
        </w:rPr>
        <w:t>is</w:t>
      </w:r>
      <w:proofErr w:type="spellEnd"/>
      <w:r w:rsidRPr="00B72CEA">
        <w:rPr>
          <w:rFonts w:ascii="Times New Roman" w:hAnsi="Times New Roman" w:cs="Times New Roman"/>
          <w:sz w:val="24"/>
          <w:szCs w:val="24"/>
        </w:rPr>
        <w:t xml:space="preserve"> atteikties no manam bērnam nepieciešamajām vakcīnām. Es saprotu, ka vakcinācijas rekomendāciju neievērošana var apdraudēt mana bērna veselību vai dzīvību, kā arī  to personu veselību vai dzīvību, ar ko mans bērns iespējams kontaktēsies. (*)</w:t>
      </w:r>
    </w:p>
    <w:p w14:paraId="1D3B2960" w14:textId="77777777" w:rsidR="00173FB5" w:rsidRPr="00B72CEA" w:rsidRDefault="00173FB5" w:rsidP="00AE06F1">
      <w:pPr>
        <w:spacing w:after="0" w:line="240" w:lineRule="auto"/>
        <w:jc w:val="both"/>
        <w:rPr>
          <w:rFonts w:ascii="Times New Roman" w:hAnsi="Times New Roman" w:cs="Times New Roman"/>
          <w:sz w:val="24"/>
          <w:szCs w:val="24"/>
        </w:rPr>
      </w:pPr>
    </w:p>
    <w:p w14:paraId="01AEFF8D" w14:textId="77777777" w:rsidR="00173FB5" w:rsidRPr="00B72CEA" w:rsidRDefault="00173FB5" w:rsidP="00AE06F1">
      <w:pPr>
        <w:spacing w:after="0" w:line="240" w:lineRule="auto"/>
        <w:jc w:val="both"/>
        <w:rPr>
          <w:rFonts w:ascii="Times New Roman" w:hAnsi="Times New Roman" w:cs="Times New Roman"/>
          <w:sz w:val="24"/>
          <w:szCs w:val="24"/>
        </w:rPr>
      </w:pPr>
      <w:r w:rsidRPr="00B72CEA">
        <w:rPr>
          <w:rFonts w:ascii="Times New Roman" w:hAnsi="Times New Roman" w:cs="Times New Roman"/>
          <w:sz w:val="24"/>
          <w:szCs w:val="24"/>
        </w:rPr>
        <w:t>Neskatoties uz man sniegto un saprotamo informāciju, es atsakos no vakcinācijas, jo (norādīt apsvērumus/pamatojumu):</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73FB5" w:rsidRPr="00C30B3E" w14:paraId="32EC5E85" w14:textId="77777777" w:rsidTr="0039137B">
        <w:trPr>
          <w:trHeight w:val="2215"/>
        </w:trPr>
        <w:tc>
          <w:tcPr>
            <w:tcW w:w="9067" w:type="dxa"/>
            <w:tcBorders>
              <w:top w:val="single" w:sz="4" w:space="0" w:color="000000"/>
            </w:tcBorders>
          </w:tcPr>
          <w:p w14:paraId="66324E22"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r>
    </w:tbl>
    <w:p w14:paraId="30F2EAEF"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693"/>
      </w:tblGrid>
      <w:tr w:rsidR="00173FB5" w:rsidRPr="00B72CEA" w14:paraId="3221A9D0" w14:textId="77777777" w:rsidTr="0039137B">
        <w:tc>
          <w:tcPr>
            <w:tcW w:w="6379" w:type="dxa"/>
            <w:tcBorders>
              <w:top w:val="nil"/>
              <w:left w:val="nil"/>
              <w:bottom w:val="single" w:sz="4" w:space="0" w:color="000000"/>
              <w:right w:val="nil"/>
            </w:tcBorders>
          </w:tcPr>
          <w:p w14:paraId="722BABC3" w14:textId="4084490D" w:rsidR="00173FB5" w:rsidRPr="00B72CEA" w:rsidRDefault="00173FB5" w:rsidP="00AE06F1">
            <w:pPr>
              <w:spacing w:after="0" w:line="240" w:lineRule="auto"/>
              <w:jc w:val="both"/>
              <w:rPr>
                <w:rFonts w:ascii="Times New Roman" w:hAnsi="Times New Roman" w:cs="Times New Roman"/>
                <w:sz w:val="24"/>
                <w:szCs w:val="24"/>
              </w:rPr>
            </w:pPr>
            <w:r w:rsidRPr="00B72CEA">
              <w:rPr>
                <w:rFonts w:ascii="Times New Roman" w:hAnsi="Times New Roman" w:cs="Times New Roman"/>
                <w:sz w:val="24"/>
                <w:szCs w:val="24"/>
              </w:rPr>
              <w:t>Pacienta/likumīga pārstāvja paraksts</w:t>
            </w:r>
            <w:r w:rsidR="00B72CEA">
              <w:rPr>
                <w:rFonts w:ascii="Times New Roman" w:hAnsi="Times New Roman" w:cs="Times New Roman"/>
                <w:sz w:val="24"/>
                <w:szCs w:val="24"/>
              </w:rPr>
              <w:t xml:space="preserve"> </w:t>
            </w:r>
            <w:r w:rsidRPr="00B72CEA">
              <w:rPr>
                <w:rFonts w:ascii="Times New Roman" w:hAnsi="Times New Roman" w:cs="Times New Roman"/>
                <w:sz w:val="24"/>
                <w:szCs w:val="24"/>
              </w:rPr>
              <w:t>(*)</w:t>
            </w:r>
          </w:p>
        </w:tc>
        <w:tc>
          <w:tcPr>
            <w:tcW w:w="2693" w:type="dxa"/>
            <w:tcBorders>
              <w:top w:val="nil"/>
              <w:left w:val="nil"/>
              <w:bottom w:val="single" w:sz="4" w:space="0" w:color="000000"/>
              <w:right w:val="nil"/>
            </w:tcBorders>
          </w:tcPr>
          <w:p w14:paraId="106948FC" w14:textId="2DF349EC" w:rsidR="00173FB5" w:rsidRPr="00B72CEA" w:rsidRDefault="00173FB5" w:rsidP="00AE06F1">
            <w:pPr>
              <w:spacing w:after="0" w:line="240" w:lineRule="auto"/>
              <w:jc w:val="both"/>
              <w:rPr>
                <w:rFonts w:ascii="Times New Roman" w:hAnsi="Times New Roman" w:cs="Times New Roman"/>
                <w:sz w:val="24"/>
                <w:szCs w:val="24"/>
              </w:rPr>
            </w:pPr>
            <w:r w:rsidRPr="00B72CEA">
              <w:rPr>
                <w:rFonts w:ascii="Times New Roman" w:hAnsi="Times New Roman" w:cs="Times New Roman"/>
                <w:sz w:val="24"/>
                <w:szCs w:val="24"/>
              </w:rPr>
              <w:t>Datums</w:t>
            </w:r>
            <w:r w:rsidR="00B72CEA">
              <w:rPr>
                <w:rFonts w:ascii="Times New Roman" w:hAnsi="Times New Roman" w:cs="Times New Roman"/>
                <w:sz w:val="24"/>
                <w:szCs w:val="24"/>
              </w:rPr>
              <w:t xml:space="preserve"> </w:t>
            </w:r>
            <w:r w:rsidRPr="00B72CEA">
              <w:rPr>
                <w:rFonts w:ascii="Times New Roman" w:hAnsi="Times New Roman" w:cs="Times New Roman"/>
                <w:sz w:val="24"/>
                <w:szCs w:val="24"/>
              </w:rPr>
              <w:t>(*)</w:t>
            </w:r>
          </w:p>
        </w:tc>
      </w:tr>
      <w:tr w:rsidR="00173FB5" w:rsidRPr="00B72CEA" w14:paraId="49F123EA" w14:textId="77777777" w:rsidTr="0039137B">
        <w:trPr>
          <w:trHeight w:val="686"/>
        </w:trPr>
        <w:tc>
          <w:tcPr>
            <w:tcW w:w="6379" w:type="dxa"/>
            <w:tcBorders>
              <w:top w:val="single" w:sz="4" w:space="0" w:color="000000"/>
            </w:tcBorders>
          </w:tcPr>
          <w:p w14:paraId="507C683A" w14:textId="77777777" w:rsidR="00173FB5" w:rsidRPr="00B72CEA" w:rsidRDefault="00173FB5" w:rsidP="00AE06F1">
            <w:pPr>
              <w:spacing w:after="0" w:line="240" w:lineRule="auto"/>
              <w:jc w:val="both"/>
              <w:rPr>
                <w:rFonts w:ascii="Times New Roman" w:hAnsi="Times New Roman" w:cs="Times New Roman"/>
                <w:sz w:val="24"/>
                <w:szCs w:val="24"/>
              </w:rPr>
            </w:pPr>
          </w:p>
        </w:tc>
        <w:tc>
          <w:tcPr>
            <w:tcW w:w="2693" w:type="dxa"/>
            <w:tcBorders>
              <w:top w:val="single" w:sz="4" w:space="0" w:color="000000"/>
            </w:tcBorders>
          </w:tcPr>
          <w:p w14:paraId="4FB766D7" w14:textId="77777777" w:rsidR="00173FB5" w:rsidRPr="00B72CEA" w:rsidRDefault="00173FB5" w:rsidP="00AE06F1">
            <w:pPr>
              <w:spacing w:after="0" w:line="240" w:lineRule="auto"/>
              <w:jc w:val="both"/>
              <w:rPr>
                <w:rFonts w:ascii="Times New Roman" w:hAnsi="Times New Roman" w:cs="Times New Roman"/>
                <w:sz w:val="24"/>
                <w:szCs w:val="24"/>
              </w:rPr>
            </w:pPr>
          </w:p>
        </w:tc>
      </w:tr>
    </w:tbl>
    <w:p w14:paraId="42FBB1BB" w14:textId="77777777" w:rsidR="00173FB5" w:rsidRPr="00B72CEA" w:rsidRDefault="00173FB5" w:rsidP="00AE06F1">
      <w:pPr>
        <w:spacing w:after="0" w:line="240" w:lineRule="auto"/>
        <w:jc w:val="both"/>
        <w:rPr>
          <w:rFonts w:ascii="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693"/>
      </w:tblGrid>
      <w:tr w:rsidR="00173FB5" w:rsidRPr="00B72CEA" w14:paraId="089657D4" w14:textId="77777777" w:rsidTr="0039137B">
        <w:tc>
          <w:tcPr>
            <w:tcW w:w="6379" w:type="dxa"/>
            <w:tcBorders>
              <w:top w:val="nil"/>
              <w:left w:val="nil"/>
              <w:bottom w:val="single" w:sz="4" w:space="0" w:color="000000"/>
              <w:right w:val="nil"/>
            </w:tcBorders>
          </w:tcPr>
          <w:p w14:paraId="4CDE3816" w14:textId="6967A02C" w:rsidR="00173FB5" w:rsidRPr="00B72CEA" w:rsidRDefault="00173FB5" w:rsidP="00AE06F1">
            <w:pPr>
              <w:spacing w:after="0" w:line="240" w:lineRule="auto"/>
              <w:jc w:val="both"/>
              <w:rPr>
                <w:rFonts w:ascii="Times New Roman" w:hAnsi="Times New Roman" w:cs="Times New Roman"/>
                <w:sz w:val="24"/>
                <w:szCs w:val="24"/>
              </w:rPr>
            </w:pPr>
            <w:r w:rsidRPr="00B72CEA">
              <w:rPr>
                <w:rFonts w:ascii="Times New Roman" w:hAnsi="Times New Roman" w:cs="Times New Roman"/>
                <w:sz w:val="24"/>
                <w:szCs w:val="24"/>
              </w:rPr>
              <w:t>Ārstniecības personas paraksts</w:t>
            </w:r>
            <w:r w:rsidR="00B72CEA">
              <w:rPr>
                <w:rFonts w:ascii="Times New Roman" w:hAnsi="Times New Roman" w:cs="Times New Roman"/>
                <w:sz w:val="24"/>
                <w:szCs w:val="24"/>
              </w:rPr>
              <w:t xml:space="preserve"> </w:t>
            </w:r>
            <w:r w:rsidRPr="00B72CEA">
              <w:rPr>
                <w:rFonts w:ascii="Times New Roman" w:hAnsi="Times New Roman" w:cs="Times New Roman"/>
                <w:sz w:val="24"/>
                <w:szCs w:val="24"/>
              </w:rPr>
              <w:t>(*)</w:t>
            </w:r>
          </w:p>
        </w:tc>
        <w:tc>
          <w:tcPr>
            <w:tcW w:w="2693" w:type="dxa"/>
            <w:tcBorders>
              <w:top w:val="nil"/>
              <w:left w:val="nil"/>
              <w:bottom w:val="single" w:sz="4" w:space="0" w:color="000000"/>
              <w:right w:val="nil"/>
            </w:tcBorders>
          </w:tcPr>
          <w:p w14:paraId="041A8614" w14:textId="4778B617" w:rsidR="00173FB5" w:rsidRPr="00B72CEA" w:rsidRDefault="00173FB5" w:rsidP="00AE06F1">
            <w:pPr>
              <w:spacing w:after="0" w:line="240" w:lineRule="auto"/>
              <w:jc w:val="both"/>
              <w:rPr>
                <w:rFonts w:ascii="Times New Roman" w:hAnsi="Times New Roman" w:cs="Times New Roman"/>
                <w:sz w:val="24"/>
                <w:szCs w:val="24"/>
              </w:rPr>
            </w:pPr>
            <w:r w:rsidRPr="00B72CEA">
              <w:rPr>
                <w:rFonts w:ascii="Times New Roman" w:hAnsi="Times New Roman" w:cs="Times New Roman"/>
                <w:sz w:val="24"/>
                <w:szCs w:val="24"/>
              </w:rPr>
              <w:t>Datums</w:t>
            </w:r>
            <w:r w:rsidR="00B72CEA">
              <w:rPr>
                <w:rFonts w:ascii="Times New Roman" w:hAnsi="Times New Roman" w:cs="Times New Roman"/>
                <w:sz w:val="24"/>
                <w:szCs w:val="24"/>
              </w:rPr>
              <w:t xml:space="preserve"> </w:t>
            </w:r>
            <w:r w:rsidRPr="00B72CEA">
              <w:rPr>
                <w:rFonts w:ascii="Times New Roman" w:hAnsi="Times New Roman" w:cs="Times New Roman"/>
                <w:sz w:val="24"/>
                <w:szCs w:val="24"/>
              </w:rPr>
              <w:t>(*)</w:t>
            </w:r>
          </w:p>
        </w:tc>
      </w:tr>
      <w:tr w:rsidR="00173FB5" w:rsidRPr="00B72CEA" w14:paraId="18D2472F" w14:textId="77777777" w:rsidTr="0039137B">
        <w:trPr>
          <w:trHeight w:val="665"/>
        </w:trPr>
        <w:tc>
          <w:tcPr>
            <w:tcW w:w="6379" w:type="dxa"/>
            <w:tcBorders>
              <w:top w:val="single" w:sz="4" w:space="0" w:color="000000"/>
            </w:tcBorders>
          </w:tcPr>
          <w:p w14:paraId="0AB41A17" w14:textId="77777777" w:rsidR="00173FB5" w:rsidRPr="00B72CEA" w:rsidRDefault="00173FB5" w:rsidP="00AE06F1">
            <w:pPr>
              <w:spacing w:after="0" w:line="240" w:lineRule="auto"/>
              <w:jc w:val="both"/>
              <w:rPr>
                <w:rFonts w:ascii="Times New Roman" w:hAnsi="Times New Roman" w:cs="Times New Roman"/>
                <w:sz w:val="24"/>
                <w:szCs w:val="24"/>
              </w:rPr>
            </w:pPr>
          </w:p>
        </w:tc>
        <w:tc>
          <w:tcPr>
            <w:tcW w:w="2693" w:type="dxa"/>
            <w:tcBorders>
              <w:top w:val="single" w:sz="4" w:space="0" w:color="000000"/>
            </w:tcBorders>
          </w:tcPr>
          <w:p w14:paraId="3A598F11" w14:textId="77777777" w:rsidR="00173FB5" w:rsidRPr="00B72CEA" w:rsidRDefault="00173FB5" w:rsidP="00AE06F1">
            <w:pPr>
              <w:spacing w:after="0" w:line="240" w:lineRule="auto"/>
              <w:jc w:val="both"/>
              <w:rPr>
                <w:rFonts w:ascii="Times New Roman" w:hAnsi="Times New Roman" w:cs="Times New Roman"/>
                <w:sz w:val="24"/>
                <w:szCs w:val="24"/>
              </w:rPr>
            </w:pPr>
          </w:p>
        </w:tc>
      </w:tr>
    </w:tbl>
    <w:p w14:paraId="56019EE7" w14:textId="77777777" w:rsidR="00173FB5" w:rsidRPr="00B72CEA" w:rsidRDefault="00173FB5" w:rsidP="00AE06F1">
      <w:pPr>
        <w:spacing w:after="0" w:line="240" w:lineRule="auto"/>
        <w:jc w:val="both"/>
        <w:rPr>
          <w:rFonts w:ascii="Times New Roman" w:hAnsi="Times New Roman" w:cs="Times New Roman"/>
          <w:sz w:val="24"/>
          <w:szCs w:val="24"/>
        </w:rPr>
      </w:pPr>
    </w:p>
    <w:p w14:paraId="1739F30A" w14:textId="77777777" w:rsidR="00173FB5" w:rsidRPr="00A57068" w:rsidRDefault="00173FB5" w:rsidP="00AE06F1">
      <w:pPr>
        <w:spacing w:after="0" w:line="240" w:lineRule="auto"/>
        <w:jc w:val="both"/>
        <w:rPr>
          <w:rFonts w:ascii="Times New Roman" w:hAnsi="Times New Roman" w:cs="Times New Roman"/>
          <w:sz w:val="24"/>
          <w:szCs w:val="24"/>
        </w:rPr>
      </w:pPr>
      <w:r w:rsidRPr="00A57068">
        <w:rPr>
          <w:rFonts w:ascii="Times New Roman" w:hAnsi="Times New Roman" w:cs="Times New Roman"/>
          <w:sz w:val="24"/>
          <w:szCs w:val="24"/>
        </w:rPr>
        <w:t>Obligāti aizpildāmie lauki ir atzīmēti ar zvaigznīti (*)</w:t>
      </w:r>
    </w:p>
    <w:p w14:paraId="252D886C"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5ED75D24" w14:textId="77777777" w:rsidR="00173FB5" w:rsidRPr="009A2192" w:rsidRDefault="00173FB5" w:rsidP="00AE06F1">
      <w:pPr>
        <w:spacing w:after="0" w:line="240" w:lineRule="auto"/>
        <w:jc w:val="both"/>
        <w:rPr>
          <w:rFonts w:ascii="Times New Roman" w:hAnsi="Times New Roman" w:cs="Times New Roman"/>
          <w:sz w:val="24"/>
          <w:szCs w:val="24"/>
        </w:rPr>
      </w:pPr>
      <w:r w:rsidRPr="009A2192">
        <w:rPr>
          <w:rFonts w:ascii="Times New Roman" w:hAnsi="Times New Roman" w:cs="Times New Roman"/>
          <w:sz w:val="24"/>
          <w:szCs w:val="24"/>
        </w:rPr>
        <w:t>Lūdzam situācijā, ja pārdomāsiet un vēlēsieties vakcinēt bērnu, vērsties pie ģimenes ārsta ar lūgumu vakcinēt bērnu, un bērns pret minētajām infekcijas slimībām tiks imunizēts, ja vien bērna vecums nepārsniegs vakcīnas aprakstā minēto ierobežojošo vakcinācijas vecumu un nebūs indikāciju vakcinācijas atlikšanai.</w:t>
      </w:r>
    </w:p>
    <w:p w14:paraId="071D19FB" w14:textId="77777777" w:rsidR="00173FB5" w:rsidRPr="009A2192" w:rsidRDefault="00173FB5" w:rsidP="00AE06F1">
      <w:pPr>
        <w:spacing w:after="0" w:line="240" w:lineRule="auto"/>
        <w:jc w:val="both"/>
        <w:rPr>
          <w:rFonts w:ascii="Times New Roman" w:hAnsi="Times New Roman" w:cs="Times New Roman"/>
          <w:sz w:val="24"/>
          <w:szCs w:val="24"/>
        </w:rPr>
      </w:pPr>
    </w:p>
    <w:p w14:paraId="027A54E1" w14:textId="77777777" w:rsidR="00173FB5" w:rsidRPr="009A2192" w:rsidRDefault="00173FB5" w:rsidP="00AE06F1">
      <w:pPr>
        <w:spacing w:after="0" w:line="240" w:lineRule="auto"/>
        <w:jc w:val="both"/>
        <w:rPr>
          <w:rFonts w:ascii="Times New Roman" w:hAnsi="Times New Roman" w:cs="Times New Roman"/>
          <w:sz w:val="24"/>
          <w:szCs w:val="24"/>
        </w:rPr>
      </w:pPr>
      <w:r w:rsidRPr="009A2192">
        <w:rPr>
          <w:rFonts w:ascii="Times New Roman" w:hAnsi="Times New Roman" w:cs="Times New Roman"/>
          <w:sz w:val="24"/>
          <w:szCs w:val="24"/>
        </w:rPr>
        <w:t>14 gadu vecumu sasniedzis pacients ir tiesīgs patstāvīgi lemt par savu ārstniecību. No 14 gadu vecuma nepilngadīga pacienta imunizācija ir pieļaujama, ja saņemta pacienta piekrišana.</w:t>
      </w:r>
    </w:p>
    <w:p w14:paraId="2A16F309" w14:textId="77777777" w:rsidR="00173FB5" w:rsidRPr="009A2192" w:rsidRDefault="00173FB5" w:rsidP="00AE06F1">
      <w:pPr>
        <w:spacing w:after="0" w:line="240" w:lineRule="auto"/>
        <w:jc w:val="both"/>
        <w:rPr>
          <w:rFonts w:ascii="Times New Roman" w:hAnsi="Times New Roman" w:cs="Times New Roman"/>
          <w:sz w:val="24"/>
          <w:szCs w:val="24"/>
        </w:rPr>
      </w:pPr>
    </w:p>
    <w:p w14:paraId="4D767C0F" w14:textId="77777777" w:rsidR="00173FB5" w:rsidRPr="009A2192" w:rsidRDefault="00173FB5" w:rsidP="00AE06F1">
      <w:pPr>
        <w:spacing w:after="0" w:line="240" w:lineRule="auto"/>
        <w:jc w:val="both"/>
        <w:rPr>
          <w:rFonts w:ascii="Times New Roman" w:hAnsi="Times New Roman" w:cs="Times New Roman"/>
          <w:sz w:val="24"/>
          <w:szCs w:val="24"/>
        </w:rPr>
      </w:pPr>
      <w:r w:rsidRPr="009A2192">
        <w:rPr>
          <w:rFonts w:ascii="Times New Roman" w:hAnsi="Times New Roman" w:cs="Times New Roman"/>
          <w:sz w:val="24"/>
          <w:szCs w:val="24"/>
        </w:rPr>
        <w:t xml:space="preserve">Atteikuma veidlapa derīga 12 mēnešus. </w:t>
      </w:r>
    </w:p>
    <w:p w14:paraId="5582297C" w14:textId="77777777" w:rsidR="00173FB5" w:rsidRPr="00C30B3E" w:rsidRDefault="00173FB5" w:rsidP="00AE06F1">
      <w:pPr>
        <w:spacing w:after="0" w:line="240" w:lineRule="auto"/>
        <w:rPr>
          <w:rFonts w:ascii="Times New Roman" w:hAnsi="Times New Roman" w:cs="Times New Roman"/>
          <w:b/>
          <w:sz w:val="24"/>
          <w:szCs w:val="24"/>
          <w:highlight w:val="lightGray"/>
        </w:rPr>
      </w:pPr>
    </w:p>
    <w:p w14:paraId="72289FDA" w14:textId="0274C9DE" w:rsidR="00173FB5" w:rsidRPr="009A2192" w:rsidRDefault="00173FB5" w:rsidP="009A2192">
      <w:pPr>
        <w:spacing w:after="0" w:line="240" w:lineRule="auto"/>
        <w:jc w:val="center"/>
        <w:rPr>
          <w:rFonts w:ascii="Times New Roman" w:hAnsi="Times New Roman" w:cs="Times New Roman"/>
          <w:b/>
          <w:sz w:val="28"/>
          <w:szCs w:val="28"/>
        </w:rPr>
      </w:pPr>
      <w:r w:rsidRPr="009A2192">
        <w:rPr>
          <w:rFonts w:ascii="Times New Roman" w:hAnsi="Times New Roman" w:cs="Times New Roman"/>
          <w:b/>
          <w:sz w:val="28"/>
          <w:szCs w:val="28"/>
        </w:rPr>
        <w:t xml:space="preserve">Atteikums no </w:t>
      </w:r>
      <w:r w:rsidR="009A2192" w:rsidRPr="009A2192">
        <w:rPr>
          <w:rFonts w:ascii="Times New Roman" w:hAnsi="Times New Roman" w:cs="Times New Roman"/>
          <w:b/>
          <w:sz w:val="28"/>
          <w:szCs w:val="28"/>
        </w:rPr>
        <w:t xml:space="preserve">vakcinācijas </w:t>
      </w:r>
      <w:r w:rsidRPr="009A2192">
        <w:rPr>
          <w:rFonts w:ascii="Times New Roman" w:hAnsi="Times New Roman" w:cs="Times New Roman"/>
          <w:b/>
          <w:sz w:val="28"/>
          <w:szCs w:val="28"/>
        </w:rPr>
        <w:t>(pieaugušaj</w:t>
      </w:r>
      <w:r w:rsidR="009A2192" w:rsidRPr="009A2192">
        <w:rPr>
          <w:rFonts w:ascii="Times New Roman" w:hAnsi="Times New Roman" w:cs="Times New Roman"/>
          <w:b/>
          <w:sz w:val="28"/>
          <w:szCs w:val="28"/>
        </w:rPr>
        <w:t>a</w:t>
      </w:r>
      <w:r w:rsidRPr="009A2192">
        <w:rPr>
          <w:rFonts w:ascii="Times New Roman" w:hAnsi="Times New Roman" w:cs="Times New Roman"/>
          <w:b/>
          <w:sz w:val="28"/>
          <w:szCs w:val="28"/>
        </w:rPr>
        <w:t>m)</w:t>
      </w:r>
    </w:p>
    <w:p w14:paraId="1B89517A" w14:textId="77777777" w:rsidR="00173FB5" w:rsidRPr="00C30B3E" w:rsidRDefault="00173FB5" w:rsidP="00AE06F1">
      <w:pPr>
        <w:spacing w:after="0" w:line="240" w:lineRule="auto"/>
        <w:jc w:val="center"/>
        <w:rPr>
          <w:rFonts w:ascii="Times New Roman" w:hAnsi="Times New Roman" w:cs="Times New Roman"/>
          <w:b/>
          <w:sz w:val="24"/>
          <w:szCs w:val="24"/>
          <w:highlight w:val="lightGray"/>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3260"/>
      </w:tblGrid>
      <w:tr w:rsidR="00173FB5" w:rsidRPr="00CF40A8" w14:paraId="79638F36" w14:textId="77777777" w:rsidTr="00540137">
        <w:tc>
          <w:tcPr>
            <w:tcW w:w="5954" w:type="dxa"/>
            <w:tcBorders>
              <w:top w:val="nil"/>
              <w:left w:val="nil"/>
              <w:bottom w:val="single" w:sz="4" w:space="0" w:color="000000"/>
              <w:right w:val="nil"/>
            </w:tcBorders>
          </w:tcPr>
          <w:p w14:paraId="7E0782B8" w14:textId="57C0EBED"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Pacienta vārds, uzvārds</w:t>
            </w:r>
            <w:r w:rsidR="00540137" w:rsidRPr="00CF40A8">
              <w:rPr>
                <w:rFonts w:ascii="Times New Roman" w:hAnsi="Times New Roman" w:cs="Times New Roman"/>
                <w:sz w:val="24"/>
                <w:szCs w:val="24"/>
              </w:rPr>
              <w:t xml:space="preserve"> </w:t>
            </w:r>
            <w:r w:rsidRPr="00CF40A8">
              <w:rPr>
                <w:rFonts w:ascii="Times New Roman" w:hAnsi="Times New Roman" w:cs="Times New Roman"/>
                <w:sz w:val="24"/>
                <w:szCs w:val="24"/>
              </w:rPr>
              <w:t>(*)</w:t>
            </w:r>
          </w:p>
        </w:tc>
        <w:tc>
          <w:tcPr>
            <w:tcW w:w="3260" w:type="dxa"/>
            <w:tcBorders>
              <w:top w:val="nil"/>
              <w:left w:val="nil"/>
              <w:bottom w:val="single" w:sz="4" w:space="0" w:color="000000"/>
              <w:right w:val="nil"/>
            </w:tcBorders>
          </w:tcPr>
          <w:p w14:paraId="012EBF0A" w14:textId="00910D89"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Pacienta dzimšanas datums</w:t>
            </w:r>
            <w:r w:rsidR="00540137" w:rsidRPr="00CF40A8">
              <w:rPr>
                <w:rFonts w:ascii="Times New Roman" w:hAnsi="Times New Roman" w:cs="Times New Roman"/>
                <w:sz w:val="24"/>
                <w:szCs w:val="24"/>
              </w:rPr>
              <w:t xml:space="preserve"> </w:t>
            </w:r>
            <w:r w:rsidRPr="00CF40A8">
              <w:rPr>
                <w:rFonts w:ascii="Times New Roman" w:hAnsi="Times New Roman" w:cs="Times New Roman"/>
                <w:sz w:val="24"/>
                <w:szCs w:val="24"/>
              </w:rPr>
              <w:t>(*)</w:t>
            </w:r>
          </w:p>
        </w:tc>
      </w:tr>
      <w:tr w:rsidR="00173FB5" w:rsidRPr="00C30B3E" w14:paraId="5DC6E3A6" w14:textId="77777777" w:rsidTr="00540137">
        <w:tc>
          <w:tcPr>
            <w:tcW w:w="5954" w:type="dxa"/>
            <w:tcBorders>
              <w:top w:val="single" w:sz="4" w:space="0" w:color="000000"/>
            </w:tcBorders>
          </w:tcPr>
          <w:p w14:paraId="7B7A0DBD" w14:textId="77777777" w:rsidR="00173FB5" w:rsidRPr="00CF40A8" w:rsidRDefault="00173FB5" w:rsidP="00AE06F1">
            <w:pPr>
              <w:spacing w:after="0" w:line="240" w:lineRule="auto"/>
              <w:jc w:val="both"/>
              <w:rPr>
                <w:rFonts w:ascii="Times New Roman" w:hAnsi="Times New Roman" w:cs="Times New Roman"/>
                <w:sz w:val="24"/>
                <w:szCs w:val="24"/>
              </w:rPr>
            </w:pPr>
          </w:p>
        </w:tc>
        <w:tc>
          <w:tcPr>
            <w:tcW w:w="3260" w:type="dxa"/>
            <w:tcBorders>
              <w:top w:val="single" w:sz="4" w:space="0" w:color="000000"/>
            </w:tcBorders>
          </w:tcPr>
          <w:p w14:paraId="146E1276" w14:textId="77777777" w:rsidR="00173FB5" w:rsidRPr="00CF40A8" w:rsidRDefault="00173FB5" w:rsidP="00AE06F1">
            <w:pPr>
              <w:spacing w:after="0" w:line="240" w:lineRule="auto"/>
              <w:jc w:val="both"/>
              <w:rPr>
                <w:rFonts w:ascii="Times New Roman" w:hAnsi="Times New Roman" w:cs="Times New Roman"/>
                <w:sz w:val="24"/>
                <w:szCs w:val="24"/>
              </w:rPr>
            </w:pPr>
          </w:p>
        </w:tc>
      </w:tr>
    </w:tbl>
    <w:p w14:paraId="32184CA5"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528"/>
      </w:tblGrid>
      <w:tr w:rsidR="00173FB5" w:rsidRPr="00CF40A8" w14:paraId="2EF113BD" w14:textId="77777777" w:rsidTr="00540137">
        <w:tc>
          <w:tcPr>
            <w:tcW w:w="3686" w:type="dxa"/>
            <w:tcBorders>
              <w:top w:val="nil"/>
              <w:left w:val="nil"/>
              <w:bottom w:val="nil"/>
              <w:right w:val="single" w:sz="4" w:space="0" w:color="000000"/>
            </w:tcBorders>
          </w:tcPr>
          <w:p w14:paraId="69411AA6" w14:textId="77777777"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Likumīga pārstāvja vārds, uzvārds</w:t>
            </w:r>
          </w:p>
        </w:tc>
        <w:tc>
          <w:tcPr>
            <w:tcW w:w="5528" w:type="dxa"/>
            <w:tcBorders>
              <w:top w:val="single" w:sz="4" w:space="0" w:color="000000"/>
              <w:left w:val="single" w:sz="4" w:space="0" w:color="000000"/>
              <w:bottom w:val="single" w:sz="4" w:space="0" w:color="000000"/>
              <w:right w:val="single" w:sz="4" w:space="0" w:color="000000"/>
            </w:tcBorders>
          </w:tcPr>
          <w:p w14:paraId="01A841CD" w14:textId="77777777" w:rsidR="00173FB5" w:rsidRPr="00CF40A8" w:rsidRDefault="00173FB5" w:rsidP="00AE06F1">
            <w:pPr>
              <w:spacing w:after="0" w:line="240" w:lineRule="auto"/>
              <w:jc w:val="both"/>
              <w:rPr>
                <w:rFonts w:ascii="Times New Roman" w:hAnsi="Times New Roman" w:cs="Times New Roman"/>
                <w:sz w:val="24"/>
                <w:szCs w:val="24"/>
              </w:rPr>
            </w:pPr>
          </w:p>
        </w:tc>
      </w:tr>
    </w:tbl>
    <w:p w14:paraId="718F1153" w14:textId="77777777" w:rsidR="00173FB5" w:rsidRPr="00CF40A8" w:rsidRDefault="00173FB5" w:rsidP="00AE06F1">
      <w:pPr>
        <w:spacing w:after="0" w:line="240" w:lineRule="auto"/>
        <w:rPr>
          <w:rFonts w:ascii="Times New Roman" w:hAnsi="Times New Roman" w:cs="Times New Roman"/>
          <w:sz w:val="24"/>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20"/>
      </w:tblGrid>
      <w:tr w:rsidR="00173FB5" w:rsidRPr="00C30B3E" w14:paraId="274C553F" w14:textId="77777777" w:rsidTr="00540137">
        <w:tc>
          <w:tcPr>
            <w:tcW w:w="4536" w:type="dxa"/>
            <w:tcBorders>
              <w:top w:val="nil"/>
              <w:left w:val="nil"/>
              <w:bottom w:val="single" w:sz="4" w:space="0" w:color="000000"/>
              <w:right w:val="nil"/>
            </w:tcBorders>
          </w:tcPr>
          <w:p w14:paraId="1898966D" w14:textId="4FCF00E6"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Ārstniecības personas vārds, uzvārds</w:t>
            </w:r>
            <w:r w:rsidR="00540137" w:rsidRPr="00CF40A8">
              <w:rPr>
                <w:rFonts w:ascii="Times New Roman" w:hAnsi="Times New Roman" w:cs="Times New Roman"/>
                <w:sz w:val="24"/>
                <w:szCs w:val="24"/>
              </w:rPr>
              <w:t xml:space="preserve"> </w:t>
            </w:r>
            <w:r w:rsidRPr="00CF40A8">
              <w:rPr>
                <w:rFonts w:ascii="Times New Roman" w:hAnsi="Times New Roman" w:cs="Times New Roman"/>
                <w:sz w:val="24"/>
                <w:szCs w:val="24"/>
              </w:rPr>
              <w:t>(*)</w:t>
            </w:r>
          </w:p>
        </w:tc>
        <w:tc>
          <w:tcPr>
            <w:tcW w:w="4820" w:type="dxa"/>
            <w:tcBorders>
              <w:top w:val="nil"/>
              <w:left w:val="nil"/>
              <w:bottom w:val="single" w:sz="4" w:space="0" w:color="000000"/>
              <w:right w:val="nil"/>
            </w:tcBorders>
          </w:tcPr>
          <w:p w14:paraId="30CF99CF" w14:textId="53626387"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Ārstniecības iestādes adrese, tālruņa numurs</w:t>
            </w:r>
            <w:r w:rsidR="00540137" w:rsidRPr="00CF40A8">
              <w:rPr>
                <w:rFonts w:ascii="Times New Roman" w:hAnsi="Times New Roman" w:cs="Times New Roman"/>
                <w:sz w:val="24"/>
                <w:szCs w:val="24"/>
              </w:rPr>
              <w:t xml:space="preserve"> </w:t>
            </w:r>
            <w:r w:rsidRPr="00CF40A8">
              <w:rPr>
                <w:rFonts w:ascii="Times New Roman" w:hAnsi="Times New Roman" w:cs="Times New Roman"/>
                <w:sz w:val="24"/>
                <w:szCs w:val="24"/>
              </w:rPr>
              <w:t>(*)</w:t>
            </w:r>
          </w:p>
        </w:tc>
      </w:tr>
      <w:tr w:rsidR="00173FB5" w:rsidRPr="00C30B3E" w14:paraId="260C8C76" w14:textId="77777777" w:rsidTr="00540137">
        <w:trPr>
          <w:trHeight w:val="854"/>
        </w:trPr>
        <w:tc>
          <w:tcPr>
            <w:tcW w:w="4536" w:type="dxa"/>
            <w:tcBorders>
              <w:top w:val="single" w:sz="4" w:space="0" w:color="000000"/>
            </w:tcBorders>
          </w:tcPr>
          <w:p w14:paraId="366F0A75"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c>
          <w:tcPr>
            <w:tcW w:w="4820" w:type="dxa"/>
            <w:tcBorders>
              <w:top w:val="single" w:sz="4" w:space="0" w:color="000000"/>
            </w:tcBorders>
          </w:tcPr>
          <w:p w14:paraId="5CF109A9"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r>
    </w:tbl>
    <w:p w14:paraId="4A754C34"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10F94FB8" w14:textId="2C8FCAE2" w:rsidR="00173FB5"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sz w:val="24"/>
          <w:szCs w:val="24"/>
        </w:rPr>
        <w:t xml:space="preserve">Mans ārsts, vizītes laikā izskaidroja, ka man </w:t>
      </w:r>
      <w:r w:rsidRPr="00CF40A8">
        <w:rPr>
          <w:rFonts w:ascii="Times New Roman" w:hAnsi="Times New Roman" w:cs="Times New Roman"/>
          <w:i/>
          <w:sz w:val="24"/>
          <w:szCs w:val="24"/>
        </w:rPr>
        <w:t xml:space="preserve">(atzīmēt atbilstošo lodziņu) </w:t>
      </w:r>
      <w:r w:rsidRPr="00CF40A8">
        <w:rPr>
          <w:rFonts w:ascii="Times New Roman" w:hAnsi="Times New Roman" w:cs="Times New Roman"/>
          <w:sz w:val="24"/>
          <w:szCs w:val="24"/>
        </w:rPr>
        <w:t>jāsaņem sekojošās vakcīnas</w:t>
      </w:r>
      <w:r w:rsidR="00274756" w:rsidRPr="00CF40A8">
        <w:rPr>
          <w:rFonts w:ascii="Times New Roman" w:hAnsi="Times New Roman" w:cs="Times New Roman"/>
          <w:sz w:val="24"/>
          <w:szCs w:val="24"/>
        </w:rPr>
        <w:t xml:space="preserve"> </w:t>
      </w:r>
      <w:r w:rsidRPr="00CF40A8">
        <w:rPr>
          <w:rFonts w:ascii="Times New Roman" w:hAnsi="Times New Roman" w:cs="Times New Roman"/>
          <w:sz w:val="24"/>
          <w:szCs w:val="24"/>
        </w:rPr>
        <w:t>(*):</w:t>
      </w:r>
    </w:p>
    <w:p w14:paraId="2367069C" w14:textId="77777777" w:rsidR="00CF40A8" w:rsidRPr="00CF40A8" w:rsidRDefault="00CF40A8" w:rsidP="00AE06F1">
      <w:pPr>
        <w:spacing w:after="0" w:line="240" w:lineRule="auto"/>
        <w:jc w:val="both"/>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5480"/>
        <w:gridCol w:w="2268"/>
      </w:tblGrid>
      <w:tr w:rsidR="00173FB5" w:rsidRPr="00C30B3E" w14:paraId="6F65A62A" w14:textId="77777777" w:rsidTr="00CF40A8">
        <w:tc>
          <w:tcPr>
            <w:tcW w:w="1603" w:type="dxa"/>
            <w:vAlign w:val="center"/>
          </w:tcPr>
          <w:p w14:paraId="4773FDBD" w14:textId="77777777" w:rsidR="00173FB5" w:rsidRPr="00CF40A8" w:rsidRDefault="00173FB5" w:rsidP="00CF40A8">
            <w:pPr>
              <w:spacing w:after="0" w:line="240" w:lineRule="auto"/>
              <w:jc w:val="center"/>
              <w:rPr>
                <w:rFonts w:ascii="Times New Roman" w:hAnsi="Times New Roman" w:cs="Times New Roman"/>
                <w:b/>
                <w:sz w:val="24"/>
                <w:szCs w:val="24"/>
              </w:rPr>
            </w:pPr>
            <w:r w:rsidRPr="00CF40A8">
              <w:rPr>
                <w:rFonts w:ascii="Times New Roman" w:hAnsi="Times New Roman" w:cs="Times New Roman"/>
                <w:b/>
                <w:sz w:val="24"/>
                <w:szCs w:val="24"/>
              </w:rPr>
              <w:lastRenderedPageBreak/>
              <w:t>Rekomendēts</w:t>
            </w:r>
          </w:p>
        </w:tc>
        <w:tc>
          <w:tcPr>
            <w:tcW w:w="5480" w:type="dxa"/>
            <w:vAlign w:val="center"/>
          </w:tcPr>
          <w:p w14:paraId="47DA28D5" w14:textId="77777777" w:rsidR="00173FB5" w:rsidRPr="00CF40A8" w:rsidRDefault="00173FB5" w:rsidP="00CF40A8">
            <w:pPr>
              <w:spacing w:after="0" w:line="240" w:lineRule="auto"/>
              <w:jc w:val="center"/>
              <w:rPr>
                <w:rFonts w:ascii="Times New Roman" w:hAnsi="Times New Roman" w:cs="Times New Roman"/>
                <w:b/>
                <w:sz w:val="24"/>
                <w:szCs w:val="24"/>
              </w:rPr>
            </w:pPr>
            <w:r w:rsidRPr="00CF40A8">
              <w:rPr>
                <w:rFonts w:ascii="Times New Roman" w:hAnsi="Times New Roman" w:cs="Times New Roman"/>
                <w:b/>
                <w:sz w:val="24"/>
                <w:szCs w:val="24"/>
              </w:rPr>
              <w:t>Vakcīna pret</w:t>
            </w:r>
          </w:p>
        </w:tc>
        <w:tc>
          <w:tcPr>
            <w:tcW w:w="2268" w:type="dxa"/>
            <w:vAlign w:val="center"/>
          </w:tcPr>
          <w:p w14:paraId="175D3FCF" w14:textId="77777777" w:rsidR="00173FB5" w:rsidRPr="00CF40A8" w:rsidRDefault="00173FB5" w:rsidP="00CF40A8">
            <w:pPr>
              <w:spacing w:after="0" w:line="240" w:lineRule="auto"/>
              <w:jc w:val="center"/>
              <w:rPr>
                <w:rFonts w:ascii="Times New Roman" w:hAnsi="Times New Roman" w:cs="Times New Roman"/>
                <w:b/>
                <w:sz w:val="24"/>
                <w:szCs w:val="24"/>
              </w:rPr>
            </w:pPr>
            <w:r w:rsidRPr="00CF40A8">
              <w:rPr>
                <w:rFonts w:ascii="Times New Roman" w:hAnsi="Times New Roman" w:cs="Times New Roman"/>
                <w:b/>
                <w:sz w:val="24"/>
                <w:szCs w:val="24"/>
              </w:rPr>
              <w:t>Atsakos</w:t>
            </w:r>
          </w:p>
        </w:tc>
      </w:tr>
      <w:tr w:rsidR="00173FB5" w:rsidRPr="00C30B3E" w14:paraId="748D9D60" w14:textId="77777777" w:rsidTr="00BC75A7">
        <w:tc>
          <w:tcPr>
            <w:tcW w:w="1603" w:type="dxa"/>
          </w:tcPr>
          <w:p w14:paraId="29A47B6A" w14:textId="77777777" w:rsidR="00173FB5" w:rsidRPr="00C30B3E" w:rsidRDefault="00173FB5" w:rsidP="00AE06F1">
            <w:pPr>
              <w:spacing w:after="0" w:line="240" w:lineRule="auto"/>
              <w:jc w:val="center"/>
              <w:rPr>
                <w:rFonts w:ascii="Times New Roman" w:hAnsi="Times New Roman" w:cs="Times New Roman"/>
                <w:sz w:val="24"/>
                <w:szCs w:val="24"/>
                <w:highlight w:val="lightGray"/>
              </w:rPr>
            </w:pPr>
            <w:r w:rsidRPr="00C30B3E">
              <w:rPr>
                <w:rFonts w:ascii="Tahoma" w:eastAsia="Arial Unicode MS" w:hAnsi="Tahoma" w:cs="Tahoma"/>
                <w:sz w:val="24"/>
                <w:szCs w:val="24"/>
                <w:highlight w:val="lightGray"/>
              </w:rPr>
              <w:t>⃣</w:t>
            </w:r>
          </w:p>
        </w:tc>
        <w:tc>
          <w:tcPr>
            <w:tcW w:w="5480" w:type="dxa"/>
          </w:tcPr>
          <w:p w14:paraId="261F698D" w14:textId="77777777" w:rsidR="00173FB5" w:rsidRPr="00CF40A8" w:rsidRDefault="00173FB5" w:rsidP="00AE06F1">
            <w:pPr>
              <w:spacing w:after="0" w:line="240" w:lineRule="auto"/>
              <w:jc w:val="both"/>
              <w:rPr>
                <w:rFonts w:ascii="Times New Roman" w:hAnsi="Times New Roman" w:cs="Times New Roman"/>
                <w:sz w:val="24"/>
                <w:szCs w:val="24"/>
              </w:rPr>
            </w:pPr>
            <w:r w:rsidRPr="00CF40A8">
              <w:rPr>
                <w:rFonts w:ascii="Times New Roman" w:hAnsi="Times New Roman" w:cs="Times New Roman"/>
                <w:b/>
                <w:sz w:val="24"/>
                <w:szCs w:val="24"/>
              </w:rPr>
              <w:t>difteriju un stinguma krampjiem</w:t>
            </w:r>
            <w:r w:rsidRPr="00CF40A8">
              <w:rPr>
                <w:rFonts w:ascii="Times New Roman" w:hAnsi="Times New Roman" w:cs="Times New Roman"/>
                <w:sz w:val="24"/>
                <w:szCs w:val="24"/>
              </w:rPr>
              <w:t xml:space="preserve"> (</w:t>
            </w:r>
            <w:proofErr w:type="spellStart"/>
            <w:r w:rsidRPr="00CF40A8">
              <w:rPr>
                <w:rFonts w:ascii="Times New Roman" w:hAnsi="Times New Roman" w:cs="Times New Roman"/>
                <w:sz w:val="24"/>
                <w:szCs w:val="24"/>
              </w:rPr>
              <w:t>Td</w:t>
            </w:r>
            <w:proofErr w:type="spellEnd"/>
            <w:r w:rsidRPr="00CF40A8">
              <w:rPr>
                <w:rFonts w:ascii="Times New Roman" w:hAnsi="Times New Roman" w:cs="Times New Roman"/>
                <w:sz w:val="24"/>
                <w:szCs w:val="24"/>
              </w:rPr>
              <w:t>)</w:t>
            </w:r>
          </w:p>
        </w:tc>
        <w:tc>
          <w:tcPr>
            <w:tcW w:w="2268" w:type="dxa"/>
          </w:tcPr>
          <w:p w14:paraId="1E210A1C" w14:textId="77777777" w:rsidR="00173FB5" w:rsidRPr="00C30B3E" w:rsidRDefault="00173FB5" w:rsidP="00AE06F1">
            <w:pPr>
              <w:spacing w:after="0" w:line="240" w:lineRule="auto"/>
              <w:jc w:val="center"/>
              <w:rPr>
                <w:rFonts w:ascii="Times New Roman" w:hAnsi="Times New Roman" w:cs="Times New Roman"/>
                <w:sz w:val="24"/>
                <w:szCs w:val="24"/>
                <w:highlight w:val="lightGray"/>
              </w:rPr>
            </w:pPr>
            <w:r w:rsidRPr="00C30B3E">
              <w:rPr>
                <w:rFonts w:ascii="Tahoma" w:eastAsia="Arial Unicode MS" w:hAnsi="Tahoma" w:cs="Tahoma"/>
                <w:sz w:val="24"/>
                <w:szCs w:val="24"/>
                <w:highlight w:val="lightGray"/>
              </w:rPr>
              <w:t>⃣</w:t>
            </w:r>
          </w:p>
        </w:tc>
      </w:tr>
      <w:tr w:rsidR="00173FB5" w:rsidRPr="00C30B3E" w14:paraId="7C7FA3A6" w14:textId="77777777" w:rsidTr="0034374E">
        <w:trPr>
          <w:trHeight w:val="262"/>
        </w:trPr>
        <w:tc>
          <w:tcPr>
            <w:tcW w:w="1603" w:type="dxa"/>
          </w:tcPr>
          <w:p w14:paraId="77DB5778" w14:textId="77777777" w:rsidR="00173FB5" w:rsidRPr="00C30B3E" w:rsidRDefault="00173FB5" w:rsidP="00AE06F1">
            <w:pPr>
              <w:spacing w:after="0" w:line="240" w:lineRule="auto"/>
              <w:jc w:val="center"/>
              <w:rPr>
                <w:rFonts w:ascii="Times New Roman" w:hAnsi="Times New Roman" w:cs="Times New Roman"/>
                <w:sz w:val="24"/>
                <w:szCs w:val="24"/>
                <w:highlight w:val="lightGray"/>
              </w:rPr>
            </w:pPr>
            <w:r w:rsidRPr="00C30B3E">
              <w:rPr>
                <w:rFonts w:ascii="Tahoma" w:eastAsia="Arial Unicode MS" w:hAnsi="Tahoma" w:cs="Tahoma"/>
                <w:sz w:val="24"/>
                <w:szCs w:val="24"/>
                <w:highlight w:val="lightGray"/>
              </w:rPr>
              <w:t>⃣</w:t>
            </w:r>
          </w:p>
        </w:tc>
        <w:tc>
          <w:tcPr>
            <w:tcW w:w="5480" w:type="dxa"/>
          </w:tcPr>
          <w:p w14:paraId="555AB9A1" w14:textId="7614DA5D" w:rsidR="00173FB5" w:rsidRPr="0034374E" w:rsidRDefault="009E467F" w:rsidP="0034374E">
            <w:pPr>
              <w:spacing w:after="0" w:line="240" w:lineRule="auto"/>
              <w:jc w:val="both"/>
              <w:rPr>
                <w:rFonts w:ascii="Times New Roman" w:hAnsi="Times New Roman" w:cs="Times New Roman"/>
                <w:sz w:val="24"/>
                <w:szCs w:val="24"/>
              </w:rPr>
            </w:pPr>
            <w:r w:rsidRPr="00CF40A8">
              <w:rPr>
                <w:rFonts w:ascii="Times New Roman" w:hAnsi="Times New Roman" w:cs="Times New Roman"/>
                <w:bCs/>
                <w:sz w:val="24"/>
                <w:szCs w:val="24"/>
              </w:rPr>
              <w:t>S</w:t>
            </w:r>
            <w:r w:rsidRPr="00CF40A8">
              <w:rPr>
                <w:rFonts w:ascii="Times New Roman" w:hAnsi="Times New Roman" w:cs="Times New Roman"/>
                <w:b/>
                <w:sz w:val="24"/>
                <w:szCs w:val="24"/>
              </w:rPr>
              <w:t xml:space="preserve">ezonālo </w:t>
            </w:r>
            <w:r w:rsidR="00173FB5" w:rsidRPr="00CF40A8">
              <w:rPr>
                <w:rFonts w:ascii="Times New Roman" w:hAnsi="Times New Roman" w:cs="Times New Roman"/>
                <w:b/>
                <w:sz w:val="24"/>
                <w:szCs w:val="24"/>
              </w:rPr>
              <w:t>gripu</w:t>
            </w:r>
            <w:r w:rsidR="00173FB5" w:rsidRPr="00CF40A8">
              <w:rPr>
                <w:rFonts w:ascii="Times New Roman" w:hAnsi="Times New Roman" w:cs="Times New Roman"/>
                <w:sz w:val="24"/>
                <w:szCs w:val="24"/>
              </w:rPr>
              <w:t xml:space="preserve"> (</w:t>
            </w:r>
            <w:proofErr w:type="spellStart"/>
            <w:r w:rsidR="00173FB5" w:rsidRPr="00CF40A8">
              <w:rPr>
                <w:rFonts w:ascii="Times New Roman" w:hAnsi="Times New Roman" w:cs="Times New Roman"/>
                <w:sz w:val="24"/>
                <w:szCs w:val="24"/>
              </w:rPr>
              <w:t>Influenza</w:t>
            </w:r>
            <w:proofErr w:type="spellEnd"/>
            <w:r w:rsidR="00173FB5" w:rsidRPr="00CF40A8">
              <w:rPr>
                <w:rFonts w:ascii="Times New Roman" w:hAnsi="Times New Roman" w:cs="Times New Roman"/>
                <w:sz w:val="24"/>
                <w:szCs w:val="24"/>
              </w:rPr>
              <w:t>)</w:t>
            </w:r>
          </w:p>
        </w:tc>
        <w:tc>
          <w:tcPr>
            <w:tcW w:w="2268" w:type="dxa"/>
          </w:tcPr>
          <w:p w14:paraId="14903CF8" w14:textId="77777777" w:rsidR="00173FB5" w:rsidRPr="00C30B3E" w:rsidRDefault="00173FB5" w:rsidP="00AE06F1">
            <w:pPr>
              <w:spacing w:after="0" w:line="240" w:lineRule="auto"/>
              <w:jc w:val="center"/>
              <w:rPr>
                <w:rFonts w:ascii="Times New Roman" w:hAnsi="Times New Roman" w:cs="Times New Roman"/>
                <w:sz w:val="24"/>
                <w:szCs w:val="24"/>
                <w:highlight w:val="lightGray"/>
              </w:rPr>
            </w:pPr>
            <w:r w:rsidRPr="00C30B3E">
              <w:rPr>
                <w:rFonts w:ascii="Tahoma" w:eastAsia="Arial Unicode MS" w:hAnsi="Tahoma" w:cs="Tahoma"/>
                <w:sz w:val="24"/>
                <w:szCs w:val="24"/>
                <w:highlight w:val="lightGray"/>
              </w:rPr>
              <w:t>⃣</w:t>
            </w:r>
          </w:p>
        </w:tc>
      </w:tr>
      <w:tr w:rsidR="00173FB5" w:rsidRPr="00C30B3E" w14:paraId="2FAB70A2" w14:textId="77777777" w:rsidTr="00BC75A7">
        <w:tc>
          <w:tcPr>
            <w:tcW w:w="1603" w:type="dxa"/>
            <w:tcBorders>
              <w:top w:val="single" w:sz="4" w:space="0" w:color="000000"/>
              <w:left w:val="single" w:sz="4" w:space="0" w:color="000000"/>
              <w:bottom w:val="single" w:sz="4" w:space="0" w:color="000000"/>
              <w:right w:val="single" w:sz="4" w:space="0" w:color="000000"/>
            </w:tcBorders>
          </w:tcPr>
          <w:p w14:paraId="47B601ED" w14:textId="77777777" w:rsidR="00173FB5" w:rsidRPr="00C30B3E" w:rsidRDefault="00173FB5" w:rsidP="00AE06F1">
            <w:pPr>
              <w:spacing w:after="0" w:line="240" w:lineRule="auto"/>
              <w:jc w:val="center"/>
              <w:rPr>
                <w:rFonts w:ascii="Times New Roman" w:eastAsia="Arial Unicode MS" w:hAnsi="Times New Roman" w:cs="Times New Roman"/>
                <w:sz w:val="24"/>
                <w:szCs w:val="24"/>
                <w:highlight w:val="lightGray"/>
              </w:rPr>
            </w:pPr>
            <w:r w:rsidRPr="00C30B3E">
              <w:rPr>
                <w:rFonts w:ascii="Tahoma" w:eastAsia="Arial Unicode MS" w:hAnsi="Tahoma" w:cs="Tahoma"/>
                <w:sz w:val="24"/>
                <w:szCs w:val="24"/>
                <w:highlight w:val="lightGray"/>
              </w:rPr>
              <w:t>⃣</w:t>
            </w:r>
          </w:p>
        </w:tc>
        <w:tc>
          <w:tcPr>
            <w:tcW w:w="5480" w:type="dxa"/>
            <w:tcBorders>
              <w:top w:val="single" w:sz="4" w:space="0" w:color="000000"/>
              <w:left w:val="single" w:sz="4" w:space="0" w:color="000000"/>
              <w:bottom w:val="single" w:sz="4" w:space="0" w:color="000000"/>
              <w:right w:val="single" w:sz="4" w:space="0" w:color="000000"/>
            </w:tcBorders>
          </w:tcPr>
          <w:p w14:paraId="2C74CD38" w14:textId="77777777" w:rsidR="00173FB5" w:rsidRPr="00C30B3E" w:rsidRDefault="00173FB5" w:rsidP="00AE06F1">
            <w:pPr>
              <w:spacing w:after="0" w:line="240" w:lineRule="auto"/>
              <w:jc w:val="both"/>
              <w:rPr>
                <w:rFonts w:ascii="Times New Roman" w:hAnsi="Times New Roman" w:cs="Times New Roman"/>
                <w:b/>
                <w:sz w:val="24"/>
                <w:szCs w:val="24"/>
                <w:highlight w:val="lightGray"/>
              </w:rPr>
            </w:pPr>
            <w:r w:rsidRPr="0034374E">
              <w:rPr>
                <w:rFonts w:ascii="Times New Roman" w:hAnsi="Times New Roman" w:cs="Times New Roman"/>
                <w:b/>
                <w:sz w:val="24"/>
                <w:szCs w:val="24"/>
              </w:rPr>
              <w:t xml:space="preserve">trakumsērgu </w:t>
            </w:r>
            <w:proofErr w:type="spellStart"/>
            <w:r w:rsidRPr="0034374E">
              <w:rPr>
                <w:rFonts w:ascii="Times New Roman" w:hAnsi="Times New Roman" w:cs="Times New Roman"/>
                <w:b/>
                <w:i/>
                <w:iCs/>
                <w:sz w:val="24"/>
                <w:szCs w:val="24"/>
              </w:rPr>
              <w:t>Verorab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7F1BB4E" w14:textId="77777777" w:rsidR="00173FB5" w:rsidRPr="00C30B3E" w:rsidRDefault="00173FB5" w:rsidP="00AE06F1">
            <w:pPr>
              <w:spacing w:after="0" w:line="240" w:lineRule="auto"/>
              <w:jc w:val="center"/>
              <w:rPr>
                <w:rFonts w:ascii="Times New Roman" w:eastAsia="Arial Unicode MS" w:hAnsi="Times New Roman" w:cs="Times New Roman"/>
                <w:sz w:val="24"/>
                <w:szCs w:val="24"/>
                <w:highlight w:val="lightGray"/>
              </w:rPr>
            </w:pPr>
            <w:r w:rsidRPr="00C30B3E">
              <w:rPr>
                <w:rFonts w:ascii="Tahoma" w:eastAsia="Arial Unicode MS" w:hAnsi="Tahoma" w:cs="Tahoma"/>
                <w:sz w:val="24"/>
                <w:szCs w:val="24"/>
                <w:highlight w:val="lightGray"/>
              </w:rPr>
              <w:t>⃣</w:t>
            </w:r>
          </w:p>
        </w:tc>
      </w:tr>
    </w:tbl>
    <w:p w14:paraId="5F0CD3C3"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0A24C2AD" w14:textId="77777777" w:rsidR="00173FB5" w:rsidRPr="0034374E" w:rsidRDefault="00173FB5" w:rsidP="00AE06F1">
      <w:pPr>
        <w:spacing w:after="0" w:line="240" w:lineRule="auto"/>
        <w:jc w:val="both"/>
        <w:rPr>
          <w:rFonts w:ascii="Times New Roman" w:hAnsi="Times New Roman" w:cs="Times New Roman"/>
          <w:sz w:val="24"/>
          <w:szCs w:val="24"/>
        </w:rPr>
      </w:pPr>
      <w:r w:rsidRPr="0034374E">
        <w:rPr>
          <w:rFonts w:ascii="Times New Roman" w:hAnsi="Times New Roman" w:cs="Times New Roman"/>
          <w:sz w:val="24"/>
          <w:szCs w:val="24"/>
        </w:rPr>
        <w:t xml:space="preserve">Vizītes laikā ārstējošais ārsts sniedza informāciju par rekomendēto vakcīnu un </w:t>
      </w:r>
      <w:proofErr w:type="spellStart"/>
      <w:r w:rsidRPr="0034374E">
        <w:rPr>
          <w:rFonts w:ascii="Times New Roman" w:hAnsi="Times New Roman" w:cs="Times New Roman"/>
          <w:sz w:val="24"/>
          <w:szCs w:val="24"/>
        </w:rPr>
        <w:t>vakcīnnovēršamām</w:t>
      </w:r>
      <w:proofErr w:type="spellEnd"/>
      <w:r w:rsidRPr="0034374E">
        <w:rPr>
          <w:rFonts w:ascii="Times New Roman" w:hAnsi="Times New Roman" w:cs="Times New Roman"/>
          <w:sz w:val="24"/>
          <w:szCs w:val="24"/>
        </w:rPr>
        <w:t xml:space="preserve"> infekcijām un to profilaksi. Man bija iespēja uzdot visus sev interesējošos jautājumus par rekomendēto vakcīnu, uz kuriem ārstējošais ārsts sniedza atbildes. Gadījumā, ja radās papildus jautājumi, mani informēja par resursiem, kur iespējams iegūt papildus ārsta teiktajam uz pierādījumiem balstītu informāciju latviešu valodā. Nepieciešamības gadījumā man bija iespēja izlasīt šo informāciju, kā arī man bija iespēja to apspriest ar ārstu. </w:t>
      </w:r>
    </w:p>
    <w:p w14:paraId="0BEAFFF1" w14:textId="57412D01" w:rsidR="00173FB5" w:rsidRPr="0034374E" w:rsidRDefault="00173FB5" w:rsidP="00AE06F1">
      <w:pPr>
        <w:spacing w:after="0" w:line="240" w:lineRule="auto"/>
        <w:jc w:val="both"/>
        <w:rPr>
          <w:rFonts w:ascii="Times New Roman" w:hAnsi="Times New Roman" w:cs="Times New Roman"/>
          <w:sz w:val="24"/>
          <w:szCs w:val="24"/>
        </w:rPr>
      </w:pPr>
      <w:r w:rsidRPr="0034374E">
        <w:rPr>
          <w:rFonts w:ascii="Times New Roman" w:hAnsi="Times New Roman" w:cs="Times New Roman"/>
          <w:b/>
          <w:bCs/>
          <w:sz w:val="24"/>
          <w:szCs w:val="24"/>
        </w:rPr>
        <w:t>Pieejamie resursi:</w:t>
      </w:r>
      <w:r w:rsidRPr="0034374E">
        <w:rPr>
          <w:rFonts w:ascii="Times New Roman" w:hAnsi="Times New Roman" w:cs="Times New Roman"/>
          <w:sz w:val="24"/>
          <w:szCs w:val="24"/>
        </w:rPr>
        <w:t xml:space="preserve"> Slimību profilakses un kontroles centra mājas lapā ievietotās rekomendācijas vakcinācijai pieaugušajiem un riska grupu indivīdiem Latvijā (2.</w:t>
      </w:r>
      <w:r w:rsidR="009770C1" w:rsidRPr="0034374E">
        <w:rPr>
          <w:rFonts w:ascii="Times New Roman" w:hAnsi="Times New Roman" w:cs="Times New Roman"/>
          <w:sz w:val="24"/>
          <w:szCs w:val="24"/>
        </w:rPr>
        <w:t> </w:t>
      </w:r>
      <w:r w:rsidRPr="0034374E">
        <w:rPr>
          <w:rFonts w:ascii="Times New Roman" w:hAnsi="Times New Roman" w:cs="Times New Roman"/>
          <w:sz w:val="24"/>
          <w:szCs w:val="24"/>
        </w:rPr>
        <w:t xml:space="preserve">versija, pieejams: </w:t>
      </w:r>
      <w:hyperlink r:id="rId13" w:history="1">
        <w:r w:rsidRPr="0034374E">
          <w:rPr>
            <w:rStyle w:val="Hyperlink"/>
            <w:rFonts w:ascii="Times New Roman" w:hAnsi="Times New Roman" w:cs="Times New Roman"/>
            <w:sz w:val="24"/>
            <w:szCs w:val="24"/>
          </w:rPr>
          <w:t>https://www.spkc.gov.lv/lv/metodiskie-materiali</w:t>
        </w:r>
      </w:hyperlink>
      <w:r w:rsidRPr="0034374E">
        <w:rPr>
          <w:rFonts w:ascii="Times New Roman" w:hAnsi="Times New Roman" w:cs="Times New Roman"/>
          <w:sz w:val="24"/>
          <w:szCs w:val="24"/>
        </w:rPr>
        <w:t>) un Eiropas Vakcinācijas informācijas portālā (</w:t>
      </w:r>
      <w:hyperlink r:id="rId14" w:history="1">
        <w:r w:rsidRPr="0034374E">
          <w:rPr>
            <w:rStyle w:val="Hyperlink"/>
            <w:rFonts w:ascii="Times New Roman" w:hAnsi="Times New Roman" w:cs="Times New Roman"/>
            <w:sz w:val="24"/>
            <w:szCs w:val="24"/>
          </w:rPr>
          <w:t>https://vaccination-info.eu/lv</w:t>
        </w:r>
      </w:hyperlink>
      <w:r w:rsidRPr="0034374E">
        <w:rPr>
          <w:rFonts w:ascii="Times New Roman" w:hAnsi="Times New Roman" w:cs="Times New Roman"/>
          <w:sz w:val="24"/>
          <w:szCs w:val="24"/>
        </w:rPr>
        <w:t>)</w:t>
      </w:r>
    </w:p>
    <w:p w14:paraId="51697CA4" w14:textId="77777777" w:rsidR="00173FB5" w:rsidRPr="007B23F2" w:rsidRDefault="00173FB5" w:rsidP="00AE06F1">
      <w:pPr>
        <w:spacing w:after="0" w:line="240" w:lineRule="auto"/>
        <w:jc w:val="both"/>
        <w:rPr>
          <w:rFonts w:ascii="Times New Roman" w:hAnsi="Times New Roman" w:cs="Times New Roman"/>
          <w:sz w:val="24"/>
          <w:szCs w:val="24"/>
        </w:rPr>
      </w:pPr>
    </w:p>
    <w:p w14:paraId="56DF9357" w14:textId="77777777"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Esmu informēts par:</w:t>
      </w:r>
    </w:p>
    <w:p w14:paraId="5A2462CB" w14:textId="77777777" w:rsidR="00173FB5" w:rsidRPr="007B23F2" w:rsidRDefault="00173FB5" w:rsidP="00AE06F1">
      <w:pPr>
        <w:spacing w:after="0" w:line="240" w:lineRule="auto"/>
        <w:jc w:val="both"/>
        <w:rPr>
          <w:rFonts w:ascii="Times New Roman" w:hAnsi="Times New Roman" w:cs="Times New Roman"/>
          <w:sz w:val="24"/>
          <w:szCs w:val="24"/>
        </w:rPr>
      </w:pPr>
    </w:p>
    <w:p w14:paraId="40EEFF0E" w14:textId="7A6868B6" w:rsidR="00173FB5" w:rsidRPr="007B23F2" w:rsidRDefault="00173FB5" w:rsidP="00AE06F1">
      <w:pPr>
        <w:spacing w:after="0" w:line="240" w:lineRule="auto"/>
        <w:jc w:val="both"/>
        <w:rPr>
          <w:rFonts w:ascii="Times New Roman" w:hAnsi="Times New Roman" w:cs="Times New Roman"/>
          <w:sz w:val="24"/>
          <w:szCs w:val="24"/>
        </w:rPr>
      </w:pPr>
      <w:r w:rsidRPr="007B23F2">
        <w:rPr>
          <w:rFonts w:ascii="Tahoma" w:eastAsia="Arial Unicode MS" w:hAnsi="Tahoma" w:cs="Tahoma"/>
          <w:sz w:val="24"/>
          <w:szCs w:val="24"/>
        </w:rPr>
        <w:t>⃣</w:t>
      </w:r>
      <w:r w:rsidRPr="007B23F2">
        <w:rPr>
          <w:rFonts w:ascii="Times New Roman" w:hAnsi="Times New Roman" w:cs="Times New Roman"/>
          <w:sz w:val="24"/>
          <w:szCs w:val="24"/>
        </w:rPr>
        <w:tab/>
        <w:t>Mērķi un nepieciešamību vakcinēties ar rekomendēto vakcīnu/</w:t>
      </w:r>
      <w:proofErr w:type="spellStart"/>
      <w:r w:rsidRPr="007B23F2">
        <w:rPr>
          <w:rFonts w:ascii="Times New Roman" w:hAnsi="Times New Roman" w:cs="Times New Roman"/>
          <w:sz w:val="24"/>
          <w:szCs w:val="24"/>
        </w:rPr>
        <w:t>ām</w:t>
      </w:r>
      <w:proofErr w:type="spellEnd"/>
      <w:r w:rsidR="009770C1" w:rsidRPr="007B23F2">
        <w:rPr>
          <w:rFonts w:ascii="Times New Roman" w:hAnsi="Times New Roman" w:cs="Times New Roman"/>
          <w:sz w:val="24"/>
          <w:szCs w:val="24"/>
        </w:rPr>
        <w:t xml:space="preserve"> </w:t>
      </w:r>
      <w:r w:rsidRPr="007B23F2">
        <w:rPr>
          <w:rFonts w:ascii="Times New Roman" w:hAnsi="Times New Roman" w:cs="Times New Roman"/>
          <w:sz w:val="24"/>
          <w:szCs w:val="24"/>
        </w:rPr>
        <w:t xml:space="preserve">(*) </w:t>
      </w:r>
    </w:p>
    <w:p w14:paraId="2BBB98D9" w14:textId="1285F6CC" w:rsidR="00173FB5" w:rsidRPr="007B23F2" w:rsidRDefault="00173FB5" w:rsidP="00AE06F1">
      <w:pPr>
        <w:spacing w:after="0" w:line="240" w:lineRule="auto"/>
        <w:jc w:val="both"/>
        <w:rPr>
          <w:rFonts w:ascii="Times New Roman" w:hAnsi="Times New Roman" w:cs="Times New Roman"/>
          <w:sz w:val="24"/>
          <w:szCs w:val="24"/>
        </w:rPr>
      </w:pPr>
      <w:r w:rsidRPr="007B23F2">
        <w:rPr>
          <w:rFonts w:ascii="Tahoma" w:eastAsia="Arial Unicode MS" w:hAnsi="Tahoma" w:cs="Tahoma"/>
          <w:sz w:val="24"/>
          <w:szCs w:val="24"/>
        </w:rPr>
        <w:t>⃣</w:t>
      </w:r>
      <w:r w:rsidRPr="007B23F2">
        <w:rPr>
          <w:rFonts w:ascii="Times New Roman" w:hAnsi="Times New Roman" w:cs="Times New Roman"/>
          <w:sz w:val="24"/>
          <w:szCs w:val="24"/>
        </w:rPr>
        <w:tab/>
        <w:t>Rekomendēto vakcīnu riskus un priekšrocības</w:t>
      </w:r>
      <w:r w:rsidR="009770C1" w:rsidRPr="007B23F2">
        <w:rPr>
          <w:rFonts w:ascii="Times New Roman" w:hAnsi="Times New Roman" w:cs="Times New Roman"/>
          <w:sz w:val="24"/>
          <w:szCs w:val="24"/>
        </w:rPr>
        <w:t xml:space="preserve"> </w:t>
      </w:r>
      <w:r w:rsidRPr="007B23F2">
        <w:rPr>
          <w:rFonts w:ascii="Times New Roman" w:hAnsi="Times New Roman" w:cs="Times New Roman"/>
          <w:sz w:val="24"/>
          <w:szCs w:val="24"/>
        </w:rPr>
        <w:t xml:space="preserve">(*) </w:t>
      </w:r>
    </w:p>
    <w:p w14:paraId="56E391BA" w14:textId="77777777" w:rsidR="00173FB5" w:rsidRPr="007B23F2" w:rsidRDefault="00173FB5" w:rsidP="00AE06F1">
      <w:pPr>
        <w:spacing w:after="0" w:line="240" w:lineRule="auto"/>
        <w:jc w:val="both"/>
        <w:rPr>
          <w:rFonts w:ascii="Times New Roman" w:hAnsi="Times New Roman" w:cs="Times New Roman"/>
          <w:sz w:val="24"/>
          <w:szCs w:val="24"/>
        </w:rPr>
      </w:pPr>
    </w:p>
    <w:p w14:paraId="735A5EB0" w14:textId="38599A25" w:rsidR="00173FB5" w:rsidRPr="007B23F2" w:rsidRDefault="00173FB5" w:rsidP="00AE06F1">
      <w:pPr>
        <w:spacing w:after="0" w:line="240" w:lineRule="auto"/>
        <w:jc w:val="both"/>
        <w:rPr>
          <w:rFonts w:ascii="Times New Roman" w:hAnsi="Times New Roman" w:cs="Times New Roman"/>
          <w:sz w:val="24"/>
          <w:szCs w:val="24"/>
        </w:rPr>
      </w:pPr>
      <w:r w:rsidRPr="007B23F2">
        <w:rPr>
          <w:rFonts w:ascii="Tahoma" w:eastAsia="Arial Unicode MS" w:hAnsi="Tahoma" w:cs="Tahoma"/>
          <w:sz w:val="24"/>
          <w:szCs w:val="24"/>
        </w:rPr>
        <w:t>⃣</w:t>
      </w:r>
      <w:r w:rsidRPr="007B23F2">
        <w:rPr>
          <w:rFonts w:ascii="Times New Roman" w:hAnsi="Times New Roman" w:cs="Times New Roman"/>
          <w:sz w:val="24"/>
          <w:szCs w:val="24"/>
        </w:rPr>
        <w:tab/>
        <w:t>Ja es nesaņemšu rekomendēto vakcīnu ir iespējami sekojoši riski</w:t>
      </w:r>
      <w:r w:rsidR="009770C1" w:rsidRPr="007B23F2">
        <w:rPr>
          <w:rFonts w:ascii="Times New Roman" w:hAnsi="Times New Roman" w:cs="Times New Roman"/>
          <w:sz w:val="24"/>
          <w:szCs w:val="24"/>
        </w:rPr>
        <w:t xml:space="preserve"> </w:t>
      </w:r>
      <w:r w:rsidRPr="007B23F2">
        <w:rPr>
          <w:rFonts w:ascii="Times New Roman" w:hAnsi="Times New Roman" w:cs="Times New Roman"/>
          <w:sz w:val="24"/>
          <w:szCs w:val="24"/>
        </w:rPr>
        <w:t>(*):</w:t>
      </w:r>
    </w:p>
    <w:p w14:paraId="6CEF8922" w14:textId="77777777" w:rsidR="00173FB5" w:rsidRPr="007B23F2" w:rsidRDefault="00173FB5" w:rsidP="00CC3CE9">
      <w:pPr>
        <w:numPr>
          <w:ilvl w:val="1"/>
          <w:numId w:val="25"/>
        </w:numPr>
        <w:pBdr>
          <w:top w:val="nil"/>
          <w:left w:val="nil"/>
          <w:bottom w:val="nil"/>
          <w:right w:val="nil"/>
          <w:between w:val="nil"/>
        </w:pBdr>
        <w:spacing w:after="0" w:line="240" w:lineRule="auto"/>
        <w:ind w:left="0" w:firstLine="284"/>
        <w:jc w:val="both"/>
        <w:rPr>
          <w:rFonts w:ascii="Times New Roman" w:hAnsi="Times New Roman" w:cs="Times New Roman"/>
          <w:color w:val="000000"/>
          <w:sz w:val="24"/>
          <w:szCs w:val="24"/>
        </w:rPr>
      </w:pPr>
      <w:r w:rsidRPr="007B23F2">
        <w:rPr>
          <w:rFonts w:ascii="Times New Roman" w:hAnsi="Times New Roman" w:cs="Times New Roman"/>
          <w:color w:val="000000"/>
          <w:sz w:val="24"/>
          <w:szCs w:val="24"/>
        </w:rPr>
        <w:t xml:space="preserve">Es varu saslimt ar vakcīnas novēršamo slimību (slimības sekas var būt: </w:t>
      </w:r>
      <w:proofErr w:type="spellStart"/>
      <w:r w:rsidRPr="007B23F2">
        <w:rPr>
          <w:rFonts w:ascii="Times New Roman" w:hAnsi="Times New Roman" w:cs="Times New Roman"/>
          <w:sz w:val="24"/>
          <w:szCs w:val="24"/>
        </w:rPr>
        <w:t>vakcīnnovēršamas</w:t>
      </w:r>
      <w:proofErr w:type="spellEnd"/>
      <w:r w:rsidRPr="007B23F2">
        <w:rPr>
          <w:rFonts w:ascii="Times New Roman" w:hAnsi="Times New Roman" w:cs="Times New Roman"/>
          <w:sz w:val="24"/>
          <w:szCs w:val="24"/>
        </w:rPr>
        <w:t xml:space="preserve"> infekcijas slimības vidēja vai smaga gaita, hospitalizācija, agrīnas un vēlīnas infekcijas slimības radītās sekas un komplikācijas, infekcijas slimības radīta nāve</w:t>
      </w:r>
      <w:r w:rsidRPr="007B23F2">
        <w:rPr>
          <w:rFonts w:ascii="Times New Roman" w:hAnsi="Times New Roman" w:cs="Times New Roman"/>
          <w:color w:val="000000"/>
          <w:sz w:val="24"/>
          <w:szCs w:val="24"/>
        </w:rPr>
        <w:t>);</w:t>
      </w:r>
    </w:p>
    <w:p w14:paraId="3C6CDFA7" w14:textId="77777777" w:rsidR="00173FB5" w:rsidRPr="007B23F2" w:rsidRDefault="00173FB5" w:rsidP="00CC3CE9">
      <w:pPr>
        <w:numPr>
          <w:ilvl w:val="1"/>
          <w:numId w:val="25"/>
        </w:numPr>
        <w:pBdr>
          <w:top w:val="nil"/>
          <w:left w:val="nil"/>
          <w:bottom w:val="nil"/>
          <w:right w:val="nil"/>
          <w:between w:val="nil"/>
        </w:pBdr>
        <w:spacing w:after="0" w:line="240" w:lineRule="auto"/>
        <w:ind w:left="0" w:firstLine="284"/>
        <w:jc w:val="both"/>
        <w:rPr>
          <w:rFonts w:ascii="Times New Roman" w:hAnsi="Times New Roman" w:cs="Times New Roman"/>
          <w:color w:val="000000"/>
          <w:sz w:val="24"/>
          <w:szCs w:val="24"/>
        </w:rPr>
      </w:pPr>
      <w:r w:rsidRPr="007B23F2">
        <w:rPr>
          <w:rFonts w:ascii="Times New Roman" w:hAnsi="Times New Roman" w:cs="Times New Roman"/>
          <w:color w:val="000000"/>
          <w:sz w:val="24"/>
          <w:szCs w:val="24"/>
        </w:rPr>
        <w:t>Ar infekcijas slimību var inficēties kontaktā esošie cilvēki.</w:t>
      </w:r>
    </w:p>
    <w:p w14:paraId="37CCDEB6" w14:textId="4217F0FC" w:rsidR="00173FB5" w:rsidRPr="007B23F2" w:rsidRDefault="00173FB5" w:rsidP="00AE06F1">
      <w:pPr>
        <w:spacing w:after="0" w:line="240" w:lineRule="auto"/>
        <w:jc w:val="both"/>
        <w:rPr>
          <w:rFonts w:ascii="Times New Roman" w:hAnsi="Times New Roman" w:cs="Times New Roman"/>
          <w:sz w:val="24"/>
          <w:szCs w:val="24"/>
        </w:rPr>
      </w:pPr>
      <w:r w:rsidRPr="007B23F2">
        <w:rPr>
          <w:rFonts w:ascii="Tahoma" w:eastAsia="Arial Unicode MS" w:hAnsi="Tahoma" w:cs="Tahoma"/>
          <w:sz w:val="24"/>
          <w:szCs w:val="24"/>
        </w:rPr>
        <w:t>⃣</w:t>
      </w:r>
      <w:r w:rsidRPr="007B23F2">
        <w:rPr>
          <w:rFonts w:ascii="Times New Roman" w:hAnsi="Times New Roman" w:cs="Times New Roman"/>
          <w:sz w:val="24"/>
          <w:szCs w:val="24"/>
        </w:rPr>
        <w:tab/>
        <w:t>Mans ārsts, Slimību profilakses un kontroles centrs, Latvijas Republikas Veselības ministrija rekomendē vakcinēties ar augstākminētajām vakcīnām saskaņā ar LR apstiprināto vakcinācijas kalendāru imunizācijas valsts programmā. Neskatoties uz to, esmu nolēmusi/</w:t>
      </w:r>
      <w:proofErr w:type="spellStart"/>
      <w:r w:rsidRPr="007B23F2">
        <w:rPr>
          <w:rFonts w:ascii="Times New Roman" w:hAnsi="Times New Roman" w:cs="Times New Roman"/>
          <w:sz w:val="24"/>
          <w:szCs w:val="24"/>
        </w:rPr>
        <w:t>is</w:t>
      </w:r>
      <w:proofErr w:type="spellEnd"/>
      <w:r w:rsidRPr="007B23F2">
        <w:rPr>
          <w:rFonts w:ascii="Times New Roman" w:hAnsi="Times New Roman" w:cs="Times New Roman"/>
          <w:sz w:val="24"/>
          <w:szCs w:val="24"/>
        </w:rPr>
        <w:t xml:space="preserve"> atteikties no man nepieciešamajām vakcīnām. Es saprotu, ka vakcinācijas rekomendāciju neievērošana var apdraudēt manu veselību vai dzīvību, kā arī  to personu veselību vai dzīvību ar ko es iespējams kontaktēšos.</w:t>
      </w:r>
      <w:r w:rsidR="007B23F2" w:rsidRPr="007B23F2">
        <w:rPr>
          <w:rFonts w:ascii="Times New Roman" w:hAnsi="Times New Roman" w:cs="Times New Roman"/>
          <w:sz w:val="24"/>
          <w:szCs w:val="24"/>
        </w:rPr>
        <w:t xml:space="preserve"> </w:t>
      </w:r>
      <w:r w:rsidRPr="007B23F2">
        <w:rPr>
          <w:rFonts w:ascii="Times New Roman" w:hAnsi="Times New Roman" w:cs="Times New Roman"/>
          <w:sz w:val="24"/>
          <w:szCs w:val="24"/>
        </w:rPr>
        <w:t>(*)</w:t>
      </w:r>
    </w:p>
    <w:p w14:paraId="4988CC2D"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200DAEF2" w14:textId="77777777"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Neskatoties uz man sniegto un saprotamo informāciju, es atsakos no vakcinācijas, jo (norādīt apsvērumus/pamatojumu):</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73FB5" w:rsidRPr="00C30B3E" w14:paraId="7708B9FD" w14:textId="77777777" w:rsidTr="007B23F2">
        <w:trPr>
          <w:trHeight w:val="1229"/>
        </w:trPr>
        <w:tc>
          <w:tcPr>
            <w:tcW w:w="9067" w:type="dxa"/>
            <w:tcBorders>
              <w:top w:val="single" w:sz="4" w:space="0" w:color="000000"/>
            </w:tcBorders>
          </w:tcPr>
          <w:p w14:paraId="1D08D60F"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c>
      </w:tr>
    </w:tbl>
    <w:p w14:paraId="24D41620"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693"/>
      </w:tblGrid>
      <w:tr w:rsidR="00173FB5" w:rsidRPr="007B23F2" w14:paraId="2A0850E0" w14:textId="77777777" w:rsidTr="007B23F2">
        <w:tc>
          <w:tcPr>
            <w:tcW w:w="6379" w:type="dxa"/>
            <w:tcBorders>
              <w:top w:val="nil"/>
              <w:left w:val="nil"/>
              <w:bottom w:val="single" w:sz="4" w:space="0" w:color="000000"/>
              <w:right w:val="nil"/>
            </w:tcBorders>
          </w:tcPr>
          <w:p w14:paraId="77617CCC" w14:textId="4DF63F7B"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Pacienta/likumīga pārstāvja paraksts</w:t>
            </w:r>
            <w:r w:rsidR="0059077E" w:rsidRPr="007B23F2">
              <w:rPr>
                <w:rFonts w:ascii="Times New Roman" w:hAnsi="Times New Roman" w:cs="Times New Roman"/>
                <w:sz w:val="24"/>
                <w:szCs w:val="24"/>
              </w:rPr>
              <w:t xml:space="preserve"> </w:t>
            </w:r>
            <w:r w:rsidRPr="007B23F2">
              <w:rPr>
                <w:rFonts w:ascii="Times New Roman" w:hAnsi="Times New Roman" w:cs="Times New Roman"/>
                <w:sz w:val="24"/>
                <w:szCs w:val="24"/>
              </w:rPr>
              <w:t>(*)</w:t>
            </w:r>
          </w:p>
        </w:tc>
        <w:tc>
          <w:tcPr>
            <w:tcW w:w="2693" w:type="dxa"/>
            <w:tcBorders>
              <w:top w:val="nil"/>
              <w:left w:val="nil"/>
              <w:bottom w:val="single" w:sz="4" w:space="0" w:color="000000"/>
              <w:right w:val="nil"/>
            </w:tcBorders>
          </w:tcPr>
          <w:p w14:paraId="71FDA0A2" w14:textId="496BF72C"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Datums</w:t>
            </w:r>
            <w:r w:rsidR="0059077E" w:rsidRPr="007B23F2">
              <w:rPr>
                <w:rFonts w:ascii="Times New Roman" w:hAnsi="Times New Roman" w:cs="Times New Roman"/>
                <w:sz w:val="24"/>
                <w:szCs w:val="24"/>
              </w:rPr>
              <w:t xml:space="preserve"> </w:t>
            </w:r>
            <w:r w:rsidRPr="007B23F2">
              <w:rPr>
                <w:rFonts w:ascii="Times New Roman" w:hAnsi="Times New Roman" w:cs="Times New Roman"/>
                <w:sz w:val="24"/>
                <w:szCs w:val="24"/>
              </w:rPr>
              <w:t>(*)</w:t>
            </w:r>
          </w:p>
        </w:tc>
      </w:tr>
      <w:tr w:rsidR="00173FB5" w:rsidRPr="007B23F2" w14:paraId="6F6DDCBE" w14:textId="77777777" w:rsidTr="007B23F2">
        <w:trPr>
          <w:trHeight w:val="686"/>
        </w:trPr>
        <w:tc>
          <w:tcPr>
            <w:tcW w:w="6379" w:type="dxa"/>
            <w:tcBorders>
              <w:top w:val="single" w:sz="4" w:space="0" w:color="000000"/>
            </w:tcBorders>
          </w:tcPr>
          <w:p w14:paraId="1C137C1E" w14:textId="77777777" w:rsidR="00173FB5" w:rsidRPr="007B23F2" w:rsidRDefault="00173FB5" w:rsidP="00AE06F1">
            <w:pPr>
              <w:spacing w:after="0" w:line="240" w:lineRule="auto"/>
              <w:jc w:val="both"/>
              <w:rPr>
                <w:rFonts w:ascii="Times New Roman" w:hAnsi="Times New Roman" w:cs="Times New Roman"/>
                <w:sz w:val="24"/>
                <w:szCs w:val="24"/>
              </w:rPr>
            </w:pPr>
          </w:p>
        </w:tc>
        <w:tc>
          <w:tcPr>
            <w:tcW w:w="2693" w:type="dxa"/>
            <w:tcBorders>
              <w:top w:val="single" w:sz="4" w:space="0" w:color="000000"/>
            </w:tcBorders>
          </w:tcPr>
          <w:p w14:paraId="328D3D1A" w14:textId="77777777" w:rsidR="00173FB5" w:rsidRPr="007B23F2" w:rsidRDefault="00173FB5" w:rsidP="00AE06F1">
            <w:pPr>
              <w:spacing w:after="0" w:line="240" w:lineRule="auto"/>
              <w:jc w:val="both"/>
              <w:rPr>
                <w:rFonts w:ascii="Times New Roman" w:hAnsi="Times New Roman" w:cs="Times New Roman"/>
                <w:sz w:val="24"/>
                <w:szCs w:val="24"/>
              </w:rPr>
            </w:pPr>
          </w:p>
        </w:tc>
      </w:tr>
    </w:tbl>
    <w:p w14:paraId="64BA5E1B" w14:textId="77777777" w:rsidR="00173FB5" w:rsidRPr="007B23F2" w:rsidRDefault="00173FB5" w:rsidP="00AE06F1">
      <w:pPr>
        <w:spacing w:after="0" w:line="240" w:lineRule="auto"/>
        <w:jc w:val="both"/>
        <w:rPr>
          <w:rFonts w:ascii="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693"/>
      </w:tblGrid>
      <w:tr w:rsidR="00173FB5" w:rsidRPr="007B23F2" w14:paraId="5A62C278" w14:textId="77777777" w:rsidTr="007B23F2">
        <w:tc>
          <w:tcPr>
            <w:tcW w:w="6379" w:type="dxa"/>
            <w:tcBorders>
              <w:top w:val="nil"/>
              <w:left w:val="nil"/>
              <w:bottom w:val="single" w:sz="4" w:space="0" w:color="000000"/>
              <w:right w:val="nil"/>
            </w:tcBorders>
          </w:tcPr>
          <w:p w14:paraId="5CB92007" w14:textId="7AEE3795"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Ārstniecības personas paraksts</w:t>
            </w:r>
            <w:r w:rsidR="0059077E" w:rsidRPr="007B23F2">
              <w:rPr>
                <w:rFonts w:ascii="Times New Roman" w:hAnsi="Times New Roman" w:cs="Times New Roman"/>
                <w:sz w:val="24"/>
                <w:szCs w:val="24"/>
              </w:rPr>
              <w:t xml:space="preserve"> </w:t>
            </w:r>
            <w:r w:rsidRPr="007B23F2">
              <w:rPr>
                <w:rFonts w:ascii="Times New Roman" w:hAnsi="Times New Roman" w:cs="Times New Roman"/>
                <w:sz w:val="24"/>
                <w:szCs w:val="24"/>
              </w:rPr>
              <w:t>(*)</w:t>
            </w:r>
          </w:p>
        </w:tc>
        <w:tc>
          <w:tcPr>
            <w:tcW w:w="2693" w:type="dxa"/>
            <w:tcBorders>
              <w:top w:val="nil"/>
              <w:left w:val="nil"/>
              <w:bottom w:val="single" w:sz="4" w:space="0" w:color="000000"/>
              <w:right w:val="nil"/>
            </w:tcBorders>
          </w:tcPr>
          <w:p w14:paraId="450E8DCD" w14:textId="2A3CDFFB" w:rsidR="00173FB5" w:rsidRPr="007B23F2" w:rsidRDefault="00173FB5" w:rsidP="00AE06F1">
            <w:pPr>
              <w:spacing w:after="0" w:line="240" w:lineRule="auto"/>
              <w:jc w:val="both"/>
              <w:rPr>
                <w:rFonts w:ascii="Times New Roman" w:hAnsi="Times New Roman" w:cs="Times New Roman"/>
                <w:sz w:val="24"/>
                <w:szCs w:val="24"/>
              </w:rPr>
            </w:pPr>
            <w:r w:rsidRPr="007B23F2">
              <w:rPr>
                <w:rFonts w:ascii="Times New Roman" w:hAnsi="Times New Roman" w:cs="Times New Roman"/>
                <w:sz w:val="24"/>
                <w:szCs w:val="24"/>
              </w:rPr>
              <w:t>Datums</w:t>
            </w:r>
            <w:r w:rsidR="007B23F2">
              <w:rPr>
                <w:rFonts w:ascii="Times New Roman" w:hAnsi="Times New Roman" w:cs="Times New Roman"/>
                <w:sz w:val="24"/>
                <w:szCs w:val="24"/>
              </w:rPr>
              <w:t xml:space="preserve"> </w:t>
            </w:r>
            <w:r w:rsidRPr="007B23F2">
              <w:rPr>
                <w:rFonts w:ascii="Times New Roman" w:hAnsi="Times New Roman" w:cs="Times New Roman"/>
                <w:sz w:val="24"/>
                <w:szCs w:val="24"/>
              </w:rPr>
              <w:t>(*)</w:t>
            </w:r>
          </w:p>
        </w:tc>
      </w:tr>
      <w:tr w:rsidR="00173FB5" w:rsidRPr="007B23F2" w14:paraId="16B4BC3D" w14:textId="77777777" w:rsidTr="007B23F2">
        <w:trPr>
          <w:trHeight w:val="665"/>
        </w:trPr>
        <w:tc>
          <w:tcPr>
            <w:tcW w:w="6379" w:type="dxa"/>
            <w:tcBorders>
              <w:top w:val="single" w:sz="4" w:space="0" w:color="000000"/>
            </w:tcBorders>
          </w:tcPr>
          <w:p w14:paraId="19CB5CFF" w14:textId="77777777" w:rsidR="00173FB5" w:rsidRPr="007B23F2" w:rsidRDefault="00173FB5" w:rsidP="00AE06F1">
            <w:pPr>
              <w:spacing w:after="0" w:line="240" w:lineRule="auto"/>
              <w:jc w:val="both"/>
              <w:rPr>
                <w:rFonts w:ascii="Times New Roman" w:hAnsi="Times New Roman" w:cs="Times New Roman"/>
                <w:sz w:val="24"/>
                <w:szCs w:val="24"/>
              </w:rPr>
            </w:pPr>
          </w:p>
        </w:tc>
        <w:tc>
          <w:tcPr>
            <w:tcW w:w="2693" w:type="dxa"/>
            <w:tcBorders>
              <w:top w:val="single" w:sz="4" w:space="0" w:color="000000"/>
            </w:tcBorders>
          </w:tcPr>
          <w:p w14:paraId="29BB6F97" w14:textId="77777777" w:rsidR="00173FB5" w:rsidRPr="007B23F2" w:rsidRDefault="00173FB5" w:rsidP="00AE06F1">
            <w:pPr>
              <w:spacing w:after="0" w:line="240" w:lineRule="auto"/>
              <w:jc w:val="both"/>
              <w:rPr>
                <w:rFonts w:ascii="Times New Roman" w:hAnsi="Times New Roman" w:cs="Times New Roman"/>
                <w:sz w:val="24"/>
                <w:szCs w:val="24"/>
              </w:rPr>
            </w:pPr>
          </w:p>
        </w:tc>
      </w:tr>
    </w:tbl>
    <w:p w14:paraId="2EA63578" w14:textId="77777777" w:rsidR="00173FB5" w:rsidRPr="007B23F2" w:rsidRDefault="00173FB5" w:rsidP="00AE06F1">
      <w:pPr>
        <w:spacing w:after="0" w:line="240" w:lineRule="auto"/>
        <w:jc w:val="both"/>
        <w:rPr>
          <w:rFonts w:ascii="Times New Roman" w:hAnsi="Times New Roman" w:cs="Times New Roman"/>
          <w:sz w:val="24"/>
          <w:szCs w:val="24"/>
        </w:rPr>
      </w:pPr>
    </w:p>
    <w:p w14:paraId="395E171C" w14:textId="77777777" w:rsidR="00173FB5" w:rsidRPr="00273A07" w:rsidRDefault="00173FB5" w:rsidP="00AE06F1">
      <w:pPr>
        <w:spacing w:after="0" w:line="240" w:lineRule="auto"/>
        <w:jc w:val="both"/>
        <w:rPr>
          <w:rFonts w:ascii="Times New Roman" w:hAnsi="Times New Roman" w:cs="Times New Roman"/>
          <w:sz w:val="24"/>
          <w:szCs w:val="24"/>
        </w:rPr>
      </w:pPr>
      <w:r w:rsidRPr="00273A07">
        <w:rPr>
          <w:rFonts w:ascii="Times New Roman" w:hAnsi="Times New Roman" w:cs="Times New Roman"/>
          <w:sz w:val="24"/>
          <w:szCs w:val="24"/>
        </w:rPr>
        <w:t>Obligāti aizpildāmie lauki ir atzīmēti ar zvaigznīti (*)</w:t>
      </w:r>
    </w:p>
    <w:p w14:paraId="69A950D4" w14:textId="77777777" w:rsidR="00173FB5" w:rsidRPr="00C30B3E" w:rsidRDefault="00173FB5" w:rsidP="00AE06F1">
      <w:pPr>
        <w:spacing w:after="0" w:line="240" w:lineRule="auto"/>
        <w:jc w:val="both"/>
        <w:rPr>
          <w:rFonts w:ascii="Times New Roman" w:hAnsi="Times New Roman" w:cs="Times New Roman"/>
          <w:sz w:val="24"/>
          <w:szCs w:val="24"/>
          <w:highlight w:val="lightGray"/>
        </w:rPr>
      </w:pPr>
    </w:p>
    <w:p w14:paraId="1F8ED60B" w14:textId="77777777" w:rsidR="00173FB5" w:rsidRPr="00A76D13" w:rsidRDefault="00173FB5" w:rsidP="00AE06F1">
      <w:pPr>
        <w:spacing w:after="0" w:line="240" w:lineRule="auto"/>
        <w:jc w:val="both"/>
        <w:rPr>
          <w:rFonts w:ascii="Times New Roman" w:hAnsi="Times New Roman" w:cs="Times New Roman"/>
          <w:sz w:val="24"/>
          <w:szCs w:val="24"/>
        </w:rPr>
      </w:pPr>
      <w:r w:rsidRPr="00A76D13">
        <w:rPr>
          <w:rFonts w:ascii="Times New Roman" w:hAnsi="Times New Roman" w:cs="Times New Roman"/>
          <w:sz w:val="24"/>
          <w:szCs w:val="24"/>
        </w:rPr>
        <w:t>Lūgums, ja pārdomāsiet un vēlēsieties veikt vakcināciju, vērsties pie ģimenes ārsta ar lūgumu vakcinēt. Imunizācija tiks veikta, ja vien vakcinācija būs indicēta konkrētajā periodā (vakcinācijas pret gripu gadījumā) un nebūs indikāciju vakcinācijas atlikšanai.</w:t>
      </w:r>
    </w:p>
    <w:p w14:paraId="45B63598" w14:textId="77777777" w:rsidR="00173FB5" w:rsidRPr="00A76D13" w:rsidRDefault="00173FB5" w:rsidP="00AE06F1">
      <w:pPr>
        <w:spacing w:after="0" w:line="240" w:lineRule="auto"/>
        <w:jc w:val="both"/>
        <w:rPr>
          <w:rFonts w:ascii="Times New Roman" w:hAnsi="Times New Roman" w:cs="Times New Roman"/>
          <w:sz w:val="24"/>
          <w:szCs w:val="24"/>
        </w:rPr>
      </w:pPr>
    </w:p>
    <w:p w14:paraId="7A32DAA3" w14:textId="77777777" w:rsidR="00173FB5" w:rsidRPr="002D1A91" w:rsidRDefault="00173FB5" w:rsidP="00AE06F1">
      <w:pPr>
        <w:spacing w:after="0" w:line="240" w:lineRule="auto"/>
        <w:jc w:val="both"/>
        <w:rPr>
          <w:rFonts w:ascii="Times New Roman" w:hAnsi="Times New Roman" w:cs="Times New Roman"/>
          <w:sz w:val="24"/>
          <w:szCs w:val="24"/>
        </w:rPr>
      </w:pPr>
      <w:r w:rsidRPr="00A76D13">
        <w:rPr>
          <w:rFonts w:ascii="Times New Roman" w:hAnsi="Times New Roman" w:cs="Times New Roman"/>
          <w:sz w:val="24"/>
          <w:szCs w:val="24"/>
        </w:rPr>
        <w:t>Atteikuma veidlapa derīga 12 mēnešus.</w:t>
      </w:r>
      <w:r w:rsidRPr="002D1A91">
        <w:rPr>
          <w:rFonts w:ascii="Times New Roman" w:hAnsi="Times New Roman" w:cs="Times New Roman"/>
          <w:sz w:val="24"/>
          <w:szCs w:val="24"/>
        </w:rPr>
        <w:t xml:space="preserve"> </w:t>
      </w:r>
    </w:p>
    <w:p w14:paraId="26C37D73" w14:textId="77777777" w:rsidR="00CA4A1C" w:rsidRPr="0028310E" w:rsidRDefault="00CA4A1C" w:rsidP="00E80766">
      <w:pPr>
        <w:shd w:val="clear" w:color="auto" w:fill="FFFFFF"/>
        <w:spacing w:after="0" w:line="240" w:lineRule="auto"/>
        <w:jc w:val="both"/>
        <w:rPr>
          <w:rFonts w:ascii="Times New Roman" w:hAnsi="Times New Roman" w:cs="Times New Roman"/>
          <w:bCs/>
          <w:sz w:val="28"/>
          <w:szCs w:val="28"/>
        </w:rPr>
      </w:pPr>
    </w:p>
    <w:p w14:paraId="00928C1C" w14:textId="77777777" w:rsidR="002566BD" w:rsidRPr="00F566C8" w:rsidRDefault="002566BD" w:rsidP="00F566C8">
      <w:pPr>
        <w:tabs>
          <w:tab w:val="left" w:pos="6521"/>
        </w:tabs>
        <w:spacing w:after="0" w:line="240" w:lineRule="auto"/>
        <w:rPr>
          <w:rFonts w:ascii="Times New Roman" w:hAnsi="Times New Roman" w:cs="Times New Roman"/>
          <w:sz w:val="28"/>
          <w:szCs w:val="28"/>
        </w:rPr>
      </w:pPr>
    </w:p>
    <w:p w14:paraId="1D694383" w14:textId="638D5A72" w:rsidR="002566BD" w:rsidRPr="00931887" w:rsidRDefault="002566BD" w:rsidP="002566BD">
      <w:pPr>
        <w:tabs>
          <w:tab w:val="left" w:pos="6521"/>
        </w:tabs>
        <w:spacing w:after="0" w:line="240" w:lineRule="auto"/>
        <w:rPr>
          <w:rFonts w:ascii="Times New Roman" w:hAnsi="Times New Roman" w:cs="Times New Roman"/>
          <w:sz w:val="28"/>
          <w:szCs w:val="28"/>
        </w:rPr>
      </w:pPr>
      <w:r w:rsidRPr="00931887">
        <w:rPr>
          <w:rFonts w:ascii="Times New Roman" w:hAnsi="Times New Roman" w:cs="Times New Roman"/>
          <w:sz w:val="28"/>
          <w:szCs w:val="28"/>
        </w:rPr>
        <w:t>Ministru prezidents</w:t>
      </w:r>
      <w:r w:rsidRPr="00931887">
        <w:rPr>
          <w:rFonts w:ascii="Times New Roman" w:hAnsi="Times New Roman" w:cs="Times New Roman"/>
          <w:sz w:val="28"/>
          <w:szCs w:val="28"/>
        </w:rPr>
        <w:tab/>
        <w:t>A. K. Kariņš</w:t>
      </w:r>
    </w:p>
    <w:p w14:paraId="6A4FBA60" w14:textId="77777777" w:rsidR="002566BD" w:rsidRPr="00931887" w:rsidRDefault="002566BD" w:rsidP="002566BD">
      <w:pPr>
        <w:tabs>
          <w:tab w:val="left" w:pos="6237"/>
        </w:tabs>
        <w:spacing w:after="0" w:line="240" w:lineRule="auto"/>
        <w:ind w:firstLine="709"/>
        <w:rPr>
          <w:rFonts w:ascii="Times New Roman" w:hAnsi="Times New Roman" w:cs="Times New Roman"/>
          <w:sz w:val="28"/>
          <w:szCs w:val="28"/>
        </w:rPr>
      </w:pPr>
    </w:p>
    <w:p w14:paraId="0FADE126" w14:textId="77777777" w:rsidR="002566BD" w:rsidRPr="00931887" w:rsidRDefault="002566BD" w:rsidP="002566BD">
      <w:pPr>
        <w:tabs>
          <w:tab w:val="left" w:pos="6237"/>
        </w:tabs>
        <w:spacing w:after="0" w:line="240" w:lineRule="auto"/>
        <w:ind w:firstLine="709"/>
        <w:rPr>
          <w:rFonts w:ascii="Times New Roman" w:hAnsi="Times New Roman" w:cs="Times New Roman"/>
          <w:sz w:val="28"/>
          <w:szCs w:val="28"/>
        </w:rPr>
      </w:pPr>
    </w:p>
    <w:p w14:paraId="1CA33457" w14:textId="19296BFD" w:rsidR="002566BD" w:rsidRPr="00931887" w:rsidRDefault="002566BD" w:rsidP="002566BD">
      <w:pPr>
        <w:tabs>
          <w:tab w:val="left" w:pos="6521"/>
        </w:tabs>
        <w:spacing w:after="0" w:line="240" w:lineRule="auto"/>
        <w:rPr>
          <w:rFonts w:ascii="Times New Roman" w:hAnsi="Times New Roman" w:cs="Times New Roman"/>
          <w:sz w:val="28"/>
          <w:szCs w:val="28"/>
        </w:rPr>
      </w:pPr>
      <w:r w:rsidRPr="00931887">
        <w:rPr>
          <w:rFonts w:ascii="Times New Roman" w:hAnsi="Times New Roman" w:cs="Times New Roman"/>
          <w:sz w:val="28"/>
          <w:szCs w:val="28"/>
        </w:rPr>
        <w:t>Veselības ministrs</w:t>
      </w:r>
      <w:r w:rsidRPr="00931887">
        <w:rPr>
          <w:rFonts w:ascii="Times New Roman" w:hAnsi="Times New Roman" w:cs="Times New Roman"/>
          <w:sz w:val="28"/>
          <w:szCs w:val="28"/>
        </w:rPr>
        <w:tab/>
        <w:t>D. Pavļuts</w:t>
      </w:r>
    </w:p>
    <w:p w14:paraId="3C1BB6A9" w14:textId="579FC4C4" w:rsidR="002566BD" w:rsidRDefault="002566BD" w:rsidP="002566BD">
      <w:pPr>
        <w:tabs>
          <w:tab w:val="left" w:pos="6521"/>
        </w:tabs>
        <w:spacing w:after="0" w:line="240" w:lineRule="auto"/>
        <w:ind w:firstLine="709"/>
        <w:rPr>
          <w:rFonts w:ascii="Times New Roman" w:hAnsi="Times New Roman" w:cs="Times New Roman"/>
          <w:sz w:val="28"/>
          <w:szCs w:val="28"/>
        </w:rPr>
      </w:pPr>
    </w:p>
    <w:p w14:paraId="274C6A46" w14:textId="77777777" w:rsidR="00B4234A" w:rsidRPr="00931887" w:rsidRDefault="00B4234A" w:rsidP="002566BD">
      <w:pPr>
        <w:tabs>
          <w:tab w:val="left" w:pos="6521"/>
        </w:tabs>
        <w:spacing w:after="0" w:line="240" w:lineRule="auto"/>
        <w:ind w:firstLine="709"/>
        <w:rPr>
          <w:rFonts w:ascii="Times New Roman" w:hAnsi="Times New Roman" w:cs="Times New Roman"/>
          <w:sz w:val="28"/>
          <w:szCs w:val="28"/>
        </w:rPr>
      </w:pPr>
    </w:p>
    <w:p w14:paraId="0E3B4F0F" w14:textId="1CC68E81" w:rsidR="002566BD" w:rsidRPr="00931887" w:rsidRDefault="002566BD" w:rsidP="002566BD">
      <w:pPr>
        <w:tabs>
          <w:tab w:val="left" w:pos="6521"/>
        </w:tabs>
        <w:spacing w:after="0" w:line="240" w:lineRule="auto"/>
        <w:rPr>
          <w:rFonts w:ascii="Times New Roman" w:hAnsi="Times New Roman" w:cs="Times New Roman"/>
          <w:sz w:val="28"/>
          <w:szCs w:val="28"/>
        </w:rPr>
      </w:pPr>
      <w:r w:rsidRPr="00931887">
        <w:rPr>
          <w:rFonts w:ascii="Times New Roman" w:hAnsi="Times New Roman" w:cs="Times New Roman"/>
          <w:sz w:val="28"/>
          <w:szCs w:val="28"/>
        </w:rPr>
        <w:t>Iesniedzējs: Veselības ministrs</w:t>
      </w:r>
      <w:r w:rsidRPr="00931887">
        <w:rPr>
          <w:rFonts w:ascii="Times New Roman" w:hAnsi="Times New Roman" w:cs="Times New Roman"/>
          <w:sz w:val="28"/>
          <w:szCs w:val="28"/>
        </w:rPr>
        <w:tab/>
        <w:t>D.</w:t>
      </w:r>
      <w:r w:rsidR="00A800DE">
        <w:rPr>
          <w:rFonts w:ascii="Times New Roman" w:hAnsi="Times New Roman" w:cs="Times New Roman"/>
          <w:sz w:val="28"/>
          <w:szCs w:val="28"/>
        </w:rPr>
        <w:t> </w:t>
      </w:r>
      <w:r w:rsidRPr="00931887">
        <w:rPr>
          <w:rFonts w:ascii="Times New Roman" w:hAnsi="Times New Roman" w:cs="Times New Roman"/>
          <w:sz w:val="28"/>
          <w:szCs w:val="28"/>
        </w:rPr>
        <w:t>Pavļuts</w:t>
      </w:r>
    </w:p>
    <w:p w14:paraId="1454A7E0" w14:textId="3995CC75" w:rsidR="002566BD" w:rsidRDefault="002566BD" w:rsidP="002566BD">
      <w:pPr>
        <w:tabs>
          <w:tab w:val="left" w:pos="6521"/>
        </w:tabs>
        <w:spacing w:after="0" w:line="240" w:lineRule="auto"/>
        <w:ind w:firstLine="709"/>
        <w:rPr>
          <w:rFonts w:ascii="Times New Roman" w:hAnsi="Times New Roman" w:cs="Times New Roman"/>
          <w:sz w:val="28"/>
          <w:szCs w:val="28"/>
        </w:rPr>
      </w:pPr>
    </w:p>
    <w:p w14:paraId="42D173DA" w14:textId="77777777" w:rsidR="00B4234A" w:rsidRPr="00931887" w:rsidRDefault="00B4234A" w:rsidP="002566BD">
      <w:pPr>
        <w:tabs>
          <w:tab w:val="left" w:pos="6521"/>
        </w:tabs>
        <w:spacing w:after="0" w:line="240" w:lineRule="auto"/>
        <w:ind w:firstLine="709"/>
        <w:rPr>
          <w:rFonts w:ascii="Times New Roman" w:hAnsi="Times New Roman" w:cs="Times New Roman"/>
          <w:sz w:val="28"/>
          <w:szCs w:val="28"/>
        </w:rPr>
      </w:pPr>
    </w:p>
    <w:p w14:paraId="21DB01D0" w14:textId="17A5C290" w:rsidR="00AE4B77" w:rsidRPr="002566BD" w:rsidRDefault="002566BD" w:rsidP="00D35431">
      <w:pPr>
        <w:tabs>
          <w:tab w:val="right" w:pos="9071"/>
        </w:tabs>
        <w:spacing w:after="0" w:line="240" w:lineRule="auto"/>
        <w:rPr>
          <w:rFonts w:ascii="Times New Roman" w:hAnsi="Times New Roman" w:cs="Times New Roman"/>
          <w:sz w:val="28"/>
          <w:szCs w:val="28"/>
        </w:rPr>
      </w:pPr>
      <w:r w:rsidRPr="00931887">
        <w:rPr>
          <w:rFonts w:ascii="Times New Roman" w:hAnsi="Times New Roman" w:cs="Times New Roman"/>
          <w:sz w:val="28"/>
          <w:szCs w:val="28"/>
        </w:rPr>
        <w:t>Vīza: Valsts sekretāre</w:t>
      </w:r>
      <w:r w:rsidR="00D35431">
        <w:rPr>
          <w:rFonts w:ascii="Times New Roman" w:hAnsi="Times New Roman" w:cs="Times New Roman"/>
          <w:sz w:val="28"/>
          <w:szCs w:val="28"/>
        </w:rPr>
        <w:t xml:space="preserve">                                                           </w:t>
      </w:r>
      <w:r w:rsidR="00D55561">
        <w:rPr>
          <w:rFonts w:ascii="Times New Roman" w:hAnsi="Times New Roman" w:cs="Times New Roman"/>
          <w:sz w:val="28"/>
          <w:szCs w:val="28"/>
        </w:rPr>
        <w:t>I</w:t>
      </w:r>
      <w:r w:rsidRPr="00D55561">
        <w:rPr>
          <w:rFonts w:ascii="Times New Roman" w:hAnsi="Times New Roman" w:cs="Times New Roman"/>
          <w:sz w:val="28"/>
          <w:szCs w:val="28"/>
        </w:rPr>
        <w:t>.</w:t>
      </w:r>
      <w:r w:rsidR="00B4234A" w:rsidRPr="00D55561">
        <w:rPr>
          <w:rFonts w:ascii="Times New Roman" w:hAnsi="Times New Roman" w:cs="Times New Roman"/>
          <w:sz w:val="28"/>
          <w:szCs w:val="28"/>
        </w:rPr>
        <w:t> </w:t>
      </w:r>
      <w:r w:rsidR="00D55561">
        <w:rPr>
          <w:rFonts w:ascii="Times New Roman" w:hAnsi="Times New Roman" w:cs="Times New Roman"/>
          <w:sz w:val="28"/>
          <w:szCs w:val="28"/>
        </w:rPr>
        <w:t>Dreika</w:t>
      </w:r>
    </w:p>
    <w:sectPr w:rsidR="00AE4B77" w:rsidRPr="002566BD" w:rsidSect="00B816C7">
      <w:headerReference w:type="default" r:id="rId15"/>
      <w:footerReference w:type="default" r:id="rId16"/>
      <w:footerReference w:type="first" r:id="rId17"/>
      <w:pgSz w:w="11906" w:h="16838"/>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4B75E" w14:textId="77777777" w:rsidR="00546690" w:rsidRDefault="00546690" w:rsidP="002566BD">
      <w:pPr>
        <w:spacing w:after="0" w:line="240" w:lineRule="auto"/>
      </w:pPr>
      <w:r>
        <w:separator/>
      </w:r>
    </w:p>
  </w:endnote>
  <w:endnote w:type="continuationSeparator" w:id="0">
    <w:p w14:paraId="175E2CF9" w14:textId="77777777" w:rsidR="00546690" w:rsidRDefault="00546690" w:rsidP="0025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4BC7" w14:textId="0F686657" w:rsidR="002566BD" w:rsidRPr="00962AD1" w:rsidRDefault="00962AD1" w:rsidP="00962AD1">
    <w:pPr>
      <w:pStyle w:val="Footer"/>
      <w:rPr>
        <w:rFonts w:ascii="Times New Roman" w:hAnsi="Times New Roman" w:cs="Times New Roman"/>
        <w:sz w:val="20"/>
        <w:szCs w:val="20"/>
      </w:rPr>
    </w:pPr>
    <w:r w:rsidRPr="003E773A">
      <w:rPr>
        <w:rFonts w:ascii="Times New Roman" w:hAnsi="Times New Roman" w:cs="Times New Roman"/>
        <w:sz w:val="20"/>
        <w:szCs w:val="20"/>
      </w:rPr>
      <w:t>VMnot_</w:t>
    </w:r>
    <w:r>
      <w:rPr>
        <w:rFonts w:ascii="Times New Roman" w:hAnsi="Times New Roman" w:cs="Times New Roman"/>
        <w:sz w:val="20"/>
        <w:szCs w:val="20"/>
      </w:rPr>
      <w:t>08</w:t>
    </w:r>
    <w:r w:rsidRPr="003E773A">
      <w:rPr>
        <w:rFonts w:ascii="Times New Roman" w:hAnsi="Times New Roman" w:cs="Times New Roman"/>
        <w:sz w:val="20"/>
        <w:szCs w:val="20"/>
      </w:rPr>
      <w:t>0</w:t>
    </w:r>
    <w:r>
      <w:rPr>
        <w:rFonts w:ascii="Times New Roman" w:hAnsi="Times New Roman" w:cs="Times New Roman"/>
        <w:sz w:val="20"/>
        <w:szCs w:val="20"/>
      </w:rPr>
      <w:t>7</w:t>
    </w:r>
    <w:r w:rsidRPr="003E773A">
      <w:rPr>
        <w:rFonts w:ascii="Times New Roman" w:hAnsi="Times New Roman" w:cs="Times New Roman"/>
        <w:sz w:val="20"/>
        <w:szCs w:val="20"/>
      </w:rPr>
      <w:t>21_groz</w:t>
    </w:r>
    <w:r>
      <w:rPr>
        <w:rFonts w:ascii="Times New Roman" w:hAnsi="Times New Roman" w:cs="Times New Roman"/>
        <w:sz w:val="20"/>
        <w:szCs w:val="20"/>
      </w:rPr>
      <w:t>_MK330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7F0FF" w14:textId="1D93238F" w:rsidR="003E773A" w:rsidRPr="003E773A" w:rsidRDefault="003E773A">
    <w:pPr>
      <w:pStyle w:val="Footer"/>
      <w:rPr>
        <w:rFonts w:ascii="Times New Roman" w:hAnsi="Times New Roman" w:cs="Times New Roman"/>
        <w:sz w:val="20"/>
        <w:szCs w:val="20"/>
      </w:rPr>
    </w:pPr>
    <w:r w:rsidRPr="003E773A">
      <w:rPr>
        <w:rFonts w:ascii="Times New Roman" w:hAnsi="Times New Roman" w:cs="Times New Roman"/>
        <w:sz w:val="20"/>
        <w:szCs w:val="20"/>
      </w:rPr>
      <w:t>VMnot_</w:t>
    </w:r>
    <w:r w:rsidR="009029AC">
      <w:rPr>
        <w:rFonts w:ascii="Times New Roman" w:hAnsi="Times New Roman" w:cs="Times New Roman"/>
        <w:sz w:val="20"/>
        <w:szCs w:val="20"/>
      </w:rPr>
      <w:t>08</w:t>
    </w:r>
    <w:r w:rsidRPr="003E773A">
      <w:rPr>
        <w:rFonts w:ascii="Times New Roman" w:hAnsi="Times New Roman" w:cs="Times New Roman"/>
        <w:sz w:val="20"/>
        <w:szCs w:val="20"/>
      </w:rPr>
      <w:t>0</w:t>
    </w:r>
    <w:r w:rsidR="009029AC">
      <w:rPr>
        <w:rFonts w:ascii="Times New Roman" w:hAnsi="Times New Roman" w:cs="Times New Roman"/>
        <w:sz w:val="20"/>
        <w:szCs w:val="20"/>
      </w:rPr>
      <w:t>7</w:t>
    </w:r>
    <w:r w:rsidRPr="003E773A">
      <w:rPr>
        <w:rFonts w:ascii="Times New Roman" w:hAnsi="Times New Roman" w:cs="Times New Roman"/>
        <w:sz w:val="20"/>
        <w:szCs w:val="20"/>
      </w:rPr>
      <w:t>21_groz</w:t>
    </w:r>
    <w:r w:rsidR="00962AD1">
      <w:rPr>
        <w:rFonts w:ascii="Times New Roman" w:hAnsi="Times New Roman" w:cs="Times New Roman"/>
        <w:sz w:val="20"/>
        <w:szCs w:val="20"/>
      </w:rPr>
      <w:t>_MK330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9131" w14:textId="77777777" w:rsidR="00546690" w:rsidRDefault="00546690" w:rsidP="002566BD">
      <w:pPr>
        <w:spacing w:after="0" w:line="240" w:lineRule="auto"/>
      </w:pPr>
      <w:r>
        <w:separator/>
      </w:r>
    </w:p>
  </w:footnote>
  <w:footnote w:type="continuationSeparator" w:id="0">
    <w:p w14:paraId="1B2C222F" w14:textId="77777777" w:rsidR="00546690" w:rsidRDefault="00546690" w:rsidP="0025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890246"/>
      <w:docPartObj>
        <w:docPartGallery w:val="Page Numbers (Top of Page)"/>
        <w:docPartUnique/>
      </w:docPartObj>
    </w:sdtPr>
    <w:sdtEndPr>
      <w:rPr>
        <w:noProof/>
      </w:rPr>
    </w:sdtEndPr>
    <w:sdtContent>
      <w:p w14:paraId="40012E80" w14:textId="2AE96918" w:rsidR="00B816C7" w:rsidRDefault="00B816C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761661" w14:textId="77777777" w:rsidR="00B816C7" w:rsidRDefault="00B8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0196"/>
    <w:multiLevelType w:val="hybridMultilevel"/>
    <w:tmpl w:val="00B8058A"/>
    <w:lvl w:ilvl="0" w:tplc="2ADEE762">
      <w:start w:val="1"/>
      <w:numFmt w:val="decimal"/>
      <w:lvlText w:val="%1."/>
      <w:lvlJc w:val="left"/>
      <w:pPr>
        <w:tabs>
          <w:tab w:val="num" w:pos="720"/>
        </w:tabs>
        <w:ind w:left="720" w:hanging="360"/>
      </w:pPr>
    </w:lvl>
    <w:lvl w:ilvl="1" w:tplc="4538D0AC">
      <w:start w:val="1"/>
      <w:numFmt w:val="decimal"/>
      <w:lvlText w:val="%2."/>
      <w:lvlJc w:val="left"/>
      <w:pPr>
        <w:tabs>
          <w:tab w:val="num" w:pos="1440"/>
        </w:tabs>
        <w:ind w:left="1440" w:hanging="360"/>
      </w:pPr>
    </w:lvl>
    <w:lvl w:ilvl="2" w:tplc="E5489124">
      <w:start w:val="1"/>
      <w:numFmt w:val="decimal"/>
      <w:lvlText w:val="%3."/>
      <w:lvlJc w:val="left"/>
      <w:pPr>
        <w:tabs>
          <w:tab w:val="num" w:pos="2160"/>
        </w:tabs>
        <w:ind w:left="2160" w:hanging="360"/>
      </w:pPr>
    </w:lvl>
    <w:lvl w:ilvl="3" w:tplc="89DADF76">
      <w:start w:val="1"/>
      <w:numFmt w:val="decimal"/>
      <w:lvlText w:val="%4."/>
      <w:lvlJc w:val="left"/>
      <w:pPr>
        <w:tabs>
          <w:tab w:val="num" w:pos="2880"/>
        </w:tabs>
        <w:ind w:left="2880" w:hanging="360"/>
      </w:pPr>
    </w:lvl>
    <w:lvl w:ilvl="4" w:tplc="76AC3456">
      <w:start w:val="1"/>
      <w:numFmt w:val="decimal"/>
      <w:lvlText w:val="%5."/>
      <w:lvlJc w:val="left"/>
      <w:pPr>
        <w:tabs>
          <w:tab w:val="num" w:pos="3600"/>
        </w:tabs>
        <w:ind w:left="3600" w:hanging="360"/>
      </w:pPr>
    </w:lvl>
    <w:lvl w:ilvl="5" w:tplc="28967E16">
      <w:start w:val="1"/>
      <w:numFmt w:val="decimal"/>
      <w:lvlText w:val="%6."/>
      <w:lvlJc w:val="left"/>
      <w:pPr>
        <w:tabs>
          <w:tab w:val="num" w:pos="4320"/>
        </w:tabs>
        <w:ind w:left="4320" w:hanging="360"/>
      </w:pPr>
    </w:lvl>
    <w:lvl w:ilvl="6" w:tplc="84BC917E">
      <w:start w:val="1"/>
      <w:numFmt w:val="decimal"/>
      <w:lvlText w:val="%7."/>
      <w:lvlJc w:val="left"/>
      <w:pPr>
        <w:tabs>
          <w:tab w:val="num" w:pos="5040"/>
        </w:tabs>
        <w:ind w:left="5040" w:hanging="360"/>
      </w:pPr>
    </w:lvl>
    <w:lvl w:ilvl="7" w:tplc="1046A8FA">
      <w:start w:val="1"/>
      <w:numFmt w:val="decimal"/>
      <w:lvlText w:val="%8."/>
      <w:lvlJc w:val="left"/>
      <w:pPr>
        <w:tabs>
          <w:tab w:val="num" w:pos="5760"/>
        </w:tabs>
        <w:ind w:left="5760" w:hanging="360"/>
      </w:pPr>
    </w:lvl>
    <w:lvl w:ilvl="8" w:tplc="F36AC060">
      <w:start w:val="1"/>
      <w:numFmt w:val="decimal"/>
      <w:lvlText w:val="%9."/>
      <w:lvlJc w:val="left"/>
      <w:pPr>
        <w:tabs>
          <w:tab w:val="num" w:pos="6480"/>
        </w:tabs>
        <w:ind w:left="6480" w:hanging="360"/>
      </w:pPr>
    </w:lvl>
  </w:abstractNum>
  <w:abstractNum w:abstractNumId="1" w15:restartNumberingAfterBreak="0">
    <w:nsid w:val="07A206A1"/>
    <w:multiLevelType w:val="hybridMultilevel"/>
    <w:tmpl w:val="10DAB684"/>
    <w:lvl w:ilvl="0" w:tplc="F9FCD336">
      <w:start w:val="5"/>
      <w:numFmt w:val="decimal"/>
      <w:lvlText w:val="%1."/>
      <w:lvlJc w:val="left"/>
      <w:pPr>
        <w:tabs>
          <w:tab w:val="num" w:pos="720"/>
        </w:tabs>
        <w:ind w:left="720" w:hanging="360"/>
      </w:pPr>
    </w:lvl>
    <w:lvl w:ilvl="1" w:tplc="5192D1D2">
      <w:start w:val="1"/>
      <w:numFmt w:val="decimal"/>
      <w:lvlText w:val="%2."/>
      <w:lvlJc w:val="left"/>
      <w:pPr>
        <w:tabs>
          <w:tab w:val="num" w:pos="1440"/>
        </w:tabs>
        <w:ind w:left="1440" w:hanging="360"/>
      </w:pPr>
    </w:lvl>
    <w:lvl w:ilvl="2" w:tplc="07A4666C">
      <w:start w:val="1"/>
      <w:numFmt w:val="decimal"/>
      <w:lvlText w:val="%3."/>
      <w:lvlJc w:val="left"/>
      <w:pPr>
        <w:tabs>
          <w:tab w:val="num" w:pos="2160"/>
        </w:tabs>
        <w:ind w:left="2160" w:hanging="360"/>
      </w:pPr>
    </w:lvl>
    <w:lvl w:ilvl="3" w:tplc="9F423E14">
      <w:start w:val="1"/>
      <w:numFmt w:val="decimal"/>
      <w:lvlText w:val="%4."/>
      <w:lvlJc w:val="left"/>
      <w:pPr>
        <w:tabs>
          <w:tab w:val="num" w:pos="2880"/>
        </w:tabs>
        <w:ind w:left="2880" w:hanging="360"/>
      </w:pPr>
    </w:lvl>
    <w:lvl w:ilvl="4" w:tplc="D8E8C7F4">
      <w:start w:val="1"/>
      <w:numFmt w:val="decimal"/>
      <w:lvlText w:val="%5."/>
      <w:lvlJc w:val="left"/>
      <w:pPr>
        <w:tabs>
          <w:tab w:val="num" w:pos="3600"/>
        </w:tabs>
        <w:ind w:left="3600" w:hanging="360"/>
      </w:pPr>
    </w:lvl>
    <w:lvl w:ilvl="5" w:tplc="5A96B106">
      <w:start w:val="1"/>
      <w:numFmt w:val="decimal"/>
      <w:lvlText w:val="%6."/>
      <w:lvlJc w:val="left"/>
      <w:pPr>
        <w:tabs>
          <w:tab w:val="num" w:pos="4320"/>
        </w:tabs>
        <w:ind w:left="4320" w:hanging="360"/>
      </w:pPr>
    </w:lvl>
    <w:lvl w:ilvl="6" w:tplc="E940C620">
      <w:start w:val="1"/>
      <w:numFmt w:val="decimal"/>
      <w:lvlText w:val="%7."/>
      <w:lvlJc w:val="left"/>
      <w:pPr>
        <w:tabs>
          <w:tab w:val="num" w:pos="5040"/>
        </w:tabs>
        <w:ind w:left="5040" w:hanging="360"/>
      </w:pPr>
    </w:lvl>
    <w:lvl w:ilvl="7" w:tplc="7038AA4C">
      <w:start w:val="1"/>
      <w:numFmt w:val="decimal"/>
      <w:lvlText w:val="%8."/>
      <w:lvlJc w:val="left"/>
      <w:pPr>
        <w:tabs>
          <w:tab w:val="num" w:pos="5760"/>
        </w:tabs>
        <w:ind w:left="5760" w:hanging="360"/>
      </w:pPr>
    </w:lvl>
    <w:lvl w:ilvl="8" w:tplc="CFAC7410">
      <w:start w:val="1"/>
      <w:numFmt w:val="decimal"/>
      <w:lvlText w:val="%9."/>
      <w:lvlJc w:val="left"/>
      <w:pPr>
        <w:tabs>
          <w:tab w:val="num" w:pos="6480"/>
        </w:tabs>
        <w:ind w:left="6480" w:hanging="360"/>
      </w:pPr>
    </w:lvl>
  </w:abstractNum>
  <w:abstractNum w:abstractNumId="2" w15:restartNumberingAfterBreak="0">
    <w:nsid w:val="0B474D44"/>
    <w:multiLevelType w:val="hybridMultilevel"/>
    <w:tmpl w:val="DFF8BE5A"/>
    <w:lvl w:ilvl="0" w:tplc="80084434">
      <w:start w:val="2"/>
      <w:numFmt w:val="decimal"/>
      <w:lvlText w:val="%1."/>
      <w:lvlJc w:val="left"/>
      <w:pPr>
        <w:tabs>
          <w:tab w:val="num" w:pos="720"/>
        </w:tabs>
        <w:ind w:left="720" w:hanging="360"/>
      </w:pPr>
    </w:lvl>
    <w:lvl w:ilvl="1" w:tplc="D92E4688">
      <w:start w:val="1"/>
      <w:numFmt w:val="decimal"/>
      <w:lvlText w:val="%2."/>
      <w:lvlJc w:val="left"/>
      <w:pPr>
        <w:tabs>
          <w:tab w:val="num" w:pos="1440"/>
        </w:tabs>
        <w:ind w:left="1440" w:hanging="360"/>
      </w:pPr>
    </w:lvl>
    <w:lvl w:ilvl="2" w:tplc="46D86036">
      <w:start w:val="1"/>
      <w:numFmt w:val="decimal"/>
      <w:lvlText w:val="%3."/>
      <w:lvlJc w:val="left"/>
      <w:pPr>
        <w:tabs>
          <w:tab w:val="num" w:pos="2160"/>
        </w:tabs>
        <w:ind w:left="2160" w:hanging="360"/>
      </w:pPr>
    </w:lvl>
    <w:lvl w:ilvl="3" w:tplc="54A6ED6C">
      <w:start w:val="1"/>
      <w:numFmt w:val="decimal"/>
      <w:lvlText w:val="%4."/>
      <w:lvlJc w:val="left"/>
      <w:pPr>
        <w:tabs>
          <w:tab w:val="num" w:pos="2880"/>
        </w:tabs>
        <w:ind w:left="2880" w:hanging="360"/>
      </w:pPr>
    </w:lvl>
    <w:lvl w:ilvl="4" w:tplc="E6B68DAC">
      <w:start w:val="1"/>
      <w:numFmt w:val="decimal"/>
      <w:lvlText w:val="%5."/>
      <w:lvlJc w:val="left"/>
      <w:pPr>
        <w:tabs>
          <w:tab w:val="num" w:pos="3600"/>
        </w:tabs>
        <w:ind w:left="3600" w:hanging="360"/>
      </w:pPr>
    </w:lvl>
    <w:lvl w:ilvl="5" w:tplc="9DCE77CE">
      <w:start w:val="1"/>
      <w:numFmt w:val="decimal"/>
      <w:lvlText w:val="%6."/>
      <w:lvlJc w:val="left"/>
      <w:pPr>
        <w:tabs>
          <w:tab w:val="num" w:pos="4320"/>
        </w:tabs>
        <w:ind w:left="4320" w:hanging="360"/>
      </w:pPr>
    </w:lvl>
    <w:lvl w:ilvl="6" w:tplc="8E5CCBF2">
      <w:start w:val="1"/>
      <w:numFmt w:val="decimal"/>
      <w:lvlText w:val="%7."/>
      <w:lvlJc w:val="left"/>
      <w:pPr>
        <w:tabs>
          <w:tab w:val="num" w:pos="5040"/>
        </w:tabs>
        <w:ind w:left="5040" w:hanging="360"/>
      </w:pPr>
    </w:lvl>
    <w:lvl w:ilvl="7" w:tplc="A72CD72A">
      <w:start w:val="1"/>
      <w:numFmt w:val="decimal"/>
      <w:lvlText w:val="%8."/>
      <w:lvlJc w:val="left"/>
      <w:pPr>
        <w:tabs>
          <w:tab w:val="num" w:pos="5760"/>
        </w:tabs>
        <w:ind w:left="5760" w:hanging="360"/>
      </w:pPr>
    </w:lvl>
    <w:lvl w:ilvl="8" w:tplc="0C8E1566">
      <w:start w:val="1"/>
      <w:numFmt w:val="decimal"/>
      <w:lvlText w:val="%9."/>
      <w:lvlJc w:val="left"/>
      <w:pPr>
        <w:tabs>
          <w:tab w:val="num" w:pos="6480"/>
        </w:tabs>
        <w:ind w:left="6480" w:hanging="360"/>
      </w:pPr>
    </w:lvl>
  </w:abstractNum>
  <w:abstractNum w:abstractNumId="3" w15:restartNumberingAfterBreak="0">
    <w:nsid w:val="0BFB5468"/>
    <w:multiLevelType w:val="hybridMultilevel"/>
    <w:tmpl w:val="BB9009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624E1E"/>
    <w:multiLevelType w:val="hybridMultilevel"/>
    <w:tmpl w:val="2D86F46E"/>
    <w:lvl w:ilvl="0" w:tplc="97ECD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A178A8"/>
    <w:multiLevelType w:val="hybridMultilevel"/>
    <w:tmpl w:val="412EEB26"/>
    <w:lvl w:ilvl="0" w:tplc="F28A582C">
      <w:start w:val="6"/>
      <w:numFmt w:val="decimal"/>
      <w:lvlText w:val="%1."/>
      <w:lvlJc w:val="left"/>
      <w:pPr>
        <w:tabs>
          <w:tab w:val="num" w:pos="643"/>
        </w:tabs>
        <w:ind w:left="643" w:hanging="360"/>
      </w:pPr>
    </w:lvl>
    <w:lvl w:ilvl="1" w:tplc="FEE409AE">
      <w:start w:val="1"/>
      <w:numFmt w:val="decimal"/>
      <w:lvlText w:val="%2."/>
      <w:lvlJc w:val="left"/>
      <w:pPr>
        <w:tabs>
          <w:tab w:val="num" w:pos="1363"/>
        </w:tabs>
        <w:ind w:left="1363" w:hanging="360"/>
      </w:pPr>
    </w:lvl>
    <w:lvl w:ilvl="2" w:tplc="C26E9DFE">
      <w:start w:val="1"/>
      <w:numFmt w:val="decimal"/>
      <w:lvlText w:val="%3."/>
      <w:lvlJc w:val="left"/>
      <w:pPr>
        <w:tabs>
          <w:tab w:val="num" w:pos="2083"/>
        </w:tabs>
        <w:ind w:left="2083" w:hanging="360"/>
      </w:pPr>
    </w:lvl>
    <w:lvl w:ilvl="3" w:tplc="BD782CE6">
      <w:start w:val="1"/>
      <w:numFmt w:val="decimal"/>
      <w:lvlText w:val="%4."/>
      <w:lvlJc w:val="left"/>
      <w:pPr>
        <w:tabs>
          <w:tab w:val="num" w:pos="2803"/>
        </w:tabs>
        <w:ind w:left="2803" w:hanging="360"/>
      </w:pPr>
    </w:lvl>
    <w:lvl w:ilvl="4" w:tplc="BFB87DF0">
      <w:start w:val="1"/>
      <w:numFmt w:val="decimal"/>
      <w:lvlText w:val="%5."/>
      <w:lvlJc w:val="left"/>
      <w:pPr>
        <w:tabs>
          <w:tab w:val="num" w:pos="3523"/>
        </w:tabs>
        <w:ind w:left="3523" w:hanging="360"/>
      </w:pPr>
    </w:lvl>
    <w:lvl w:ilvl="5" w:tplc="C1100228">
      <w:start w:val="1"/>
      <w:numFmt w:val="decimal"/>
      <w:lvlText w:val="%6."/>
      <w:lvlJc w:val="left"/>
      <w:pPr>
        <w:tabs>
          <w:tab w:val="num" w:pos="4243"/>
        </w:tabs>
        <w:ind w:left="4243" w:hanging="360"/>
      </w:pPr>
    </w:lvl>
    <w:lvl w:ilvl="6" w:tplc="32FAE9A8">
      <w:start w:val="1"/>
      <w:numFmt w:val="decimal"/>
      <w:lvlText w:val="%7."/>
      <w:lvlJc w:val="left"/>
      <w:pPr>
        <w:tabs>
          <w:tab w:val="num" w:pos="4963"/>
        </w:tabs>
        <w:ind w:left="4963" w:hanging="360"/>
      </w:pPr>
    </w:lvl>
    <w:lvl w:ilvl="7" w:tplc="89587320">
      <w:start w:val="1"/>
      <w:numFmt w:val="decimal"/>
      <w:lvlText w:val="%8."/>
      <w:lvlJc w:val="left"/>
      <w:pPr>
        <w:tabs>
          <w:tab w:val="num" w:pos="5683"/>
        </w:tabs>
        <w:ind w:left="5683" w:hanging="360"/>
      </w:pPr>
    </w:lvl>
    <w:lvl w:ilvl="8" w:tplc="2DDCBF40">
      <w:start w:val="1"/>
      <w:numFmt w:val="decimal"/>
      <w:lvlText w:val="%9."/>
      <w:lvlJc w:val="left"/>
      <w:pPr>
        <w:tabs>
          <w:tab w:val="num" w:pos="6403"/>
        </w:tabs>
        <w:ind w:left="6403" w:hanging="360"/>
      </w:pPr>
    </w:lvl>
  </w:abstractNum>
  <w:abstractNum w:abstractNumId="6" w15:restartNumberingAfterBreak="0">
    <w:nsid w:val="2FA747A2"/>
    <w:multiLevelType w:val="hybridMultilevel"/>
    <w:tmpl w:val="8D101A5E"/>
    <w:lvl w:ilvl="0" w:tplc="74988054">
      <w:start w:val="3"/>
      <w:numFmt w:val="decimal"/>
      <w:lvlText w:val="%1."/>
      <w:lvlJc w:val="left"/>
      <w:pPr>
        <w:tabs>
          <w:tab w:val="num" w:pos="720"/>
        </w:tabs>
        <w:ind w:left="720" w:hanging="360"/>
      </w:pPr>
    </w:lvl>
    <w:lvl w:ilvl="1" w:tplc="91D2932A">
      <w:start w:val="1"/>
      <w:numFmt w:val="decimal"/>
      <w:lvlText w:val="%2."/>
      <w:lvlJc w:val="left"/>
      <w:pPr>
        <w:tabs>
          <w:tab w:val="num" w:pos="1440"/>
        </w:tabs>
        <w:ind w:left="1440" w:hanging="360"/>
      </w:pPr>
    </w:lvl>
    <w:lvl w:ilvl="2" w:tplc="17AA514A">
      <w:start w:val="1"/>
      <w:numFmt w:val="decimal"/>
      <w:lvlText w:val="%3."/>
      <w:lvlJc w:val="left"/>
      <w:pPr>
        <w:tabs>
          <w:tab w:val="num" w:pos="2160"/>
        </w:tabs>
        <w:ind w:left="2160" w:hanging="360"/>
      </w:pPr>
    </w:lvl>
    <w:lvl w:ilvl="3" w:tplc="06D8C556">
      <w:start w:val="1"/>
      <w:numFmt w:val="decimal"/>
      <w:lvlText w:val="%4."/>
      <w:lvlJc w:val="left"/>
      <w:pPr>
        <w:tabs>
          <w:tab w:val="num" w:pos="2880"/>
        </w:tabs>
        <w:ind w:left="2880" w:hanging="360"/>
      </w:pPr>
    </w:lvl>
    <w:lvl w:ilvl="4" w:tplc="EA4CE26C">
      <w:start w:val="1"/>
      <w:numFmt w:val="decimal"/>
      <w:lvlText w:val="%5."/>
      <w:lvlJc w:val="left"/>
      <w:pPr>
        <w:tabs>
          <w:tab w:val="num" w:pos="3600"/>
        </w:tabs>
        <w:ind w:left="3600" w:hanging="360"/>
      </w:pPr>
    </w:lvl>
    <w:lvl w:ilvl="5" w:tplc="EAB01B92">
      <w:start w:val="1"/>
      <w:numFmt w:val="decimal"/>
      <w:lvlText w:val="%6."/>
      <w:lvlJc w:val="left"/>
      <w:pPr>
        <w:tabs>
          <w:tab w:val="num" w:pos="4320"/>
        </w:tabs>
        <w:ind w:left="4320" w:hanging="360"/>
      </w:pPr>
    </w:lvl>
    <w:lvl w:ilvl="6" w:tplc="1FE053E8">
      <w:start w:val="1"/>
      <w:numFmt w:val="decimal"/>
      <w:lvlText w:val="%7."/>
      <w:lvlJc w:val="left"/>
      <w:pPr>
        <w:tabs>
          <w:tab w:val="num" w:pos="5040"/>
        </w:tabs>
        <w:ind w:left="5040" w:hanging="360"/>
      </w:pPr>
    </w:lvl>
    <w:lvl w:ilvl="7" w:tplc="63041D5A">
      <w:start w:val="1"/>
      <w:numFmt w:val="decimal"/>
      <w:lvlText w:val="%8."/>
      <w:lvlJc w:val="left"/>
      <w:pPr>
        <w:tabs>
          <w:tab w:val="num" w:pos="5760"/>
        </w:tabs>
        <w:ind w:left="5760" w:hanging="360"/>
      </w:pPr>
    </w:lvl>
    <w:lvl w:ilvl="8" w:tplc="54A0E3E2">
      <w:start w:val="1"/>
      <w:numFmt w:val="decimal"/>
      <w:lvlText w:val="%9."/>
      <w:lvlJc w:val="left"/>
      <w:pPr>
        <w:tabs>
          <w:tab w:val="num" w:pos="6480"/>
        </w:tabs>
        <w:ind w:left="6480" w:hanging="360"/>
      </w:pPr>
    </w:lvl>
  </w:abstractNum>
  <w:abstractNum w:abstractNumId="7" w15:restartNumberingAfterBreak="0">
    <w:nsid w:val="347C25F3"/>
    <w:multiLevelType w:val="hybridMultilevel"/>
    <w:tmpl w:val="358CA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78169D"/>
    <w:multiLevelType w:val="hybridMultilevel"/>
    <w:tmpl w:val="6C52E1DE"/>
    <w:lvl w:ilvl="0" w:tplc="C05E87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407332BB"/>
    <w:multiLevelType w:val="hybridMultilevel"/>
    <w:tmpl w:val="CF64BE88"/>
    <w:lvl w:ilvl="0" w:tplc="83E69F28">
      <w:start w:val="4"/>
      <w:numFmt w:val="decimal"/>
      <w:lvlText w:val="%1."/>
      <w:lvlJc w:val="left"/>
      <w:pPr>
        <w:tabs>
          <w:tab w:val="num" w:pos="720"/>
        </w:tabs>
        <w:ind w:left="720" w:hanging="360"/>
      </w:pPr>
    </w:lvl>
    <w:lvl w:ilvl="1" w:tplc="65F03A7A">
      <w:start w:val="1"/>
      <w:numFmt w:val="decimal"/>
      <w:lvlText w:val="%2."/>
      <w:lvlJc w:val="left"/>
      <w:pPr>
        <w:tabs>
          <w:tab w:val="num" w:pos="1440"/>
        </w:tabs>
        <w:ind w:left="1440" w:hanging="360"/>
      </w:pPr>
    </w:lvl>
    <w:lvl w:ilvl="2" w:tplc="D090B490">
      <w:start w:val="1"/>
      <w:numFmt w:val="decimal"/>
      <w:lvlText w:val="%3."/>
      <w:lvlJc w:val="left"/>
      <w:pPr>
        <w:tabs>
          <w:tab w:val="num" w:pos="2160"/>
        </w:tabs>
        <w:ind w:left="2160" w:hanging="360"/>
      </w:pPr>
    </w:lvl>
    <w:lvl w:ilvl="3" w:tplc="A46C5542">
      <w:start w:val="1"/>
      <w:numFmt w:val="decimal"/>
      <w:lvlText w:val="%4."/>
      <w:lvlJc w:val="left"/>
      <w:pPr>
        <w:tabs>
          <w:tab w:val="num" w:pos="2880"/>
        </w:tabs>
        <w:ind w:left="2880" w:hanging="360"/>
      </w:pPr>
    </w:lvl>
    <w:lvl w:ilvl="4" w:tplc="2242BAB2">
      <w:start w:val="1"/>
      <w:numFmt w:val="decimal"/>
      <w:lvlText w:val="%5."/>
      <w:lvlJc w:val="left"/>
      <w:pPr>
        <w:tabs>
          <w:tab w:val="num" w:pos="3600"/>
        </w:tabs>
        <w:ind w:left="3600" w:hanging="360"/>
      </w:pPr>
    </w:lvl>
    <w:lvl w:ilvl="5" w:tplc="C3FC4840">
      <w:start w:val="1"/>
      <w:numFmt w:val="decimal"/>
      <w:lvlText w:val="%6."/>
      <w:lvlJc w:val="left"/>
      <w:pPr>
        <w:tabs>
          <w:tab w:val="num" w:pos="4320"/>
        </w:tabs>
        <w:ind w:left="4320" w:hanging="360"/>
      </w:pPr>
    </w:lvl>
    <w:lvl w:ilvl="6" w:tplc="3E9AF2C6">
      <w:start w:val="1"/>
      <w:numFmt w:val="decimal"/>
      <w:lvlText w:val="%7."/>
      <w:lvlJc w:val="left"/>
      <w:pPr>
        <w:tabs>
          <w:tab w:val="num" w:pos="5040"/>
        </w:tabs>
        <w:ind w:left="5040" w:hanging="360"/>
      </w:pPr>
    </w:lvl>
    <w:lvl w:ilvl="7" w:tplc="2DCEB03A">
      <w:start w:val="1"/>
      <w:numFmt w:val="decimal"/>
      <w:lvlText w:val="%8."/>
      <w:lvlJc w:val="left"/>
      <w:pPr>
        <w:tabs>
          <w:tab w:val="num" w:pos="5760"/>
        </w:tabs>
        <w:ind w:left="5760" w:hanging="360"/>
      </w:pPr>
    </w:lvl>
    <w:lvl w:ilvl="8" w:tplc="43C8DA16">
      <w:start w:val="1"/>
      <w:numFmt w:val="decimal"/>
      <w:lvlText w:val="%9."/>
      <w:lvlJc w:val="left"/>
      <w:pPr>
        <w:tabs>
          <w:tab w:val="num" w:pos="6480"/>
        </w:tabs>
        <w:ind w:left="6480" w:hanging="360"/>
      </w:pPr>
    </w:lvl>
  </w:abstractNum>
  <w:abstractNum w:abstractNumId="10" w15:restartNumberingAfterBreak="0">
    <w:nsid w:val="40EB33D9"/>
    <w:multiLevelType w:val="multilevel"/>
    <w:tmpl w:val="B70CCC4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1" w15:restartNumberingAfterBreak="0">
    <w:nsid w:val="5D793EDA"/>
    <w:multiLevelType w:val="hybridMultilevel"/>
    <w:tmpl w:val="F8069678"/>
    <w:lvl w:ilvl="0" w:tplc="097E9C1C">
      <w:start w:val="7"/>
      <w:numFmt w:val="decimal"/>
      <w:lvlText w:val="%1."/>
      <w:lvlJc w:val="left"/>
      <w:pPr>
        <w:tabs>
          <w:tab w:val="num" w:pos="720"/>
        </w:tabs>
        <w:ind w:left="720" w:hanging="360"/>
      </w:pPr>
    </w:lvl>
    <w:lvl w:ilvl="1" w:tplc="62D01994">
      <w:start w:val="1"/>
      <w:numFmt w:val="decimal"/>
      <w:lvlText w:val="%2."/>
      <w:lvlJc w:val="left"/>
      <w:pPr>
        <w:tabs>
          <w:tab w:val="num" w:pos="1440"/>
        </w:tabs>
        <w:ind w:left="1440" w:hanging="360"/>
      </w:pPr>
    </w:lvl>
    <w:lvl w:ilvl="2" w:tplc="BCAECEF0">
      <w:start w:val="1"/>
      <w:numFmt w:val="decimal"/>
      <w:lvlText w:val="%3."/>
      <w:lvlJc w:val="left"/>
      <w:pPr>
        <w:tabs>
          <w:tab w:val="num" w:pos="2160"/>
        </w:tabs>
        <w:ind w:left="2160" w:hanging="360"/>
      </w:pPr>
    </w:lvl>
    <w:lvl w:ilvl="3" w:tplc="8D8A5B7A">
      <w:start w:val="1"/>
      <w:numFmt w:val="decimal"/>
      <w:lvlText w:val="%4."/>
      <w:lvlJc w:val="left"/>
      <w:pPr>
        <w:tabs>
          <w:tab w:val="num" w:pos="2880"/>
        </w:tabs>
        <w:ind w:left="2880" w:hanging="360"/>
      </w:pPr>
    </w:lvl>
    <w:lvl w:ilvl="4" w:tplc="D08295A2">
      <w:start w:val="1"/>
      <w:numFmt w:val="decimal"/>
      <w:lvlText w:val="%5."/>
      <w:lvlJc w:val="left"/>
      <w:pPr>
        <w:tabs>
          <w:tab w:val="num" w:pos="3600"/>
        </w:tabs>
        <w:ind w:left="3600" w:hanging="360"/>
      </w:pPr>
    </w:lvl>
    <w:lvl w:ilvl="5" w:tplc="FB823054">
      <w:start w:val="1"/>
      <w:numFmt w:val="decimal"/>
      <w:lvlText w:val="%6."/>
      <w:lvlJc w:val="left"/>
      <w:pPr>
        <w:tabs>
          <w:tab w:val="num" w:pos="4320"/>
        </w:tabs>
        <w:ind w:left="4320" w:hanging="360"/>
      </w:pPr>
    </w:lvl>
    <w:lvl w:ilvl="6" w:tplc="5ADC3F34">
      <w:start w:val="1"/>
      <w:numFmt w:val="decimal"/>
      <w:lvlText w:val="%7."/>
      <w:lvlJc w:val="left"/>
      <w:pPr>
        <w:tabs>
          <w:tab w:val="num" w:pos="5040"/>
        </w:tabs>
        <w:ind w:left="5040" w:hanging="360"/>
      </w:pPr>
    </w:lvl>
    <w:lvl w:ilvl="7" w:tplc="3BBE41A2">
      <w:start w:val="1"/>
      <w:numFmt w:val="decimal"/>
      <w:lvlText w:val="%8."/>
      <w:lvlJc w:val="left"/>
      <w:pPr>
        <w:tabs>
          <w:tab w:val="num" w:pos="5760"/>
        </w:tabs>
        <w:ind w:left="5760" w:hanging="360"/>
      </w:pPr>
    </w:lvl>
    <w:lvl w:ilvl="8" w:tplc="74D48272">
      <w:start w:val="1"/>
      <w:numFmt w:val="decimal"/>
      <w:lvlText w:val="%9."/>
      <w:lvlJc w:val="left"/>
      <w:pPr>
        <w:tabs>
          <w:tab w:val="num" w:pos="6480"/>
        </w:tabs>
        <w:ind w:left="6480" w:hanging="360"/>
      </w:pPr>
    </w:lvl>
  </w:abstractNum>
  <w:abstractNum w:abstractNumId="12" w15:restartNumberingAfterBreak="0">
    <w:nsid w:val="5EED7B0B"/>
    <w:multiLevelType w:val="hybridMultilevel"/>
    <w:tmpl w:val="091026EA"/>
    <w:lvl w:ilvl="0" w:tplc="9F72773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33D5C13"/>
    <w:multiLevelType w:val="hybridMultilevel"/>
    <w:tmpl w:val="01C2C6DC"/>
    <w:lvl w:ilvl="0" w:tplc="97ECD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4B45FD"/>
    <w:multiLevelType w:val="hybridMultilevel"/>
    <w:tmpl w:val="0BE822D6"/>
    <w:lvl w:ilvl="0" w:tplc="2EB06004">
      <w:start w:val="1"/>
      <w:numFmt w:val="decimal"/>
      <w:lvlText w:val="%1."/>
      <w:lvlJc w:val="left"/>
      <w:pPr>
        <w:ind w:left="927" w:hanging="360"/>
      </w:pPr>
      <w:rPr>
        <w:rFonts w:ascii="Arial" w:hAnsi="Arial" w:cs="Arial" w:hint="default"/>
        <w:color w:val="414142"/>
        <w:sz w:val="2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96B0BEE"/>
    <w:multiLevelType w:val="hybridMultilevel"/>
    <w:tmpl w:val="D5EA010E"/>
    <w:lvl w:ilvl="0" w:tplc="1B54CF1C">
      <w:start w:val="8"/>
      <w:numFmt w:val="decimal"/>
      <w:lvlText w:val="%1."/>
      <w:lvlJc w:val="left"/>
      <w:pPr>
        <w:tabs>
          <w:tab w:val="num" w:pos="720"/>
        </w:tabs>
        <w:ind w:left="720" w:hanging="360"/>
      </w:pPr>
    </w:lvl>
    <w:lvl w:ilvl="1" w:tplc="082E32FA">
      <w:start w:val="1"/>
      <w:numFmt w:val="decimal"/>
      <w:lvlText w:val="%2."/>
      <w:lvlJc w:val="left"/>
      <w:pPr>
        <w:tabs>
          <w:tab w:val="num" w:pos="1440"/>
        </w:tabs>
        <w:ind w:left="1440" w:hanging="360"/>
      </w:pPr>
    </w:lvl>
    <w:lvl w:ilvl="2" w:tplc="EC5E8478">
      <w:start w:val="1"/>
      <w:numFmt w:val="decimal"/>
      <w:lvlText w:val="%3."/>
      <w:lvlJc w:val="left"/>
      <w:pPr>
        <w:tabs>
          <w:tab w:val="num" w:pos="2160"/>
        </w:tabs>
        <w:ind w:left="2160" w:hanging="360"/>
      </w:pPr>
    </w:lvl>
    <w:lvl w:ilvl="3" w:tplc="65DAD310">
      <w:start w:val="1"/>
      <w:numFmt w:val="decimal"/>
      <w:lvlText w:val="%4."/>
      <w:lvlJc w:val="left"/>
      <w:pPr>
        <w:tabs>
          <w:tab w:val="num" w:pos="2880"/>
        </w:tabs>
        <w:ind w:left="2880" w:hanging="360"/>
      </w:pPr>
    </w:lvl>
    <w:lvl w:ilvl="4" w:tplc="CBA4E1BC">
      <w:start w:val="1"/>
      <w:numFmt w:val="decimal"/>
      <w:lvlText w:val="%5."/>
      <w:lvlJc w:val="left"/>
      <w:pPr>
        <w:tabs>
          <w:tab w:val="num" w:pos="3600"/>
        </w:tabs>
        <w:ind w:left="3600" w:hanging="360"/>
      </w:pPr>
    </w:lvl>
    <w:lvl w:ilvl="5" w:tplc="7CA410BA">
      <w:start w:val="1"/>
      <w:numFmt w:val="decimal"/>
      <w:lvlText w:val="%6."/>
      <w:lvlJc w:val="left"/>
      <w:pPr>
        <w:tabs>
          <w:tab w:val="num" w:pos="4320"/>
        </w:tabs>
        <w:ind w:left="4320" w:hanging="360"/>
      </w:pPr>
    </w:lvl>
    <w:lvl w:ilvl="6" w:tplc="0E6451F6">
      <w:start w:val="1"/>
      <w:numFmt w:val="decimal"/>
      <w:lvlText w:val="%7."/>
      <w:lvlJc w:val="left"/>
      <w:pPr>
        <w:tabs>
          <w:tab w:val="num" w:pos="5040"/>
        </w:tabs>
        <w:ind w:left="5040" w:hanging="360"/>
      </w:pPr>
    </w:lvl>
    <w:lvl w:ilvl="7" w:tplc="B13E1E48">
      <w:start w:val="1"/>
      <w:numFmt w:val="decimal"/>
      <w:lvlText w:val="%8."/>
      <w:lvlJc w:val="left"/>
      <w:pPr>
        <w:tabs>
          <w:tab w:val="num" w:pos="5760"/>
        </w:tabs>
        <w:ind w:left="5760" w:hanging="360"/>
      </w:pPr>
    </w:lvl>
    <w:lvl w:ilvl="8" w:tplc="FC16A362">
      <w:start w:val="1"/>
      <w:numFmt w:val="decimal"/>
      <w:lvlText w:val="%9."/>
      <w:lvlJc w:val="left"/>
      <w:pPr>
        <w:tabs>
          <w:tab w:val="num" w:pos="6480"/>
        </w:tabs>
        <w:ind w:left="6480" w:hanging="360"/>
      </w:pPr>
    </w:lvl>
  </w:abstractNum>
  <w:abstractNum w:abstractNumId="16" w15:restartNumberingAfterBreak="0">
    <w:nsid w:val="73B6695A"/>
    <w:multiLevelType w:val="hybridMultilevel"/>
    <w:tmpl w:val="CEAE6368"/>
    <w:lvl w:ilvl="0" w:tplc="04260001">
      <w:start w:val="1"/>
      <w:numFmt w:val="bullet"/>
      <w:lvlText w:val=""/>
      <w:lvlJc w:val="left"/>
      <w:pPr>
        <w:ind w:left="1065" w:hanging="360"/>
      </w:pPr>
      <w:rPr>
        <w:rFonts w:ascii="Symbol" w:hAnsi="Symbol" w:hint="default"/>
      </w:rPr>
    </w:lvl>
    <w:lvl w:ilvl="1" w:tplc="04260003">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7" w15:restartNumberingAfterBreak="0">
    <w:nsid w:val="7E903019"/>
    <w:multiLevelType w:val="hybridMultilevel"/>
    <w:tmpl w:val="B9381992"/>
    <w:lvl w:ilvl="0" w:tplc="548CF2B8">
      <w:start w:val="9"/>
      <w:numFmt w:val="decimal"/>
      <w:lvlText w:val="%1."/>
      <w:lvlJc w:val="left"/>
      <w:pPr>
        <w:tabs>
          <w:tab w:val="num" w:pos="720"/>
        </w:tabs>
        <w:ind w:left="720" w:hanging="360"/>
      </w:pPr>
    </w:lvl>
    <w:lvl w:ilvl="1" w:tplc="2818A258">
      <w:start w:val="1"/>
      <w:numFmt w:val="decimal"/>
      <w:lvlText w:val="%2."/>
      <w:lvlJc w:val="left"/>
      <w:pPr>
        <w:tabs>
          <w:tab w:val="num" w:pos="1440"/>
        </w:tabs>
        <w:ind w:left="1440" w:hanging="360"/>
      </w:pPr>
    </w:lvl>
    <w:lvl w:ilvl="2" w:tplc="9F2CCCAC">
      <w:start w:val="1"/>
      <w:numFmt w:val="decimal"/>
      <w:lvlText w:val="%3."/>
      <w:lvlJc w:val="left"/>
      <w:pPr>
        <w:tabs>
          <w:tab w:val="num" w:pos="2160"/>
        </w:tabs>
        <w:ind w:left="2160" w:hanging="360"/>
      </w:pPr>
    </w:lvl>
    <w:lvl w:ilvl="3" w:tplc="5A480FC0">
      <w:start w:val="1"/>
      <w:numFmt w:val="decimal"/>
      <w:lvlText w:val="%4."/>
      <w:lvlJc w:val="left"/>
      <w:pPr>
        <w:tabs>
          <w:tab w:val="num" w:pos="2880"/>
        </w:tabs>
        <w:ind w:left="2880" w:hanging="360"/>
      </w:pPr>
    </w:lvl>
    <w:lvl w:ilvl="4" w:tplc="94724B72">
      <w:start w:val="1"/>
      <w:numFmt w:val="decimal"/>
      <w:lvlText w:val="%5."/>
      <w:lvlJc w:val="left"/>
      <w:pPr>
        <w:tabs>
          <w:tab w:val="num" w:pos="3600"/>
        </w:tabs>
        <w:ind w:left="3600" w:hanging="360"/>
      </w:pPr>
    </w:lvl>
    <w:lvl w:ilvl="5" w:tplc="A9362A90">
      <w:start w:val="1"/>
      <w:numFmt w:val="decimal"/>
      <w:lvlText w:val="%6."/>
      <w:lvlJc w:val="left"/>
      <w:pPr>
        <w:tabs>
          <w:tab w:val="num" w:pos="4320"/>
        </w:tabs>
        <w:ind w:left="4320" w:hanging="360"/>
      </w:pPr>
    </w:lvl>
    <w:lvl w:ilvl="6" w:tplc="4E1AB40E">
      <w:start w:val="1"/>
      <w:numFmt w:val="decimal"/>
      <w:lvlText w:val="%7."/>
      <w:lvlJc w:val="left"/>
      <w:pPr>
        <w:tabs>
          <w:tab w:val="num" w:pos="5040"/>
        </w:tabs>
        <w:ind w:left="5040" w:hanging="360"/>
      </w:pPr>
    </w:lvl>
    <w:lvl w:ilvl="7" w:tplc="0582B156">
      <w:start w:val="1"/>
      <w:numFmt w:val="decimal"/>
      <w:lvlText w:val="%8."/>
      <w:lvlJc w:val="left"/>
      <w:pPr>
        <w:tabs>
          <w:tab w:val="num" w:pos="5760"/>
        </w:tabs>
        <w:ind w:left="5760" w:hanging="360"/>
      </w:pPr>
    </w:lvl>
    <w:lvl w:ilvl="8" w:tplc="E2708C6E">
      <w:start w:val="1"/>
      <w:numFmt w:val="decimal"/>
      <w:lvlText w:val="%9."/>
      <w:lvlJc w:val="left"/>
      <w:pPr>
        <w:tabs>
          <w:tab w:val="num" w:pos="6480"/>
        </w:tabs>
        <w:ind w:left="6480" w:hanging="360"/>
      </w:pPr>
    </w:lvl>
  </w:abstractNum>
  <w:num w:numId="1">
    <w:abstractNumId w:val="14"/>
  </w:num>
  <w:num w:numId="2">
    <w:abstractNumId w:val="12"/>
  </w:num>
  <w:num w:numId="3">
    <w:abstractNumId w:val="7"/>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2"/>
  </w:num>
  <w:num w:numId="17">
    <w:abstractNumId w:val="6"/>
  </w:num>
  <w:num w:numId="18">
    <w:abstractNumId w:val="9"/>
  </w:num>
  <w:num w:numId="19">
    <w:abstractNumId w:val="1"/>
  </w:num>
  <w:num w:numId="20">
    <w:abstractNumId w:val="5"/>
  </w:num>
  <w:num w:numId="21">
    <w:abstractNumId w:val="11"/>
  </w:num>
  <w:num w:numId="22">
    <w:abstractNumId w:val="15"/>
  </w:num>
  <w:num w:numId="23">
    <w:abstractNumId w:val="17"/>
  </w:num>
  <w:num w:numId="24">
    <w:abstractNumId w:val="3"/>
  </w:num>
  <w:num w:numId="25">
    <w:abstractNumId w:val="1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77"/>
    <w:rsid w:val="0000421C"/>
    <w:rsid w:val="00006D8B"/>
    <w:rsid w:val="000130E9"/>
    <w:rsid w:val="000167AA"/>
    <w:rsid w:val="000171F0"/>
    <w:rsid w:val="00022FF7"/>
    <w:rsid w:val="00024A64"/>
    <w:rsid w:val="000263CF"/>
    <w:rsid w:val="000301CC"/>
    <w:rsid w:val="000338D3"/>
    <w:rsid w:val="00034DE2"/>
    <w:rsid w:val="00047D7E"/>
    <w:rsid w:val="0005162B"/>
    <w:rsid w:val="00052C74"/>
    <w:rsid w:val="00054421"/>
    <w:rsid w:val="0005665C"/>
    <w:rsid w:val="00066DAD"/>
    <w:rsid w:val="0007628E"/>
    <w:rsid w:val="0007629A"/>
    <w:rsid w:val="00082E83"/>
    <w:rsid w:val="000A188E"/>
    <w:rsid w:val="000C1CF1"/>
    <w:rsid w:val="000C22E8"/>
    <w:rsid w:val="000C3E5E"/>
    <w:rsid w:val="000C6ECF"/>
    <w:rsid w:val="000C78E5"/>
    <w:rsid w:val="000D1965"/>
    <w:rsid w:val="000D275B"/>
    <w:rsid w:val="000D3244"/>
    <w:rsid w:val="000E1527"/>
    <w:rsid w:val="000E3BBF"/>
    <w:rsid w:val="000E44C5"/>
    <w:rsid w:val="000E45CB"/>
    <w:rsid w:val="000F2CD9"/>
    <w:rsid w:val="000F6161"/>
    <w:rsid w:val="0010324E"/>
    <w:rsid w:val="001061CD"/>
    <w:rsid w:val="00126E90"/>
    <w:rsid w:val="0013009B"/>
    <w:rsid w:val="00136368"/>
    <w:rsid w:val="001409A2"/>
    <w:rsid w:val="00141B37"/>
    <w:rsid w:val="0014260A"/>
    <w:rsid w:val="00142FD8"/>
    <w:rsid w:val="00144BD4"/>
    <w:rsid w:val="001477E3"/>
    <w:rsid w:val="00154B0B"/>
    <w:rsid w:val="001617FA"/>
    <w:rsid w:val="00163334"/>
    <w:rsid w:val="00172502"/>
    <w:rsid w:val="00173FB5"/>
    <w:rsid w:val="00183308"/>
    <w:rsid w:val="00194C9D"/>
    <w:rsid w:val="001A3C99"/>
    <w:rsid w:val="001A680A"/>
    <w:rsid w:val="001B33E2"/>
    <w:rsid w:val="001B41C8"/>
    <w:rsid w:val="001B60C2"/>
    <w:rsid w:val="001C2FE9"/>
    <w:rsid w:val="001C3685"/>
    <w:rsid w:val="001D1A5C"/>
    <w:rsid w:val="001D42E2"/>
    <w:rsid w:val="001E3207"/>
    <w:rsid w:val="001F6E4E"/>
    <w:rsid w:val="002008A0"/>
    <w:rsid w:val="00211CEC"/>
    <w:rsid w:val="00222D70"/>
    <w:rsid w:val="00226B1B"/>
    <w:rsid w:val="00244A68"/>
    <w:rsid w:val="002468EC"/>
    <w:rsid w:val="00247C3B"/>
    <w:rsid w:val="00247F80"/>
    <w:rsid w:val="00252889"/>
    <w:rsid w:val="00253210"/>
    <w:rsid w:val="002566BD"/>
    <w:rsid w:val="002609D2"/>
    <w:rsid w:val="00266341"/>
    <w:rsid w:val="00271B59"/>
    <w:rsid w:val="00272FF7"/>
    <w:rsid w:val="00273490"/>
    <w:rsid w:val="00273A07"/>
    <w:rsid w:val="00274756"/>
    <w:rsid w:val="00274A40"/>
    <w:rsid w:val="0028310E"/>
    <w:rsid w:val="002858E7"/>
    <w:rsid w:val="002862B2"/>
    <w:rsid w:val="0028654A"/>
    <w:rsid w:val="00286D14"/>
    <w:rsid w:val="00290CD3"/>
    <w:rsid w:val="00292634"/>
    <w:rsid w:val="00292805"/>
    <w:rsid w:val="00292E03"/>
    <w:rsid w:val="00297C2C"/>
    <w:rsid w:val="002A22A3"/>
    <w:rsid w:val="002A7FD5"/>
    <w:rsid w:val="002B0214"/>
    <w:rsid w:val="002B0909"/>
    <w:rsid w:val="002B1438"/>
    <w:rsid w:val="002B2123"/>
    <w:rsid w:val="002B65EE"/>
    <w:rsid w:val="002B667C"/>
    <w:rsid w:val="002C2B07"/>
    <w:rsid w:val="002C2DD6"/>
    <w:rsid w:val="002D1917"/>
    <w:rsid w:val="002D1A91"/>
    <w:rsid w:val="002D700D"/>
    <w:rsid w:val="002E39B2"/>
    <w:rsid w:val="002F47EB"/>
    <w:rsid w:val="002F5F34"/>
    <w:rsid w:val="002F69F7"/>
    <w:rsid w:val="0030296F"/>
    <w:rsid w:val="003032C4"/>
    <w:rsid w:val="003050A4"/>
    <w:rsid w:val="00314E78"/>
    <w:rsid w:val="00316211"/>
    <w:rsid w:val="00323610"/>
    <w:rsid w:val="00323DEA"/>
    <w:rsid w:val="00325940"/>
    <w:rsid w:val="00326AF9"/>
    <w:rsid w:val="003423FE"/>
    <w:rsid w:val="0034374E"/>
    <w:rsid w:val="00352185"/>
    <w:rsid w:val="0035342C"/>
    <w:rsid w:val="003539EE"/>
    <w:rsid w:val="003614E0"/>
    <w:rsid w:val="00367E60"/>
    <w:rsid w:val="00377222"/>
    <w:rsid w:val="0037757F"/>
    <w:rsid w:val="00377B71"/>
    <w:rsid w:val="003836D6"/>
    <w:rsid w:val="003867E9"/>
    <w:rsid w:val="0039137B"/>
    <w:rsid w:val="0039586C"/>
    <w:rsid w:val="003A3846"/>
    <w:rsid w:val="003A662F"/>
    <w:rsid w:val="003B38FB"/>
    <w:rsid w:val="003C263E"/>
    <w:rsid w:val="003D000F"/>
    <w:rsid w:val="003D248A"/>
    <w:rsid w:val="003D72F9"/>
    <w:rsid w:val="003E773A"/>
    <w:rsid w:val="003F1408"/>
    <w:rsid w:val="00404424"/>
    <w:rsid w:val="00413207"/>
    <w:rsid w:val="00422FC5"/>
    <w:rsid w:val="00430AE8"/>
    <w:rsid w:val="00434E11"/>
    <w:rsid w:val="004415A1"/>
    <w:rsid w:val="00452C1E"/>
    <w:rsid w:val="0046080A"/>
    <w:rsid w:val="004619C6"/>
    <w:rsid w:val="00461B10"/>
    <w:rsid w:val="0046493F"/>
    <w:rsid w:val="00476746"/>
    <w:rsid w:val="00482D76"/>
    <w:rsid w:val="00494B81"/>
    <w:rsid w:val="004A10DA"/>
    <w:rsid w:val="004A4E63"/>
    <w:rsid w:val="004A7931"/>
    <w:rsid w:val="004B2561"/>
    <w:rsid w:val="004C3BC4"/>
    <w:rsid w:val="004D5F61"/>
    <w:rsid w:val="004D6F3E"/>
    <w:rsid w:val="004E307D"/>
    <w:rsid w:val="004E692D"/>
    <w:rsid w:val="004F037C"/>
    <w:rsid w:val="004F10D9"/>
    <w:rsid w:val="004F4ABB"/>
    <w:rsid w:val="004F665E"/>
    <w:rsid w:val="00500602"/>
    <w:rsid w:val="005048D9"/>
    <w:rsid w:val="00505C94"/>
    <w:rsid w:val="005116B7"/>
    <w:rsid w:val="00516083"/>
    <w:rsid w:val="00521B54"/>
    <w:rsid w:val="005225F8"/>
    <w:rsid w:val="00527A24"/>
    <w:rsid w:val="0053619A"/>
    <w:rsid w:val="00540137"/>
    <w:rsid w:val="005431FA"/>
    <w:rsid w:val="005437D8"/>
    <w:rsid w:val="005441A7"/>
    <w:rsid w:val="00546690"/>
    <w:rsid w:val="00550B11"/>
    <w:rsid w:val="00550E12"/>
    <w:rsid w:val="00551AC6"/>
    <w:rsid w:val="00557394"/>
    <w:rsid w:val="005670FC"/>
    <w:rsid w:val="005724FA"/>
    <w:rsid w:val="0057356D"/>
    <w:rsid w:val="00573AC8"/>
    <w:rsid w:val="00581251"/>
    <w:rsid w:val="005825F1"/>
    <w:rsid w:val="00583473"/>
    <w:rsid w:val="005847C1"/>
    <w:rsid w:val="005867DD"/>
    <w:rsid w:val="00590051"/>
    <w:rsid w:val="0059077E"/>
    <w:rsid w:val="00594FF6"/>
    <w:rsid w:val="005A5BE0"/>
    <w:rsid w:val="005B29BB"/>
    <w:rsid w:val="005B5A83"/>
    <w:rsid w:val="005B6F8B"/>
    <w:rsid w:val="005C1A0F"/>
    <w:rsid w:val="005D1F8F"/>
    <w:rsid w:val="005D49EF"/>
    <w:rsid w:val="005D4E55"/>
    <w:rsid w:val="005D526C"/>
    <w:rsid w:val="005D5EC2"/>
    <w:rsid w:val="005D7883"/>
    <w:rsid w:val="005E0435"/>
    <w:rsid w:val="005E3FE8"/>
    <w:rsid w:val="005F008C"/>
    <w:rsid w:val="005F0C9E"/>
    <w:rsid w:val="00600059"/>
    <w:rsid w:val="0060580C"/>
    <w:rsid w:val="00606014"/>
    <w:rsid w:val="006204F8"/>
    <w:rsid w:val="00625C35"/>
    <w:rsid w:val="00627EB0"/>
    <w:rsid w:val="00632FD1"/>
    <w:rsid w:val="00634A83"/>
    <w:rsid w:val="00640D61"/>
    <w:rsid w:val="006538EE"/>
    <w:rsid w:val="00661542"/>
    <w:rsid w:val="00666516"/>
    <w:rsid w:val="0066662C"/>
    <w:rsid w:val="006670FD"/>
    <w:rsid w:val="0067038B"/>
    <w:rsid w:val="00670937"/>
    <w:rsid w:val="00671F84"/>
    <w:rsid w:val="006741B1"/>
    <w:rsid w:val="00682324"/>
    <w:rsid w:val="00683277"/>
    <w:rsid w:val="006865EB"/>
    <w:rsid w:val="006A2CEB"/>
    <w:rsid w:val="006A49EB"/>
    <w:rsid w:val="006B660B"/>
    <w:rsid w:val="006C6DE3"/>
    <w:rsid w:val="006C7C17"/>
    <w:rsid w:val="006D0285"/>
    <w:rsid w:val="006D44CE"/>
    <w:rsid w:val="006D7FAD"/>
    <w:rsid w:val="006E2634"/>
    <w:rsid w:val="006E4EF4"/>
    <w:rsid w:val="006F1162"/>
    <w:rsid w:val="0070312F"/>
    <w:rsid w:val="007040AE"/>
    <w:rsid w:val="00710AD0"/>
    <w:rsid w:val="0071142E"/>
    <w:rsid w:val="00714BAC"/>
    <w:rsid w:val="00716C49"/>
    <w:rsid w:val="00716DE2"/>
    <w:rsid w:val="00717D22"/>
    <w:rsid w:val="00723781"/>
    <w:rsid w:val="00753855"/>
    <w:rsid w:val="00756850"/>
    <w:rsid w:val="00765064"/>
    <w:rsid w:val="00766C31"/>
    <w:rsid w:val="0077208A"/>
    <w:rsid w:val="007754D1"/>
    <w:rsid w:val="00776699"/>
    <w:rsid w:val="00777147"/>
    <w:rsid w:val="0077714F"/>
    <w:rsid w:val="00777C7F"/>
    <w:rsid w:val="00777E3B"/>
    <w:rsid w:val="0078290E"/>
    <w:rsid w:val="007836BE"/>
    <w:rsid w:val="00793948"/>
    <w:rsid w:val="0079615B"/>
    <w:rsid w:val="007A061E"/>
    <w:rsid w:val="007A32B1"/>
    <w:rsid w:val="007A5E6D"/>
    <w:rsid w:val="007A6A82"/>
    <w:rsid w:val="007B0539"/>
    <w:rsid w:val="007B23F2"/>
    <w:rsid w:val="007B26FB"/>
    <w:rsid w:val="007B3E2D"/>
    <w:rsid w:val="007C5D29"/>
    <w:rsid w:val="007C63E9"/>
    <w:rsid w:val="007C72A8"/>
    <w:rsid w:val="007D3031"/>
    <w:rsid w:val="007D6C31"/>
    <w:rsid w:val="007F0DD2"/>
    <w:rsid w:val="007F1043"/>
    <w:rsid w:val="007F4A31"/>
    <w:rsid w:val="00801AE5"/>
    <w:rsid w:val="00811470"/>
    <w:rsid w:val="008134A6"/>
    <w:rsid w:val="00820794"/>
    <w:rsid w:val="008241BE"/>
    <w:rsid w:val="00825FAB"/>
    <w:rsid w:val="00831274"/>
    <w:rsid w:val="00845959"/>
    <w:rsid w:val="008706CB"/>
    <w:rsid w:val="00882C69"/>
    <w:rsid w:val="008914D6"/>
    <w:rsid w:val="008927D5"/>
    <w:rsid w:val="00895FC5"/>
    <w:rsid w:val="008A0B59"/>
    <w:rsid w:val="008A2CFB"/>
    <w:rsid w:val="008A51A2"/>
    <w:rsid w:val="008B141B"/>
    <w:rsid w:val="008B4DC5"/>
    <w:rsid w:val="008B6CD2"/>
    <w:rsid w:val="008C4A3B"/>
    <w:rsid w:val="008C4AEB"/>
    <w:rsid w:val="008D3C8D"/>
    <w:rsid w:val="008E0B93"/>
    <w:rsid w:val="008F27BA"/>
    <w:rsid w:val="009029AC"/>
    <w:rsid w:val="009226B9"/>
    <w:rsid w:val="00931DA6"/>
    <w:rsid w:val="00946769"/>
    <w:rsid w:val="00950366"/>
    <w:rsid w:val="0095078C"/>
    <w:rsid w:val="009516A5"/>
    <w:rsid w:val="00955D6B"/>
    <w:rsid w:val="009627DF"/>
    <w:rsid w:val="00962AD1"/>
    <w:rsid w:val="00962E8F"/>
    <w:rsid w:val="00963DB3"/>
    <w:rsid w:val="00964435"/>
    <w:rsid w:val="009708CB"/>
    <w:rsid w:val="00972B9E"/>
    <w:rsid w:val="00974679"/>
    <w:rsid w:val="00974D5B"/>
    <w:rsid w:val="009770C1"/>
    <w:rsid w:val="00984030"/>
    <w:rsid w:val="00984621"/>
    <w:rsid w:val="00987D16"/>
    <w:rsid w:val="00993329"/>
    <w:rsid w:val="009941BC"/>
    <w:rsid w:val="00997CDC"/>
    <w:rsid w:val="009A2192"/>
    <w:rsid w:val="009A23DA"/>
    <w:rsid w:val="009A7BC4"/>
    <w:rsid w:val="009B4EE2"/>
    <w:rsid w:val="009B5186"/>
    <w:rsid w:val="009B632D"/>
    <w:rsid w:val="009C5BE0"/>
    <w:rsid w:val="009E467F"/>
    <w:rsid w:val="009F0846"/>
    <w:rsid w:val="00A14FF7"/>
    <w:rsid w:val="00A23B63"/>
    <w:rsid w:val="00A24969"/>
    <w:rsid w:val="00A2769D"/>
    <w:rsid w:val="00A31C5D"/>
    <w:rsid w:val="00A35079"/>
    <w:rsid w:val="00A57068"/>
    <w:rsid w:val="00A5735C"/>
    <w:rsid w:val="00A57E24"/>
    <w:rsid w:val="00A62185"/>
    <w:rsid w:val="00A655BC"/>
    <w:rsid w:val="00A66A60"/>
    <w:rsid w:val="00A7190A"/>
    <w:rsid w:val="00A71AC3"/>
    <w:rsid w:val="00A725C3"/>
    <w:rsid w:val="00A76D13"/>
    <w:rsid w:val="00A800DE"/>
    <w:rsid w:val="00A826A4"/>
    <w:rsid w:val="00A851B9"/>
    <w:rsid w:val="00A870E8"/>
    <w:rsid w:val="00A91FC5"/>
    <w:rsid w:val="00AA089E"/>
    <w:rsid w:val="00AA396A"/>
    <w:rsid w:val="00AB605A"/>
    <w:rsid w:val="00AC24ED"/>
    <w:rsid w:val="00AC2E1E"/>
    <w:rsid w:val="00AC375E"/>
    <w:rsid w:val="00AD10B3"/>
    <w:rsid w:val="00AD287E"/>
    <w:rsid w:val="00AD3503"/>
    <w:rsid w:val="00AD431E"/>
    <w:rsid w:val="00AD48E8"/>
    <w:rsid w:val="00AE06F1"/>
    <w:rsid w:val="00AE2B48"/>
    <w:rsid w:val="00AE415E"/>
    <w:rsid w:val="00AE4B77"/>
    <w:rsid w:val="00AE5B0F"/>
    <w:rsid w:val="00AF7995"/>
    <w:rsid w:val="00B016B0"/>
    <w:rsid w:val="00B04798"/>
    <w:rsid w:val="00B222A3"/>
    <w:rsid w:val="00B30C03"/>
    <w:rsid w:val="00B31FA9"/>
    <w:rsid w:val="00B3372A"/>
    <w:rsid w:val="00B37DD6"/>
    <w:rsid w:val="00B4234A"/>
    <w:rsid w:val="00B51C9F"/>
    <w:rsid w:val="00B57A0E"/>
    <w:rsid w:val="00B666D0"/>
    <w:rsid w:val="00B66A25"/>
    <w:rsid w:val="00B7269C"/>
    <w:rsid w:val="00B72CEA"/>
    <w:rsid w:val="00B74C4B"/>
    <w:rsid w:val="00B7561D"/>
    <w:rsid w:val="00B762A0"/>
    <w:rsid w:val="00B816C7"/>
    <w:rsid w:val="00B84D7E"/>
    <w:rsid w:val="00B8660E"/>
    <w:rsid w:val="00B915D9"/>
    <w:rsid w:val="00BA2593"/>
    <w:rsid w:val="00BB0D48"/>
    <w:rsid w:val="00BB285E"/>
    <w:rsid w:val="00BB4266"/>
    <w:rsid w:val="00BC0F01"/>
    <w:rsid w:val="00BC75A7"/>
    <w:rsid w:val="00BE5FF4"/>
    <w:rsid w:val="00BE7FEB"/>
    <w:rsid w:val="00BF09A4"/>
    <w:rsid w:val="00C13127"/>
    <w:rsid w:val="00C21B60"/>
    <w:rsid w:val="00C304A5"/>
    <w:rsid w:val="00C30B3E"/>
    <w:rsid w:val="00C33B4B"/>
    <w:rsid w:val="00C36113"/>
    <w:rsid w:val="00C450E6"/>
    <w:rsid w:val="00C54458"/>
    <w:rsid w:val="00C600CB"/>
    <w:rsid w:val="00C60B29"/>
    <w:rsid w:val="00C732BD"/>
    <w:rsid w:val="00C7527D"/>
    <w:rsid w:val="00C769EE"/>
    <w:rsid w:val="00C777D9"/>
    <w:rsid w:val="00C916F4"/>
    <w:rsid w:val="00C93225"/>
    <w:rsid w:val="00CA1AA2"/>
    <w:rsid w:val="00CA1D5D"/>
    <w:rsid w:val="00CA3D8C"/>
    <w:rsid w:val="00CA4A1C"/>
    <w:rsid w:val="00CA7932"/>
    <w:rsid w:val="00CA7D83"/>
    <w:rsid w:val="00CB2C08"/>
    <w:rsid w:val="00CB3C3F"/>
    <w:rsid w:val="00CC05FE"/>
    <w:rsid w:val="00CC3CE9"/>
    <w:rsid w:val="00CC4072"/>
    <w:rsid w:val="00CD10F8"/>
    <w:rsid w:val="00CD17E1"/>
    <w:rsid w:val="00CD2DA9"/>
    <w:rsid w:val="00CD3686"/>
    <w:rsid w:val="00CD654F"/>
    <w:rsid w:val="00CE3CDC"/>
    <w:rsid w:val="00CE668D"/>
    <w:rsid w:val="00CF2FE0"/>
    <w:rsid w:val="00CF40A8"/>
    <w:rsid w:val="00D03E98"/>
    <w:rsid w:val="00D0485E"/>
    <w:rsid w:val="00D05374"/>
    <w:rsid w:val="00D1239E"/>
    <w:rsid w:val="00D35431"/>
    <w:rsid w:val="00D35672"/>
    <w:rsid w:val="00D411E1"/>
    <w:rsid w:val="00D41339"/>
    <w:rsid w:val="00D419AC"/>
    <w:rsid w:val="00D43245"/>
    <w:rsid w:val="00D5258F"/>
    <w:rsid w:val="00D53FDB"/>
    <w:rsid w:val="00D54677"/>
    <w:rsid w:val="00D55561"/>
    <w:rsid w:val="00D55BE2"/>
    <w:rsid w:val="00D566B0"/>
    <w:rsid w:val="00D61DCF"/>
    <w:rsid w:val="00D72DFE"/>
    <w:rsid w:val="00D776D9"/>
    <w:rsid w:val="00D915F3"/>
    <w:rsid w:val="00D91A86"/>
    <w:rsid w:val="00D924B1"/>
    <w:rsid w:val="00D93DFB"/>
    <w:rsid w:val="00DA11D5"/>
    <w:rsid w:val="00DB214F"/>
    <w:rsid w:val="00DB3E40"/>
    <w:rsid w:val="00DC0F33"/>
    <w:rsid w:val="00DD2A38"/>
    <w:rsid w:val="00DD4CBA"/>
    <w:rsid w:val="00DE1A6E"/>
    <w:rsid w:val="00DE2FB7"/>
    <w:rsid w:val="00DE6EA0"/>
    <w:rsid w:val="00DF4006"/>
    <w:rsid w:val="00DF4774"/>
    <w:rsid w:val="00E126DB"/>
    <w:rsid w:val="00E143E6"/>
    <w:rsid w:val="00E15AC8"/>
    <w:rsid w:val="00E1635E"/>
    <w:rsid w:val="00E17CD7"/>
    <w:rsid w:val="00E251C7"/>
    <w:rsid w:val="00E27D57"/>
    <w:rsid w:val="00E302CD"/>
    <w:rsid w:val="00E34641"/>
    <w:rsid w:val="00E40D1A"/>
    <w:rsid w:val="00E43A39"/>
    <w:rsid w:val="00E471A8"/>
    <w:rsid w:val="00E51D2D"/>
    <w:rsid w:val="00E570A2"/>
    <w:rsid w:val="00E57272"/>
    <w:rsid w:val="00E6293F"/>
    <w:rsid w:val="00E75533"/>
    <w:rsid w:val="00E80766"/>
    <w:rsid w:val="00E81F15"/>
    <w:rsid w:val="00E955EC"/>
    <w:rsid w:val="00E9662D"/>
    <w:rsid w:val="00E96C10"/>
    <w:rsid w:val="00EA3923"/>
    <w:rsid w:val="00EA4188"/>
    <w:rsid w:val="00EA5448"/>
    <w:rsid w:val="00EB4269"/>
    <w:rsid w:val="00EC7C9E"/>
    <w:rsid w:val="00ED064E"/>
    <w:rsid w:val="00ED497D"/>
    <w:rsid w:val="00EE179F"/>
    <w:rsid w:val="00EF47B7"/>
    <w:rsid w:val="00EF6A93"/>
    <w:rsid w:val="00EF7130"/>
    <w:rsid w:val="00F025C5"/>
    <w:rsid w:val="00F06ACF"/>
    <w:rsid w:val="00F0719E"/>
    <w:rsid w:val="00F10B27"/>
    <w:rsid w:val="00F10BD9"/>
    <w:rsid w:val="00F120EF"/>
    <w:rsid w:val="00F1390D"/>
    <w:rsid w:val="00F253D6"/>
    <w:rsid w:val="00F3384B"/>
    <w:rsid w:val="00F33C83"/>
    <w:rsid w:val="00F34D5C"/>
    <w:rsid w:val="00F419F1"/>
    <w:rsid w:val="00F459E3"/>
    <w:rsid w:val="00F47FE3"/>
    <w:rsid w:val="00F500F9"/>
    <w:rsid w:val="00F50304"/>
    <w:rsid w:val="00F51CFE"/>
    <w:rsid w:val="00F566C8"/>
    <w:rsid w:val="00F803F8"/>
    <w:rsid w:val="00F828BC"/>
    <w:rsid w:val="00F84EA4"/>
    <w:rsid w:val="00F867FC"/>
    <w:rsid w:val="00F87CAF"/>
    <w:rsid w:val="00F9580C"/>
    <w:rsid w:val="00F968FA"/>
    <w:rsid w:val="00FA616D"/>
    <w:rsid w:val="00FB7C1F"/>
    <w:rsid w:val="00FC2CB9"/>
    <w:rsid w:val="00FC3A27"/>
    <w:rsid w:val="00FC6728"/>
    <w:rsid w:val="00FD15AC"/>
    <w:rsid w:val="00FD1EFD"/>
    <w:rsid w:val="00FD65D8"/>
    <w:rsid w:val="00FE07C0"/>
    <w:rsid w:val="00FE0ED3"/>
    <w:rsid w:val="00FE7098"/>
    <w:rsid w:val="00FE7134"/>
    <w:rsid w:val="00FF06B8"/>
    <w:rsid w:val="00FF3EAD"/>
    <w:rsid w:val="00FF6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1722"/>
  <w15:chartTrackingRefBased/>
  <w15:docId w15:val="{96D78BCC-D3F6-4E0A-AA5D-219397C0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B77"/>
    <w:pPr>
      <w:ind w:left="720"/>
      <w:contextualSpacing/>
    </w:pPr>
  </w:style>
  <w:style w:type="character" w:styleId="CommentReference">
    <w:name w:val="annotation reference"/>
    <w:basedOn w:val="DefaultParagraphFont"/>
    <w:uiPriority w:val="99"/>
    <w:semiHidden/>
    <w:unhideWhenUsed/>
    <w:rsid w:val="00F51CFE"/>
    <w:rPr>
      <w:sz w:val="16"/>
      <w:szCs w:val="16"/>
    </w:rPr>
  </w:style>
  <w:style w:type="paragraph" w:styleId="CommentText">
    <w:name w:val="annotation text"/>
    <w:basedOn w:val="Normal"/>
    <w:link w:val="CommentTextChar"/>
    <w:uiPriority w:val="99"/>
    <w:semiHidden/>
    <w:unhideWhenUsed/>
    <w:rsid w:val="00F51CFE"/>
    <w:pPr>
      <w:spacing w:line="240" w:lineRule="auto"/>
    </w:pPr>
    <w:rPr>
      <w:sz w:val="20"/>
      <w:szCs w:val="20"/>
    </w:rPr>
  </w:style>
  <w:style w:type="character" w:customStyle="1" w:styleId="CommentTextChar">
    <w:name w:val="Comment Text Char"/>
    <w:basedOn w:val="DefaultParagraphFont"/>
    <w:link w:val="CommentText"/>
    <w:uiPriority w:val="99"/>
    <w:semiHidden/>
    <w:rsid w:val="00F51CFE"/>
    <w:rPr>
      <w:sz w:val="20"/>
      <w:szCs w:val="20"/>
    </w:rPr>
  </w:style>
  <w:style w:type="paragraph" w:styleId="CommentSubject">
    <w:name w:val="annotation subject"/>
    <w:basedOn w:val="CommentText"/>
    <w:next w:val="CommentText"/>
    <w:link w:val="CommentSubjectChar"/>
    <w:uiPriority w:val="99"/>
    <w:semiHidden/>
    <w:unhideWhenUsed/>
    <w:rsid w:val="00F51CFE"/>
    <w:rPr>
      <w:b/>
      <w:bCs/>
    </w:rPr>
  </w:style>
  <w:style w:type="character" w:customStyle="1" w:styleId="CommentSubjectChar">
    <w:name w:val="Comment Subject Char"/>
    <w:basedOn w:val="CommentTextChar"/>
    <w:link w:val="CommentSubject"/>
    <w:uiPriority w:val="99"/>
    <w:semiHidden/>
    <w:rsid w:val="00F51CFE"/>
    <w:rPr>
      <w:b/>
      <w:bCs/>
      <w:sz w:val="20"/>
      <w:szCs w:val="20"/>
    </w:rPr>
  </w:style>
  <w:style w:type="paragraph" w:styleId="BalloonText">
    <w:name w:val="Balloon Text"/>
    <w:basedOn w:val="Normal"/>
    <w:link w:val="BalloonTextChar"/>
    <w:uiPriority w:val="99"/>
    <w:semiHidden/>
    <w:unhideWhenUsed/>
    <w:rsid w:val="00F5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FE"/>
    <w:rPr>
      <w:rFonts w:ascii="Segoe UI" w:hAnsi="Segoe UI" w:cs="Segoe UI"/>
      <w:sz w:val="18"/>
      <w:szCs w:val="18"/>
    </w:rPr>
  </w:style>
  <w:style w:type="character" w:styleId="FootnoteReference">
    <w:name w:val="footnote reference"/>
    <w:basedOn w:val="DefaultParagraphFont"/>
    <w:uiPriority w:val="99"/>
    <w:semiHidden/>
    <w:unhideWhenUsed/>
    <w:rsid w:val="00E75533"/>
    <w:rPr>
      <w:vertAlign w:val="superscript"/>
    </w:rPr>
  </w:style>
  <w:style w:type="paragraph" w:styleId="NoSpacing">
    <w:name w:val="No Spacing"/>
    <w:uiPriority w:val="1"/>
    <w:qFormat/>
    <w:rsid w:val="002566BD"/>
    <w:pPr>
      <w:suppressAutoHyphens/>
      <w:autoSpaceDN w:val="0"/>
      <w:spacing w:after="0" w:line="240" w:lineRule="auto"/>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256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6BD"/>
    <w:rPr>
      <w:sz w:val="20"/>
      <w:szCs w:val="20"/>
    </w:rPr>
  </w:style>
  <w:style w:type="paragraph" w:styleId="Footer">
    <w:name w:val="footer"/>
    <w:basedOn w:val="Normal"/>
    <w:link w:val="FooterChar"/>
    <w:uiPriority w:val="99"/>
    <w:unhideWhenUsed/>
    <w:rsid w:val="002566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66BD"/>
  </w:style>
  <w:style w:type="paragraph" w:styleId="Header">
    <w:name w:val="header"/>
    <w:basedOn w:val="Normal"/>
    <w:link w:val="HeaderChar"/>
    <w:uiPriority w:val="99"/>
    <w:unhideWhenUsed/>
    <w:rsid w:val="0025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6BD"/>
  </w:style>
  <w:style w:type="character" w:styleId="Emphasis">
    <w:name w:val="Emphasis"/>
    <w:basedOn w:val="DefaultParagraphFont"/>
    <w:qFormat/>
    <w:rsid w:val="006D7FAD"/>
    <w:rPr>
      <w:i/>
      <w:iCs/>
    </w:rPr>
  </w:style>
  <w:style w:type="table" w:styleId="TableGrid">
    <w:name w:val="Table Grid"/>
    <w:basedOn w:val="TableNormal"/>
    <w:uiPriority w:val="59"/>
    <w:rsid w:val="006D7F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F06A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173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58834">
      <w:bodyDiv w:val="1"/>
      <w:marLeft w:val="0"/>
      <w:marRight w:val="0"/>
      <w:marTop w:val="0"/>
      <w:marBottom w:val="0"/>
      <w:divBdr>
        <w:top w:val="none" w:sz="0" w:space="0" w:color="auto"/>
        <w:left w:val="none" w:sz="0" w:space="0" w:color="auto"/>
        <w:bottom w:val="none" w:sz="0" w:space="0" w:color="auto"/>
        <w:right w:val="none" w:sz="0" w:space="0" w:color="auto"/>
      </w:divBdr>
      <w:divsChild>
        <w:div w:id="147207182">
          <w:marLeft w:val="0"/>
          <w:marRight w:val="0"/>
          <w:marTop w:val="0"/>
          <w:marBottom w:val="0"/>
          <w:divBdr>
            <w:top w:val="none" w:sz="0" w:space="0" w:color="414142"/>
            <w:left w:val="none" w:sz="0" w:space="8" w:color="414142"/>
            <w:bottom w:val="none" w:sz="0" w:space="0" w:color="414142"/>
            <w:right w:val="none" w:sz="0" w:space="8" w:color="414142"/>
          </w:divBdr>
        </w:div>
        <w:div w:id="973682124">
          <w:marLeft w:val="0"/>
          <w:marRight w:val="0"/>
          <w:marTop w:val="0"/>
          <w:marBottom w:val="0"/>
          <w:divBdr>
            <w:top w:val="none" w:sz="0" w:space="0" w:color="414142"/>
            <w:left w:val="none" w:sz="0" w:space="8" w:color="414142"/>
            <w:bottom w:val="none" w:sz="0" w:space="0" w:color="414142"/>
            <w:right w:val="none" w:sz="0" w:space="8" w:color="414142"/>
          </w:divBdr>
        </w:div>
        <w:div w:id="449975374">
          <w:marLeft w:val="0"/>
          <w:marRight w:val="0"/>
          <w:marTop w:val="0"/>
          <w:marBottom w:val="0"/>
          <w:divBdr>
            <w:top w:val="none" w:sz="0" w:space="0" w:color="414142"/>
            <w:left w:val="none" w:sz="0" w:space="8" w:color="414142"/>
            <w:bottom w:val="none" w:sz="0" w:space="0" w:color="414142"/>
            <w:right w:val="none" w:sz="0" w:space="8" w:color="41414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kc.gov.lv/lv/metodiskie-material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ccination-info.eu/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kus.lv/lv/content/vakcinnoversamas-infekcijas-un-profilakse-vakcin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ccination-info.e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DCCB82DEE0624EAD2E7F77A7EDB03D" ma:contentTypeVersion="10" ma:contentTypeDescription="Create a new document." ma:contentTypeScope="" ma:versionID="7a386228615a69f9ec424c4c5ea68248">
  <xsd:schema xmlns:xsd="http://www.w3.org/2001/XMLSchema" xmlns:xs="http://www.w3.org/2001/XMLSchema" xmlns:p="http://schemas.microsoft.com/office/2006/metadata/properties" xmlns:ns2="1883d932-2f1d-4786-af27-c24420327497" targetNamespace="http://schemas.microsoft.com/office/2006/metadata/properties" ma:root="true" ma:fieldsID="030a2c3419cff5e3259743de89808561" ns2:_="">
    <xsd:import namespace="1883d932-2f1d-4786-af27-c24420327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3d932-2f1d-4786-af27-c24420327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A4740-94C0-4569-91A5-0485A05DD469}">
  <ds:schemaRefs>
    <ds:schemaRef ds:uri="http://schemas.openxmlformats.org/officeDocument/2006/bibliography"/>
  </ds:schemaRefs>
</ds:datastoreItem>
</file>

<file path=customXml/itemProps2.xml><?xml version="1.0" encoding="utf-8"?>
<ds:datastoreItem xmlns:ds="http://schemas.openxmlformats.org/officeDocument/2006/customXml" ds:itemID="{F0E87670-C8D0-4192-9CD6-442AD026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3d932-2f1d-4786-af27-c24420327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FE42D-7FD9-4BB9-96A7-CE3F59C2C8E3}">
  <ds:schemaRefs>
    <ds:schemaRef ds:uri="http://schemas.microsoft.com/sharepoint/v3/contenttype/forms"/>
  </ds:schemaRefs>
</ds:datastoreItem>
</file>

<file path=customXml/itemProps4.xml><?xml version="1.0" encoding="utf-8"?>
<ds:datastoreItem xmlns:ds="http://schemas.openxmlformats.org/officeDocument/2006/customXml" ds:itemID="{11673E1B-AD45-4DC1-8925-E3F3CDE8B8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9842</Words>
  <Characters>5610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Grozījumi Ministru kabineta 2020. gada 9. jūnija noteikumos Nr. 360 "Epidemioloģiskās drošības pasākumi Covid-19 infekcijas izplatības ierobežošanai"</vt:lpstr>
    </vt:vector>
  </TitlesOfParts>
  <Company>Veselības ministrija</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2020. gada 9. jūnija noteikumos Nr. 360 "Epidemioloģiskās drošības pasākumi Covid-19 infekcijas izplatības ierobežošanai"</dc:title>
  <dc:subject>Ministru kabineta noteikumu projekts</dc:subject>
  <dc:creator>Jana Feldmane</dc:creator>
  <cp:keywords/>
  <dc:description>Jana.Feldmane@vm.gov.lv_x000d_
67876119</dc:description>
  <cp:lastModifiedBy>Inga Liepiņa</cp:lastModifiedBy>
  <cp:revision>94</cp:revision>
  <dcterms:created xsi:type="dcterms:W3CDTF">2021-07-02T12:37:00Z</dcterms:created>
  <dcterms:modified xsi:type="dcterms:W3CDTF">2021-07-08T10:45:00Z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0x010100BDDCCB82DEE0624EAD2E7F77A7EDB03D</vt:lpwstr>
  </property>
</Properties>
</file>