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A988" w14:textId="77777777" w:rsidR="00205549" w:rsidRPr="00205549" w:rsidRDefault="001B219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7857CA34" w14:textId="77777777" w:rsidR="00205549" w:rsidRPr="00205549" w:rsidRDefault="001B219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AF51A36" w14:textId="77777777" w:rsidR="00540148" w:rsidRPr="00205549" w:rsidRDefault="001B2192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07FB640F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23A5024" w14:textId="77777777" w:rsidR="0091621C" w:rsidRPr="00B15C3B" w:rsidRDefault="001B2192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22153DD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739B1681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A96AA2" w14:paraId="5384426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B4F2C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90BA5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A0AFC6" w14:textId="682476B0" w:rsidR="0091621C" w:rsidRPr="00473F50" w:rsidRDefault="00BF0AC5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Pamatnostādnes</w:t>
            </w:r>
          </w:p>
        </w:tc>
      </w:tr>
      <w:tr w:rsidR="00A96AA2" w14:paraId="50E3DBE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54769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14BA1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F3A13" w14:textId="1411AF24" w:rsidR="0029432E" w:rsidRPr="001E79B7" w:rsidRDefault="00BD5785" w:rsidP="00473F5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Sabiedrības veselības pamatnostādnes 2021.-2027. gadam</w:t>
            </w:r>
          </w:p>
        </w:tc>
      </w:tr>
      <w:tr w:rsidR="00A96AA2" w14:paraId="5F4762F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7B6BC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A1C45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B51F7" w14:textId="77777777" w:rsidR="00473F50" w:rsidRPr="001E79B7" w:rsidRDefault="001B2192" w:rsidP="00473F5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</w:p>
          <w:p w14:paraId="155454D6" w14:textId="77777777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96AA2" w14:paraId="031E045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D8E87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1AC3B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92F72" w14:textId="731C35EE" w:rsidR="0029432E" w:rsidRPr="00BD5785" w:rsidRDefault="00196ADF" w:rsidP="00BD5785">
            <w:pPr>
              <w:spacing w:after="0" w:line="240" w:lineRule="auto"/>
              <w:jc w:val="both"/>
              <w:rPr>
                <w:color w:val="2F5496"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V</w:t>
            </w:r>
            <w:r w:rsidR="008203A4">
              <w:rPr>
                <w:rFonts w:eastAsia="Times New Roman"/>
                <w:sz w:val="24"/>
                <w:szCs w:val="24"/>
                <w:lang w:eastAsia="lv-LV"/>
              </w:rPr>
              <w:t>isi</w:t>
            </w:r>
            <w:r w:rsidR="00BD5785" w:rsidRPr="00BD5785">
              <w:rPr>
                <w:rFonts w:eastAsia="Times New Roman"/>
                <w:sz w:val="24"/>
                <w:szCs w:val="24"/>
                <w:lang w:eastAsia="lv-LV"/>
              </w:rPr>
              <w:t xml:space="preserve"> Latvijas Republikas iedzīvotāj</w:t>
            </w:r>
            <w:r w:rsidR="00C80945">
              <w:rPr>
                <w:rFonts w:eastAsia="Times New Roman"/>
                <w:sz w:val="24"/>
                <w:szCs w:val="24"/>
                <w:lang w:eastAsia="lv-LV"/>
              </w:rPr>
              <w:t>i</w:t>
            </w:r>
            <w:r w:rsidR="008D2447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D605D0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8D2447">
              <w:rPr>
                <w:rFonts w:eastAsia="Times New Roman"/>
                <w:sz w:val="24"/>
                <w:szCs w:val="24"/>
                <w:lang w:eastAsia="lv-LV"/>
              </w:rPr>
              <w:t>ā</w:t>
            </w:r>
            <w:r w:rsidR="00BD5785" w:rsidRPr="00BD5785">
              <w:rPr>
                <w:rFonts w:eastAsia="Times New Roman"/>
                <w:sz w:val="24"/>
                <w:szCs w:val="24"/>
                <w:lang w:eastAsia="lv-LV"/>
              </w:rPr>
              <w:t>rstniecības person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as</w:t>
            </w:r>
            <w:r w:rsidR="00BD5785" w:rsidRPr="00BD5785">
              <w:rPr>
                <w:rFonts w:eastAsia="Times New Roman"/>
                <w:sz w:val="24"/>
                <w:szCs w:val="24"/>
                <w:lang w:eastAsia="lv-LV"/>
              </w:rPr>
              <w:t xml:space="preserve"> un ārstniecības atbalsta person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as</w:t>
            </w:r>
            <w:r w:rsidR="008203A4"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="00585BB6">
              <w:rPr>
                <w:rFonts w:eastAsia="Times New Roman"/>
                <w:sz w:val="24"/>
                <w:szCs w:val="24"/>
                <w:lang w:eastAsia="lv-LV"/>
              </w:rPr>
              <w:t xml:space="preserve">farmaceiti, farmaceitu asistenti, aptiekas, </w:t>
            </w:r>
            <w:r w:rsidR="008203A4">
              <w:rPr>
                <w:rFonts w:eastAsia="Times New Roman"/>
                <w:sz w:val="24"/>
                <w:szCs w:val="24"/>
                <w:lang w:eastAsia="lv-LV"/>
              </w:rPr>
              <w:t>ārstniecības iestād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es</w:t>
            </w:r>
            <w:r w:rsidR="00585BB6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171F3D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8974DF">
              <w:rPr>
                <w:rFonts w:eastAsia="Times New Roman"/>
                <w:sz w:val="24"/>
                <w:szCs w:val="24"/>
                <w:lang w:eastAsia="lv-LV"/>
              </w:rPr>
              <w:t>valsts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pārvaldes i</w:t>
            </w:r>
            <w:r w:rsidR="008974DF">
              <w:rPr>
                <w:rFonts w:eastAsia="Times New Roman"/>
                <w:sz w:val="24"/>
                <w:szCs w:val="24"/>
                <w:lang w:eastAsia="lv-LV"/>
              </w:rPr>
              <w:t>estādes</w:t>
            </w:r>
            <w:r w:rsidR="00585BB6">
              <w:rPr>
                <w:rFonts w:eastAsia="Times New Roman"/>
                <w:sz w:val="24"/>
                <w:szCs w:val="24"/>
                <w:lang w:eastAsia="lv-LV"/>
              </w:rPr>
              <w:t>, pašvaldības, zinātniskās institūcijas</w:t>
            </w:r>
          </w:p>
        </w:tc>
      </w:tr>
      <w:tr w:rsidR="00A96AA2" w14:paraId="1383ABE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9C5A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0E3D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39165" w14:textId="77777777" w:rsidR="00E56168" w:rsidRDefault="00CF4DBE" w:rsidP="000B3351">
            <w:pPr>
              <w:spacing w:after="0" w:line="240" w:lineRule="auto"/>
              <w:jc w:val="both"/>
              <w:rPr>
                <w:iCs/>
                <w:sz w:val="24"/>
                <w:szCs w:val="20"/>
              </w:rPr>
            </w:pPr>
            <w:r w:rsidRPr="00CF4DBE">
              <w:rPr>
                <w:iCs/>
                <w:sz w:val="24"/>
                <w:szCs w:val="20"/>
              </w:rPr>
              <w:t xml:space="preserve">Pamatnostādnes </w:t>
            </w:r>
            <w:r w:rsidR="008203A4">
              <w:rPr>
                <w:iCs/>
                <w:sz w:val="24"/>
                <w:szCs w:val="20"/>
              </w:rPr>
              <w:t xml:space="preserve">ir </w:t>
            </w:r>
            <w:r w:rsidRPr="00CF4DBE">
              <w:rPr>
                <w:iCs/>
                <w:sz w:val="24"/>
                <w:szCs w:val="20"/>
              </w:rPr>
              <w:t>vidēja termiņa politikas plānošanas dokument</w:t>
            </w:r>
            <w:r w:rsidR="008203A4">
              <w:rPr>
                <w:iCs/>
                <w:sz w:val="24"/>
                <w:szCs w:val="20"/>
              </w:rPr>
              <w:t>s</w:t>
            </w:r>
            <w:r w:rsidRPr="00CF4DBE">
              <w:rPr>
                <w:iCs/>
                <w:sz w:val="24"/>
                <w:szCs w:val="20"/>
              </w:rPr>
              <w:t xml:space="preserve"> </w:t>
            </w:r>
            <w:r w:rsidR="00EC26F8">
              <w:rPr>
                <w:iCs/>
                <w:sz w:val="24"/>
                <w:szCs w:val="20"/>
              </w:rPr>
              <w:t>veselības nozares</w:t>
            </w:r>
            <w:r w:rsidRPr="00CF4DBE">
              <w:rPr>
                <w:iCs/>
                <w:sz w:val="24"/>
                <w:szCs w:val="20"/>
              </w:rPr>
              <w:t xml:space="preserve"> politikas jomā laika periodam no 2021.</w:t>
            </w:r>
            <w:r w:rsidR="00EC26F8">
              <w:rPr>
                <w:iCs/>
                <w:sz w:val="24"/>
                <w:szCs w:val="20"/>
              </w:rPr>
              <w:t xml:space="preserve"> </w:t>
            </w:r>
            <w:r w:rsidRPr="00CF4DBE">
              <w:rPr>
                <w:iCs/>
                <w:sz w:val="24"/>
                <w:szCs w:val="20"/>
              </w:rPr>
              <w:t>gada līdz 2027.</w:t>
            </w:r>
            <w:r w:rsidR="00EC26F8">
              <w:rPr>
                <w:iCs/>
                <w:sz w:val="24"/>
                <w:szCs w:val="20"/>
              </w:rPr>
              <w:t xml:space="preserve"> </w:t>
            </w:r>
            <w:r w:rsidRPr="00CF4DBE">
              <w:rPr>
                <w:iCs/>
                <w:sz w:val="24"/>
                <w:szCs w:val="20"/>
              </w:rPr>
              <w:t xml:space="preserve">gadam. </w:t>
            </w:r>
            <w:r w:rsidR="008203A4">
              <w:rPr>
                <w:iCs/>
                <w:sz w:val="24"/>
                <w:szCs w:val="20"/>
              </w:rPr>
              <w:t xml:space="preserve">Tās izstrādātas, lai nodrošinātu </w:t>
            </w:r>
            <w:r w:rsidR="00EC26F8">
              <w:rPr>
                <w:iCs/>
                <w:sz w:val="24"/>
                <w:szCs w:val="20"/>
              </w:rPr>
              <w:t>sabiedrības veselības un veselības aprūpes</w:t>
            </w:r>
            <w:r w:rsidRPr="00CF4DBE">
              <w:rPr>
                <w:iCs/>
                <w:sz w:val="24"/>
                <w:szCs w:val="20"/>
              </w:rPr>
              <w:t xml:space="preserve"> politikas pēctecību un Latvijas Nacionālajā attīstības plānā 2021. – 2027.</w:t>
            </w:r>
            <w:r w:rsidR="00EC26F8">
              <w:rPr>
                <w:iCs/>
                <w:sz w:val="24"/>
                <w:szCs w:val="20"/>
              </w:rPr>
              <w:t xml:space="preserve"> </w:t>
            </w:r>
            <w:r w:rsidRPr="00CF4DBE">
              <w:rPr>
                <w:iCs/>
                <w:sz w:val="24"/>
                <w:szCs w:val="20"/>
              </w:rPr>
              <w:t>gadam (apstiprināts ar 2020.</w:t>
            </w:r>
            <w:r w:rsidR="00EC26F8">
              <w:rPr>
                <w:iCs/>
                <w:sz w:val="24"/>
                <w:szCs w:val="20"/>
              </w:rPr>
              <w:t xml:space="preserve"> </w:t>
            </w:r>
            <w:r w:rsidRPr="00CF4DBE">
              <w:rPr>
                <w:iCs/>
                <w:sz w:val="24"/>
                <w:szCs w:val="20"/>
              </w:rPr>
              <w:t>gada 2.</w:t>
            </w:r>
            <w:r w:rsidR="00EC26F8">
              <w:rPr>
                <w:iCs/>
                <w:sz w:val="24"/>
                <w:szCs w:val="20"/>
              </w:rPr>
              <w:t xml:space="preserve"> </w:t>
            </w:r>
            <w:r w:rsidRPr="00CF4DBE">
              <w:rPr>
                <w:iCs/>
                <w:sz w:val="24"/>
                <w:szCs w:val="20"/>
              </w:rPr>
              <w:t>jūlija Saeimas lēmumu) noteikto mērķu un uzdevumu ieviešanu</w:t>
            </w:r>
            <w:r w:rsidR="00EC26F8">
              <w:rPr>
                <w:iCs/>
                <w:sz w:val="24"/>
                <w:szCs w:val="20"/>
              </w:rPr>
              <w:t>, jo īpaši atbilstoši</w:t>
            </w:r>
            <w:r w:rsidR="00EC26F8" w:rsidRPr="00EC26F8">
              <w:rPr>
                <w:iCs/>
                <w:sz w:val="24"/>
                <w:szCs w:val="20"/>
              </w:rPr>
              <w:t xml:space="preserve"> prioritāte</w:t>
            </w:r>
            <w:r w:rsidR="00EC26F8">
              <w:rPr>
                <w:iCs/>
                <w:sz w:val="24"/>
                <w:szCs w:val="20"/>
              </w:rPr>
              <w:t>s</w:t>
            </w:r>
            <w:r w:rsidR="00EC26F8" w:rsidRPr="00EC26F8">
              <w:rPr>
                <w:iCs/>
                <w:sz w:val="24"/>
                <w:szCs w:val="20"/>
              </w:rPr>
              <w:t xml:space="preserve"> “Stipras ģimenes, veseli un aktīvi cilvēki”, rīcības virzien</w:t>
            </w:r>
            <w:r w:rsidR="00EC26F8">
              <w:rPr>
                <w:iCs/>
                <w:sz w:val="24"/>
                <w:szCs w:val="20"/>
              </w:rPr>
              <w:t>a</w:t>
            </w:r>
            <w:r w:rsidR="00EC26F8" w:rsidRPr="00EC26F8">
              <w:rPr>
                <w:iCs/>
                <w:sz w:val="24"/>
                <w:szCs w:val="20"/>
              </w:rPr>
              <w:t xml:space="preserve"> “Uz cilvēku centrēta veselības aprūpe” un rīcības virzien</w:t>
            </w:r>
            <w:r w:rsidR="00EC26F8">
              <w:rPr>
                <w:iCs/>
                <w:sz w:val="24"/>
                <w:szCs w:val="20"/>
              </w:rPr>
              <w:t>a</w:t>
            </w:r>
            <w:r w:rsidR="00EC26F8" w:rsidRPr="00EC26F8">
              <w:rPr>
                <w:iCs/>
                <w:sz w:val="24"/>
                <w:szCs w:val="20"/>
              </w:rPr>
              <w:t xml:space="preserve"> “Psiholoģiskā un emocionālā labklājība”</w:t>
            </w:r>
            <w:r w:rsidRPr="00CF4DBE">
              <w:rPr>
                <w:iCs/>
                <w:sz w:val="24"/>
                <w:szCs w:val="20"/>
              </w:rPr>
              <w:t xml:space="preserve"> mērķiem un uzdevumiem</w:t>
            </w:r>
            <w:r w:rsidRPr="00443CB5">
              <w:rPr>
                <w:iCs/>
                <w:sz w:val="24"/>
                <w:szCs w:val="20"/>
              </w:rPr>
              <w:t xml:space="preserve">. </w:t>
            </w:r>
          </w:p>
          <w:p w14:paraId="2C6AAD36" w14:textId="362F13B3" w:rsidR="0029432E" w:rsidRPr="00C605A5" w:rsidRDefault="00C605A5" w:rsidP="000B3351">
            <w:pPr>
              <w:spacing w:after="0" w:line="240" w:lineRule="auto"/>
              <w:jc w:val="both"/>
              <w:rPr>
                <w:iCs/>
                <w:sz w:val="24"/>
                <w:szCs w:val="20"/>
              </w:rPr>
            </w:pPr>
            <w:r>
              <w:rPr>
                <w:iCs/>
                <w:sz w:val="24"/>
                <w:szCs w:val="20"/>
              </w:rPr>
              <w:t xml:space="preserve">Pamatnostādņu mērķis </w:t>
            </w:r>
            <w:r w:rsidR="00E56168">
              <w:rPr>
                <w:iCs/>
                <w:sz w:val="24"/>
                <w:szCs w:val="20"/>
              </w:rPr>
              <w:t xml:space="preserve">ir </w:t>
            </w:r>
            <w:r>
              <w:rPr>
                <w:iCs/>
                <w:sz w:val="24"/>
                <w:szCs w:val="20"/>
              </w:rPr>
              <w:t>u</w:t>
            </w:r>
            <w:r w:rsidRPr="00C605A5">
              <w:rPr>
                <w:iCs/>
                <w:sz w:val="24"/>
                <w:szCs w:val="20"/>
              </w:rPr>
              <w:t>zlabot Latvijas iedzīvotāju veselību, pagarinot labā veselībā nodzīvoto mūžu, novēršot priekšlaicīgu mirstību un mazinot nevienlīdzību veselības jomā.</w:t>
            </w:r>
            <w:r>
              <w:rPr>
                <w:iCs/>
                <w:sz w:val="24"/>
                <w:szCs w:val="20"/>
              </w:rPr>
              <w:t xml:space="preserve"> </w:t>
            </w:r>
            <w:r w:rsidR="00CF4DBE" w:rsidRPr="00CF4DBE">
              <w:rPr>
                <w:iCs/>
                <w:sz w:val="24"/>
                <w:szCs w:val="20"/>
              </w:rPr>
              <w:t xml:space="preserve">Pamatnostādņu rīcība plānota </w:t>
            </w:r>
            <w:r w:rsidR="000B3351">
              <w:rPr>
                <w:iCs/>
                <w:sz w:val="24"/>
                <w:szCs w:val="20"/>
              </w:rPr>
              <w:t>piecos</w:t>
            </w:r>
            <w:r w:rsidR="00CF4DBE" w:rsidRPr="00CF4DBE">
              <w:rPr>
                <w:iCs/>
                <w:sz w:val="24"/>
                <w:szCs w:val="20"/>
              </w:rPr>
              <w:t xml:space="preserve"> virzienos – </w:t>
            </w:r>
            <w:r w:rsidR="000B3351">
              <w:rPr>
                <w:iCs/>
                <w:sz w:val="24"/>
                <w:szCs w:val="20"/>
              </w:rPr>
              <w:t>v</w:t>
            </w:r>
            <w:r w:rsidR="000B3351" w:rsidRPr="000B3351">
              <w:rPr>
                <w:iCs/>
                <w:sz w:val="24"/>
                <w:szCs w:val="20"/>
              </w:rPr>
              <w:t>eselīgs un aktīvs dzīvesveids</w:t>
            </w:r>
            <w:r w:rsidR="000B3351">
              <w:rPr>
                <w:iCs/>
                <w:sz w:val="24"/>
                <w:szCs w:val="20"/>
              </w:rPr>
              <w:t>; i</w:t>
            </w:r>
            <w:r w:rsidR="000B3351" w:rsidRPr="000B3351">
              <w:rPr>
                <w:iCs/>
                <w:sz w:val="24"/>
                <w:szCs w:val="20"/>
              </w:rPr>
              <w:t>nfekciju izplatības mazināšana</w:t>
            </w:r>
            <w:r w:rsidR="000B3351">
              <w:rPr>
                <w:iCs/>
                <w:sz w:val="24"/>
                <w:szCs w:val="20"/>
              </w:rPr>
              <w:t>, u</w:t>
            </w:r>
            <w:r w:rsidR="000B3351" w:rsidRPr="000B3351">
              <w:rPr>
                <w:iCs/>
                <w:sz w:val="24"/>
                <w:szCs w:val="20"/>
              </w:rPr>
              <w:t>z cilvēku centrēta un integrēta veselības aprūpe</w:t>
            </w:r>
            <w:r w:rsidR="000B3351">
              <w:rPr>
                <w:iCs/>
                <w:sz w:val="24"/>
                <w:szCs w:val="20"/>
              </w:rPr>
              <w:t>; c</w:t>
            </w:r>
            <w:r w:rsidR="000B3351" w:rsidRPr="000B3351">
              <w:rPr>
                <w:iCs/>
                <w:sz w:val="24"/>
                <w:szCs w:val="20"/>
              </w:rPr>
              <w:t>ilvēkresursu nodrošinājums un prasmju pilnveide</w:t>
            </w:r>
            <w:r w:rsidR="000B3351">
              <w:rPr>
                <w:iCs/>
                <w:sz w:val="24"/>
                <w:szCs w:val="20"/>
              </w:rPr>
              <w:t>; v</w:t>
            </w:r>
            <w:r w:rsidR="000B3351" w:rsidRPr="000B3351">
              <w:rPr>
                <w:iCs/>
                <w:sz w:val="24"/>
                <w:szCs w:val="20"/>
              </w:rPr>
              <w:t>eselības aprūpes ilgtspēja, pārvaldības stiprināšana, efektīva veselības aprūpes resursu izlietošana</w:t>
            </w:r>
            <w:r w:rsidR="00CF4DBE" w:rsidRPr="00CF4DBE">
              <w:rPr>
                <w:iCs/>
                <w:sz w:val="24"/>
                <w:szCs w:val="20"/>
              </w:rPr>
              <w:t>.</w:t>
            </w:r>
          </w:p>
        </w:tc>
      </w:tr>
      <w:tr w:rsidR="00A96AA2" w14:paraId="062A6CAC" w14:textId="77777777" w:rsidTr="00BC590B">
        <w:trPr>
          <w:trHeight w:val="643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5F0F1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9205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BAC528" w14:textId="288B0B40" w:rsidR="0029432E" w:rsidRPr="00BC590B" w:rsidRDefault="006537CB" w:rsidP="00BC590B">
            <w:pPr>
              <w:jc w:val="both"/>
              <w:rPr>
                <w:sz w:val="24"/>
                <w:szCs w:val="24"/>
              </w:rPr>
            </w:pPr>
            <w:r w:rsidRPr="006537CB">
              <w:rPr>
                <w:sz w:val="24"/>
                <w:szCs w:val="24"/>
              </w:rPr>
              <w:t>Pamatnostādņu projektu plānots izsludināt Valsts sekretāru sanāksmē</w:t>
            </w:r>
            <w:r w:rsidR="00E56168">
              <w:rPr>
                <w:sz w:val="24"/>
                <w:szCs w:val="24"/>
              </w:rPr>
              <w:t xml:space="preserve"> </w:t>
            </w:r>
            <w:r w:rsidR="00E56168" w:rsidRPr="006537CB">
              <w:rPr>
                <w:sz w:val="24"/>
                <w:szCs w:val="24"/>
              </w:rPr>
              <w:t>2020.</w:t>
            </w:r>
            <w:r w:rsidR="00E56168">
              <w:rPr>
                <w:sz w:val="24"/>
                <w:szCs w:val="24"/>
              </w:rPr>
              <w:t xml:space="preserve"> </w:t>
            </w:r>
            <w:r w:rsidR="00E56168" w:rsidRPr="006537CB">
              <w:rPr>
                <w:sz w:val="24"/>
                <w:szCs w:val="24"/>
              </w:rPr>
              <w:t xml:space="preserve">gada </w:t>
            </w:r>
            <w:r w:rsidR="00E56168">
              <w:rPr>
                <w:sz w:val="24"/>
                <w:szCs w:val="24"/>
              </w:rPr>
              <w:t>novembrī</w:t>
            </w:r>
            <w:r w:rsidR="00C605A5">
              <w:rPr>
                <w:sz w:val="24"/>
                <w:szCs w:val="24"/>
              </w:rPr>
              <w:t>.</w:t>
            </w:r>
          </w:p>
        </w:tc>
      </w:tr>
      <w:tr w:rsidR="00A96AA2" w14:paraId="205E927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7AD7F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79EA7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BA345" w14:textId="2235F14C" w:rsidR="00E56168" w:rsidRDefault="00E56168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168">
              <w:rPr>
                <w:sz w:val="24"/>
                <w:szCs w:val="24"/>
              </w:rPr>
              <w:t>Sabiedrības veselības pamatnostādnes 2021.-2027. gadam</w:t>
            </w:r>
            <w:r>
              <w:rPr>
                <w:sz w:val="24"/>
                <w:szCs w:val="24"/>
              </w:rPr>
              <w:t xml:space="preserve"> (</w:t>
            </w:r>
            <w:r w:rsidRPr="00E56168">
              <w:rPr>
                <w:sz w:val="24"/>
                <w:szCs w:val="24"/>
              </w:rPr>
              <w:t>SabVesPam_20102020.docx</w:t>
            </w:r>
            <w:r>
              <w:rPr>
                <w:sz w:val="24"/>
                <w:szCs w:val="24"/>
              </w:rPr>
              <w:t>) ar pielikumiem:</w:t>
            </w:r>
          </w:p>
          <w:p w14:paraId="0A76C223" w14:textId="402AA55E" w:rsidR="00E56168" w:rsidRPr="00E56168" w:rsidRDefault="00E56168" w:rsidP="00E56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Sabiedrības veselības situācijas izvērtējums (Situacijas_izvert_20102020_Pielik_Sab_veselibas_pamatnost_2021-2027.docx)</w:t>
            </w:r>
          </w:p>
          <w:p w14:paraId="4BDEAD0E" w14:textId="067E53F8" w:rsidR="00E56168" w:rsidRPr="00E56168" w:rsidRDefault="00E56168" w:rsidP="00E56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8">
              <w:rPr>
                <w:rFonts w:ascii="Times New Roman" w:hAnsi="Times New Roman" w:cs="Times New Roman"/>
                <w:sz w:val="24"/>
                <w:szCs w:val="24"/>
              </w:rPr>
              <w:t>Tekstā lietoto terminu saīsinājums (VesM_20102020_Pielik_Sab_veselibas_pamatnost_2021-2027_TERMINI.doc)</w:t>
            </w:r>
          </w:p>
          <w:p w14:paraId="75BE4B60" w14:textId="3880473D" w:rsidR="0029432E" w:rsidRPr="00E56168" w:rsidRDefault="00E56168" w:rsidP="00E56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168">
              <w:rPr>
                <w:rFonts w:ascii="Times New Roman" w:hAnsi="Times New Roman" w:cs="Times New Roman"/>
                <w:sz w:val="24"/>
                <w:szCs w:val="24"/>
              </w:rPr>
              <w:t>Izvērtējums par automatizāciju un mākslīgā intelekta (MI) izmantošanu veselības nozarē (VesM_20102020_Pielik_Sab_veselibas_pamatnost_2021-2027_MI.docx)</w:t>
            </w:r>
          </w:p>
        </w:tc>
      </w:tr>
      <w:tr w:rsidR="00A96AA2" w14:paraId="6DEA007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6C5E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36930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745B5" w14:textId="5828BF38" w:rsidR="00A50A92" w:rsidRPr="00BC590B" w:rsidRDefault="006C262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262C">
              <w:rPr>
                <w:sz w:val="24"/>
                <w:szCs w:val="24"/>
              </w:rPr>
              <w:t>Sabiedrības pārstāvjiem ir iespēja līdzdarboties pamatnostādņu izstrādē, rakstiski sniedzot viedokli atbilstoši Ministru kabineta 2009.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gada 25.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augusta noteikumu Nr.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970 „Sabiedrības līdzdalības kārtība attīstības plānošanas procesā” 7.4.</w:t>
            </w:r>
            <w:r w:rsidRPr="006C262C">
              <w:rPr>
                <w:sz w:val="24"/>
                <w:szCs w:val="24"/>
                <w:vertAlign w:val="superscript"/>
              </w:rPr>
              <w:t>1</w:t>
            </w:r>
            <w:r w:rsidRPr="006C262C">
              <w:rPr>
                <w:sz w:val="24"/>
                <w:szCs w:val="24"/>
              </w:rPr>
              <w:t> punktam</w:t>
            </w:r>
            <w:r>
              <w:rPr>
                <w:sz w:val="24"/>
                <w:szCs w:val="24"/>
              </w:rPr>
              <w:t>.</w:t>
            </w:r>
          </w:p>
        </w:tc>
      </w:tr>
      <w:tr w:rsidR="00A96AA2" w14:paraId="551EF3D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12C5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F3F0E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2C510" w14:textId="597799AF" w:rsidR="00A65FF4" w:rsidRPr="00BC590B" w:rsidRDefault="001B2192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 w:rsidRPr="00E5264E">
              <w:rPr>
                <w:sz w:val="24"/>
                <w:szCs w:val="24"/>
              </w:rPr>
              <w:t xml:space="preserve">Priekšlikumus par </w:t>
            </w:r>
            <w:r w:rsidR="006537CB">
              <w:rPr>
                <w:sz w:val="24"/>
                <w:szCs w:val="24"/>
              </w:rPr>
              <w:t>pamatnostādnēm</w:t>
            </w:r>
            <w:r w:rsidR="00C605A5">
              <w:rPr>
                <w:sz w:val="24"/>
                <w:szCs w:val="24"/>
              </w:rPr>
              <w:t xml:space="preserve"> </w:t>
            </w:r>
            <w:r w:rsidR="00BC590B">
              <w:rPr>
                <w:sz w:val="24"/>
                <w:szCs w:val="24"/>
              </w:rPr>
              <w:t>rakstiski</w:t>
            </w:r>
            <w:r w:rsidR="00C80945">
              <w:rPr>
                <w:sz w:val="24"/>
                <w:szCs w:val="24"/>
              </w:rPr>
              <w:t xml:space="preserve"> var iesniegt </w:t>
            </w:r>
            <w:r w:rsidR="00C80945" w:rsidRPr="00E5264E">
              <w:rPr>
                <w:sz w:val="24"/>
                <w:szCs w:val="24"/>
              </w:rPr>
              <w:t xml:space="preserve">līdz </w:t>
            </w:r>
            <w:r w:rsidR="00C80945">
              <w:rPr>
                <w:sz w:val="24"/>
                <w:szCs w:val="24"/>
              </w:rPr>
              <w:t xml:space="preserve">2020. </w:t>
            </w:r>
            <w:r w:rsidR="00C80945" w:rsidRPr="00E5264E">
              <w:rPr>
                <w:sz w:val="24"/>
                <w:szCs w:val="24"/>
              </w:rPr>
              <w:t xml:space="preserve">gada </w:t>
            </w:r>
            <w:r w:rsidR="00C80945">
              <w:rPr>
                <w:sz w:val="24"/>
                <w:szCs w:val="24"/>
              </w:rPr>
              <w:t>20. novembrim</w:t>
            </w:r>
            <w:r w:rsidRPr="00E5264E">
              <w:rPr>
                <w:sz w:val="24"/>
                <w:szCs w:val="24"/>
              </w:rPr>
              <w:t xml:space="preserve">, </w:t>
            </w:r>
            <w:r w:rsidR="00C80945">
              <w:rPr>
                <w:sz w:val="24"/>
                <w:szCs w:val="24"/>
              </w:rPr>
              <w:t>nosūtot tos uz e-pastu</w:t>
            </w:r>
            <w:r w:rsidR="00BC590B">
              <w:rPr>
                <w:sz w:val="24"/>
                <w:szCs w:val="24"/>
              </w:rPr>
              <w:t xml:space="preserve">: </w:t>
            </w:r>
            <w:hyperlink r:id="rId8" w:history="1">
              <w:r w:rsidR="00C80945" w:rsidRPr="00B4151B">
                <w:rPr>
                  <w:rStyle w:val="Hyperlink"/>
                  <w:sz w:val="24"/>
                  <w:szCs w:val="24"/>
                </w:rPr>
                <w:t>vm@vm.gov.lv</w:t>
              </w:r>
            </w:hyperlink>
            <w:r w:rsidR="00C80945">
              <w:rPr>
                <w:sz w:val="24"/>
                <w:szCs w:val="24"/>
              </w:rPr>
              <w:t xml:space="preserve"> un </w:t>
            </w:r>
            <w:hyperlink r:id="rId9" w:history="1">
              <w:r w:rsidR="00C80945" w:rsidRPr="00B4151B">
                <w:rPr>
                  <w:rStyle w:val="Hyperlink"/>
                  <w:sz w:val="24"/>
                  <w:szCs w:val="24"/>
                </w:rPr>
                <w:t>kristine.sica@vm.gov.lv</w:t>
              </w:r>
            </w:hyperlink>
            <w:r w:rsidR="00C80945">
              <w:rPr>
                <w:sz w:val="24"/>
                <w:szCs w:val="24"/>
              </w:rPr>
              <w:t>.</w:t>
            </w:r>
            <w:bookmarkEnd w:id="0"/>
          </w:p>
        </w:tc>
      </w:tr>
      <w:tr w:rsidR="00A96AA2" w14:paraId="43678FA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E6BA2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3F37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0700D" w14:textId="77777777" w:rsidR="00A65FF4" w:rsidRPr="00BC590B" w:rsidRDefault="001B21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A96AA2" w14:paraId="3F25775B" w14:textId="77777777" w:rsidTr="00BC590B">
        <w:trPr>
          <w:trHeight w:val="24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F7101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F240E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70E1E" w14:textId="4922224A" w:rsidR="00A65FF4" w:rsidRPr="00BC590B" w:rsidRDefault="00A928A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Kristīne Šica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1B2192">
              <w:rPr>
                <w:sz w:val="24"/>
                <w:szCs w:val="24"/>
              </w:rPr>
              <w:t xml:space="preserve">unis </w:t>
            </w:r>
            <w:r w:rsidRPr="00A928AD">
              <w:rPr>
                <w:sz w:val="24"/>
                <w:szCs w:val="24"/>
              </w:rPr>
              <w:t>67876171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hyperlink r:id="rId10" w:history="1">
              <w:r w:rsidRPr="00B4151B">
                <w:rPr>
                  <w:rStyle w:val="Hyperlink"/>
                  <w:sz w:val="24"/>
                  <w:szCs w:val="24"/>
                </w:rPr>
                <w:t>kristine.sica@vm.gov.lv</w:t>
              </w:r>
            </w:hyperlink>
            <w:r w:rsidR="00BC590B">
              <w:rPr>
                <w:sz w:val="24"/>
                <w:szCs w:val="24"/>
              </w:rPr>
              <w:t xml:space="preserve"> </w:t>
            </w:r>
          </w:p>
        </w:tc>
      </w:tr>
    </w:tbl>
    <w:p w14:paraId="1B60AB76" w14:textId="77777777" w:rsidR="001E79B7" w:rsidRDefault="001B2192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669E99B1" w14:textId="503B6213" w:rsidR="00DF3DDC" w:rsidRDefault="001B2192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BC590B">
        <w:rPr>
          <w:sz w:val="24"/>
          <w:szCs w:val="24"/>
        </w:rPr>
        <w:t xml:space="preserve">  </w:t>
      </w:r>
      <w:r w:rsidR="00585BB6">
        <w:rPr>
          <w:sz w:val="24"/>
          <w:szCs w:val="24"/>
        </w:rPr>
        <w:t xml:space="preserve">Veselības ministrijas Politikas koordinācijas nodaļas vadītāja </w:t>
      </w:r>
      <w:r w:rsidR="00BC590B">
        <w:rPr>
          <w:sz w:val="24"/>
          <w:szCs w:val="24"/>
        </w:rPr>
        <w:t>Laura Boltāne</w:t>
      </w:r>
    </w:p>
    <w:p w14:paraId="6D7B149B" w14:textId="77777777" w:rsidR="00540148" w:rsidRPr="00DF3DDC" w:rsidRDefault="00BC590B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2192">
        <w:rPr>
          <w:sz w:val="24"/>
          <w:szCs w:val="24"/>
        </w:rPr>
        <w:t>(vārds, uzvārds)</w:t>
      </w:r>
    </w:p>
    <w:p w14:paraId="25D2816F" w14:textId="77777777" w:rsidR="00540148" w:rsidRDefault="00540148" w:rsidP="001E79B7">
      <w:pPr>
        <w:rPr>
          <w:sz w:val="24"/>
          <w:szCs w:val="24"/>
        </w:rPr>
      </w:pPr>
    </w:p>
    <w:p w14:paraId="17BC545F" w14:textId="54645BF7" w:rsidR="00DF3DDC" w:rsidRPr="00DF3DDC" w:rsidRDefault="00A928AD" w:rsidP="00A928AD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>
        <w:rPr>
          <w:sz w:val="24"/>
          <w:szCs w:val="24"/>
        </w:rPr>
        <w:t>s: (*paraksts ) ______________________________________</w:t>
      </w:r>
      <w:r>
        <w:rPr>
          <w:sz w:val="24"/>
          <w:szCs w:val="24"/>
        </w:rPr>
        <w:tab/>
      </w:r>
      <w:r w:rsidR="00DE01E3" w:rsidRPr="00DE01E3">
        <w:rPr>
          <w:noProof/>
          <w:sz w:val="24"/>
          <w:szCs w:val="24"/>
        </w:rPr>
        <w:t>D.Mūrmane-Umbraško</w:t>
      </w:r>
    </w:p>
    <w:sectPr w:rsidR="00DF3DDC" w:rsidRPr="00DF3DDC" w:rsidSect="006D01F3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A99C" w14:textId="77777777" w:rsidR="00DC0173" w:rsidRDefault="00DC0173">
      <w:pPr>
        <w:spacing w:after="0" w:line="240" w:lineRule="auto"/>
      </w:pPr>
      <w:r>
        <w:separator/>
      </w:r>
    </w:p>
  </w:endnote>
  <w:endnote w:type="continuationSeparator" w:id="0">
    <w:p w14:paraId="3DFFB7D0" w14:textId="77777777" w:rsidR="00DC0173" w:rsidRDefault="00DC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F0DC" w14:textId="77777777" w:rsidR="001E79B7" w:rsidRPr="00774127" w:rsidRDefault="001B219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ACFDAF4" w14:textId="77777777" w:rsidR="001E79B7" w:rsidRDefault="001E79B7">
    <w:pPr>
      <w:pStyle w:val="Footer"/>
    </w:pPr>
  </w:p>
  <w:p w14:paraId="630F6A8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535F" w14:textId="77777777" w:rsidR="001E79B7" w:rsidRDefault="001E79B7" w:rsidP="001E79B7">
    <w:pPr>
      <w:pStyle w:val="Footer"/>
      <w:jc w:val="center"/>
      <w:rPr>
        <w:sz w:val="22"/>
      </w:rPr>
    </w:pPr>
  </w:p>
  <w:p w14:paraId="1D476AC2" w14:textId="77777777" w:rsidR="001E79B7" w:rsidRDefault="001E79B7" w:rsidP="001E79B7">
    <w:pPr>
      <w:pStyle w:val="Footer"/>
      <w:jc w:val="center"/>
      <w:rPr>
        <w:sz w:val="22"/>
      </w:rPr>
    </w:pPr>
  </w:p>
  <w:p w14:paraId="57D76912" w14:textId="77777777" w:rsidR="001E79B7" w:rsidRPr="00774127" w:rsidRDefault="001B219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DE6B426" w14:textId="77777777" w:rsidR="001E79B7" w:rsidRDefault="001E79B7">
    <w:pPr>
      <w:pStyle w:val="Footer"/>
    </w:pPr>
  </w:p>
  <w:p w14:paraId="169A0321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F1DE" w14:textId="77777777" w:rsidR="001E79B7" w:rsidRDefault="001E79B7">
    <w:pPr>
      <w:pStyle w:val="Footer"/>
    </w:pPr>
  </w:p>
  <w:p w14:paraId="132EB070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FC47" w14:textId="77777777" w:rsidR="00DC0173" w:rsidRDefault="00DC0173">
      <w:pPr>
        <w:spacing w:after="0" w:line="240" w:lineRule="auto"/>
      </w:pPr>
      <w:r>
        <w:separator/>
      </w:r>
    </w:p>
  </w:footnote>
  <w:footnote w:type="continuationSeparator" w:id="0">
    <w:p w14:paraId="7BD67A93" w14:textId="77777777" w:rsidR="00DC0173" w:rsidRDefault="00DC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FB74" w14:textId="77777777" w:rsidR="00BC76BD" w:rsidRPr="00BC76BD" w:rsidRDefault="001B2192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45E835C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A02E8B2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DB63B4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8229D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0444A7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3EA9E3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16A347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2E2AD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E3284A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4B7F30"/>
    <w:multiLevelType w:val="hybridMultilevel"/>
    <w:tmpl w:val="B4B61EDA"/>
    <w:lvl w:ilvl="0" w:tplc="D88C1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61E3"/>
    <w:multiLevelType w:val="hybridMultilevel"/>
    <w:tmpl w:val="6450C74C"/>
    <w:lvl w:ilvl="0" w:tplc="322C0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B44CC1"/>
    <w:multiLevelType w:val="hybridMultilevel"/>
    <w:tmpl w:val="B09CDB34"/>
    <w:lvl w:ilvl="0" w:tplc="6632FF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74B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02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4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7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A3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9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9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22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75157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B3351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66894"/>
    <w:rsid w:val="001704E9"/>
    <w:rsid w:val="001706ED"/>
    <w:rsid w:val="0017088F"/>
    <w:rsid w:val="00171F3D"/>
    <w:rsid w:val="001766BB"/>
    <w:rsid w:val="0017764D"/>
    <w:rsid w:val="00184DA8"/>
    <w:rsid w:val="00184EAF"/>
    <w:rsid w:val="0019000F"/>
    <w:rsid w:val="00196ADF"/>
    <w:rsid w:val="001A050A"/>
    <w:rsid w:val="001A0D06"/>
    <w:rsid w:val="001B003E"/>
    <w:rsid w:val="001B0622"/>
    <w:rsid w:val="001B2192"/>
    <w:rsid w:val="001B53EB"/>
    <w:rsid w:val="001C2EBD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441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A7274"/>
    <w:rsid w:val="002B051B"/>
    <w:rsid w:val="002B1CF8"/>
    <w:rsid w:val="002B41A9"/>
    <w:rsid w:val="002C07D6"/>
    <w:rsid w:val="002C1D0D"/>
    <w:rsid w:val="002C3B95"/>
    <w:rsid w:val="002C5F75"/>
    <w:rsid w:val="002D024B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3A26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3A61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2678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193D"/>
    <w:rsid w:val="00443CB5"/>
    <w:rsid w:val="00447FF4"/>
    <w:rsid w:val="0045211F"/>
    <w:rsid w:val="004542AF"/>
    <w:rsid w:val="004552E5"/>
    <w:rsid w:val="0045723D"/>
    <w:rsid w:val="00461243"/>
    <w:rsid w:val="004641DB"/>
    <w:rsid w:val="00464997"/>
    <w:rsid w:val="00473F50"/>
    <w:rsid w:val="004746ED"/>
    <w:rsid w:val="00475889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3F15"/>
    <w:rsid w:val="004D4A97"/>
    <w:rsid w:val="004D7214"/>
    <w:rsid w:val="004E18AC"/>
    <w:rsid w:val="004E5187"/>
    <w:rsid w:val="00500580"/>
    <w:rsid w:val="00501244"/>
    <w:rsid w:val="00512FF2"/>
    <w:rsid w:val="00517F86"/>
    <w:rsid w:val="00523A50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8A1"/>
    <w:rsid w:val="00583D55"/>
    <w:rsid w:val="00585BB6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46895"/>
    <w:rsid w:val="0065074F"/>
    <w:rsid w:val="00650FD3"/>
    <w:rsid w:val="006537CB"/>
    <w:rsid w:val="006569AD"/>
    <w:rsid w:val="0066425B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262C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04F9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3A4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974DF"/>
    <w:rsid w:val="008A10FB"/>
    <w:rsid w:val="008A2BD0"/>
    <w:rsid w:val="008A723F"/>
    <w:rsid w:val="008B1D25"/>
    <w:rsid w:val="008B59A1"/>
    <w:rsid w:val="008B7206"/>
    <w:rsid w:val="008C1931"/>
    <w:rsid w:val="008C3573"/>
    <w:rsid w:val="008C4224"/>
    <w:rsid w:val="008C73E8"/>
    <w:rsid w:val="008C74BB"/>
    <w:rsid w:val="008D07D5"/>
    <w:rsid w:val="008D1B10"/>
    <w:rsid w:val="008D1F34"/>
    <w:rsid w:val="008D2447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07D31"/>
    <w:rsid w:val="00911BA6"/>
    <w:rsid w:val="00912B2F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3A2D"/>
    <w:rsid w:val="009D4850"/>
    <w:rsid w:val="009D5A39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8AD"/>
    <w:rsid w:val="00A92AFC"/>
    <w:rsid w:val="00A95062"/>
    <w:rsid w:val="00A96AA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7586A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B7D04"/>
    <w:rsid w:val="00BC0AD7"/>
    <w:rsid w:val="00BC30E7"/>
    <w:rsid w:val="00BC590B"/>
    <w:rsid w:val="00BC75CE"/>
    <w:rsid w:val="00BC76BD"/>
    <w:rsid w:val="00BD069F"/>
    <w:rsid w:val="00BD35B5"/>
    <w:rsid w:val="00BD4865"/>
    <w:rsid w:val="00BD55BF"/>
    <w:rsid w:val="00BD5785"/>
    <w:rsid w:val="00BD6F49"/>
    <w:rsid w:val="00BE1D7E"/>
    <w:rsid w:val="00BE2F11"/>
    <w:rsid w:val="00BE3871"/>
    <w:rsid w:val="00BE40A9"/>
    <w:rsid w:val="00BE62C3"/>
    <w:rsid w:val="00BE77F6"/>
    <w:rsid w:val="00BF0AC5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5A5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945"/>
    <w:rsid w:val="00C80F89"/>
    <w:rsid w:val="00C82347"/>
    <w:rsid w:val="00C847A1"/>
    <w:rsid w:val="00C85273"/>
    <w:rsid w:val="00C93268"/>
    <w:rsid w:val="00C933CF"/>
    <w:rsid w:val="00CA16B9"/>
    <w:rsid w:val="00CA3CA5"/>
    <w:rsid w:val="00CA6864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4DBE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605D0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0173"/>
    <w:rsid w:val="00DC2E18"/>
    <w:rsid w:val="00DD04FE"/>
    <w:rsid w:val="00DD1470"/>
    <w:rsid w:val="00DD224D"/>
    <w:rsid w:val="00DD34C6"/>
    <w:rsid w:val="00DD477B"/>
    <w:rsid w:val="00DD4BD1"/>
    <w:rsid w:val="00DE01E3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56168"/>
    <w:rsid w:val="00E6125A"/>
    <w:rsid w:val="00E6148B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0538"/>
    <w:rsid w:val="00EB70C2"/>
    <w:rsid w:val="00EC09E1"/>
    <w:rsid w:val="00EC26F8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60B2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D727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2C9B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6441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61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61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8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@v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ine.sica@v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e.sica@vm.gov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9682-BED1-44CA-B29A-58C61B2C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2020-10-21T07:33:00Z</dcterms:created>
  <dcterms:modified xsi:type="dcterms:W3CDTF">2020-10-21T07:33:00Z</dcterms:modified>
</cp:coreProperties>
</file>