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A00AD" w14:textId="77777777" w:rsidR="006457F2" w:rsidRPr="00F5458C" w:rsidRDefault="006457F2" w:rsidP="005825ED">
      <w:pPr>
        <w:tabs>
          <w:tab w:val="left" w:pos="6663"/>
        </w:tabs>
        <w:rPr>
          <w:sz w:val="28"/>
          <w:szCs w:val="28"/>
        </w:rPr>
      </w:pPr>
    </w:p>
    <w:p w14:paraId="0E78B010" w14:textId="10B7A896" w:rsidR="006457F2" w:rsidRPr="008C4EDF" w:rsidRDefault="00DB6E2B" w:rsidP="005825ED">
      <w:pPr>
        <w:tabs>
          <w:tab w:val="left" w:pos="6804"/>
        </w:tabs>
        <w:rPr>
          <w:sz w:val="28"/>
          <w:szCs w:val="28"/>
        </w:rPr>
      </w:pPr>
      <w:r w:rsidRPr="008C4EDF">
        <w:rPr>
          <w:sz w:val="28"/>
          <w:szCs w:val="28"/>
        </w:rPr>
        <w:t>201</w:t>
      </w:r>
      <w:r w:rsidR="00B54247">
        <w:rPr>
          <w:sz w:val="28"/>
          <w:szCs w:val="28"/>
        </w:rPr>
        <w:t>9</w:t>
      </w:r>
      <w:r w:rsidRPr="008C4ED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8C4EDF">
        <w:rPr>
          <w:sz w:val="28"/>
          <w:szCs w:val="28"/>
        </w:rPr>
        <w:t xml:space="preserve">gada </w:t>
      </w:r>
      <w:r w:rsidR="003B6775">
        <w:rPr>
          <w:sz w:val="28"/>
          <w:szCs w:val="28"/>
        </w:rPr>
        <w:t xml:space="preserve">    </w:t>
      </w:r>
      <w:r w:rsidRPr="008C4EDF">
        <w:rPr>
          <w:sz w:val="28"/>
          <w:szCs w:val="28"/>
        </w:rPr>
        <w:tab/>
        <w:t>Noteikumi Nr.</w:t>
      </w:r>
      <w:r w:rsidR="00CA7A60">
        <w:rPr>
          <w:sz w:val="28"/>
          <w:szCs w:val="28"/>
        </w:rPr>
        <w:t> </w:t>
      </w:r>
      <w:r w:rsidR="003B6775">
        <w:rPr>
          <w:sz w:val="28"/>
          <w:szCs w:val="28"/>
        </w:rPr>
        <w:t xml:space="preserve">   </w:t>
      </w:r>
    </w:p>
    <w:p w14:paraId="470706AA" w14:textId="77777777" w:rsidR="006457F2" w:rsidRPr="00E9501F" w:rsidRDefault="00DB6E2B" w:rsidP="005825ED">
      <w:pPr>
        <w:tabs>
          <w:tab w:val="left" w:pos="6804"/>
        </w:tabs>
        <w:rPr>
          <w:sz w:val="28"/>
          <w:szCs w:val="28"/>
        </w:rPr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</w:t>
      </w:r>
      <w:r>
        <w:rPr>
          <w:sz w:val="28"/>
          <w:szCs w:val="28"/>
        </w:rPr>
        <w:t> </w:t>
      </w:r>
      <w:r w:rsidR="009F3EFB">
        <w:rPr>
          <w:sz w:val="28"/>
          <w:szCs w:val="28"/>
        </w:rPr>
        <w:t xml:space="preserve">          </w:t>
      </w:r>
      <w:r w:rsidRPr="00F5458C">
        <w:rPr>
          <w:sz w:val="28"/>
          <w:szCs w:val="28"/>
        </w:rPr>
        <w:t>.§)</w:t>
      </w:r>
    </w:p>
    <w:p w14:paraId="73979214" w14:textId="77777777"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14:paraId="18CBFFCE" w14:textId="06C797D1" w:rsidR="00FA2CC5" w:rsidRPr="001A021D" w:rsidRDefault="00DB6E2B" w:rsidP="00FA2CC5">
      <w:pPr>
        <w:spacing w:before="480"/>
        <w:jc w:val="center"/>
        <w:rPr>
          <w:b/>
          <w:sz w:val="28"/>
          <w:szCs w:val="28"/>
        </w:rPr>
      </w:pPr>
      <w:bookmarkStart w:id="0" w:name="OLE_LINK1"/>
      <w:r w:rsidRPr="001A021D">
        <w:rPr>
          <w:b/>
          <w:sz w:val="28"/>
          <w:szCs w:val="28"/>
        </w:rPr>
        <w:t>Grozījum</w:t>
      </w:r>
      <w:r w:rsidR="006C6A53">
        <w:rPr>
          <w:b/>
          <w:sz w:val="28"/>
          <w:szCs w:val="28"/>
        </w:rPr>
        <w:t>s</w:t>
      </w:r>
      <w:r w:rsidRPr="001A021D">
        <w:rPr>
          <w:b/>
          <w:sz w:val="28"/>
          <w:szCs w:val="28"/>
        </w:rPr>
        <w:t xml:space="preserve"> Ministru kabineta 200</w:t>
      </w:r>
      <w:r w:rsidR="00F43023">
        <w:rPr>
          <w:b/>
          <w:sz w:val="28"/>
          <w:szCs w:val="28"/>
        </w:rPr>
        <w:t>6</w:t>
      </w:r>
      <w:r w:rsidRPr="001A021D">
        <w:rPr>
          <w:b/>
          <w:sz w:val="28"/>
          <w:szCs w:val="28"/>
        </w:rPr>
        <w:t xml:space="preserve">.gada </w:t>
      </w:r>
      <w:r w:rsidR="00F43023">
        <w:rPr>
          <w:b/>
          <w:sz w:val="28"/>
          <w:szCs w:val="28"/>
        </w:rPr>
        <w:t>6.jūn</w:t>
      </w:r>
      <w:r w:rsidRPr="001A021D">
        <w:rPr>
          <w:b/>
          <w:sz w:val="28"/>
          <w:szCs w:val="28"/>
        </w:rPr>
        <w:t>ija noteikumos Nr.</w:t>
      </w:r>
      <w:r w:rsidR="00F43023">
        <w:rPr>
          <w:b/>
          <w:sz w:val="28"/>
          <w:szCs w:val="28"/>
        </w:rPr>
        <w:t>460</w:t>
      </w:r>
      <w:r w:rsidRPr="001A021D">
        <w:rPr>
          <w:b/>
          <w:sz w:val="28"/>
          <w:szCs w:val="28"/>
        </w:rPr>
        <w:t xml:space="preserve"> „</w:t>
      </w:r>
      <w:r w:rsidR="00F43023" w:rsidRPr="00F43023">
        <w:rPr>
          <w:b/>
          <w:sz w:val="28"/>
          <w:szCs w:val="28"/>
        </w:rPr>
        <w:t xml:space="preserve">Noteikumi par specialitāšu, </w:t>
      </w:r>
      <w:proofErr w:type="spellStart"/>
      <w:r w:rsidR="00F43023" w:rsidRPr="00F43023">
        <w:rPr>
          <w:b/>
          <w:sz w:val="28"/>
          <w:szCs w:val="28"/>
        </w:rPr>
        <w:t>apakšspecialitāšu</w:t>
      </w:r>
      <w:proofErr w:type="spellEnd"/>
      <w:r w:rsidR="00F43023" w:rsidRPr="00F43023">
        <w:rPr>
          <w:b/>
          <w:sz w:val="28"/>
          <w:szCs w:val="28"/>
        </w:rPr>
        <w:t xml:space="preserve"> un papildspecialitāšu sarakstu reglamentētajām profesijām</w:t>
      </w:r>
      <w:r w:rsidRPr="001A021D">
        <w:rPr>
          <w:b/>
          <w:sz w:val="28"/>
          <w:szCs w:val="28"/>
        </w:rPr>
        <w:t>”</w:t>
      </w:r>
      <w:bookmarkEnd w:id="0"/>
    </w:p>
    <w:p w14:paraId="65214319" w14:textId="77777777" w:rsidR="00FA2CC5" w:rsidRPr="008C03DA" w:rsidRDefault="00FA2CC5" w:rsidP="00FA2CC5">
      <w:pPr>
        <w:pStyle w:val="BodyText2"/>
        <w:spacing w:before="240" w:after="240"/>
        <w:jc w:val="right"/>
        <w:rPr>
          <w:szCs w:val="20"/>
        </w:rPr>
      </w:pPr>
    </w:p>
    <w:p w14:paraId="4817F7F0" w14:textId="77777777" w:rsidR="00FA2CC5" w:rsidRPr="008C03DA" w:rsidRDefault="00DB6E2B" w:rsidP="00FA2CC5">
      <w:pPr>
        <w:jc w:val="right"/>
        <w:rPr>
          <w:sz w:val="28"/>
          <w:szCs w:val="28"/>
        </w:rPr>
      </w:pPr>
      <w:r w:rsidRPr="008C03DA">
        <w:rPr>
          <w:sz w:val="28"/>
          <w:szCs w:val="28"/>
        </w:rPr>
        <w:t>Izdoti saskaņā ar likuma</w:t>
      </w:r>
    </w:p>
    <w:p w14:paraId="5A8F9491" w14:textId="77777777" w:rsidR="00FA2CC5" w:rsidRPr="008C03DA" w:rsidRDefault="00DB6E2B" w:rsidP="00FA2CC5">
      <w:pPr>
        <w:jc w:val="right"/>
        <w:rPr>
          <w:sz w:val="28"/>
          <w:szCs w:val="28"/>
        </w:rPr>
      </w:pPr>
      <w:r w:rsidRPr="008C03DA">
        <w:rPr>
          <w:sz w:val="28"/>
          <w:szCs w:val="28"/>
        </w:rPr>
        <w:t>„Par reglamentētajām profesijām un</w:t>
      </w:r>
    </w:p>
    <w:p w14:paraId="51436B79" w14:textId="77777777" w:rsidR="00FA2CC5" w:rsidRPr="008C03DA" w:rsidRDefault="00DB6E2B" w:rsidP="00FA2CC5">
      <w:pPr>
        <w:jc w:val="right"/>
        <w:rPr>
          <w:sz w:val="28"/>
          <w:szCs w:val="28"/>
        </w:rPr>
      </w:pPr>
      <w:r w:rsidRPr="008C03DA">
        <w:rPr>
          <w:sz w:val="28"/>
          <w:szCs w:val="28"/>
        </w:rPr>
        <w:t>profesionālās kvalifikācijas atzīšanu”</w:t>
      </w:r>
    </w:p>
    <w:p w14:paraId="227ED0E8" w14:textId="77777777" w:rsidR="00FA2CC5" w:rsidRPr="008C03DA" w:rsidRDefault="00DB6E2B" w:rsidP="00FA2C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6.panta </w:t>
      </w:r>
      <w:r w:rsidR="00F43023">
        <w:rPr>
          <w:sz w:val="28"/>
          <w:szCs w:val="28"/>
        </w:rPr>
        <w:t>1</w:t>
      </w:r>
      <w:r w:rsidRPr="008C03DA">
        <w:rPr>
          <w:sz w:val="28"/>
          <w:szCs w:val="28"/>
        </w:rPr>
        <w:t>.punktu</w:t>
      </w:r>
      <w:r>
        <w:rPr>
          <w:sz w:val="28"/>
          <w:szCs w:val="28"/>
        </w:rPr>
        <w:t xml:space="preserve"> </w:t>
      </w:r>
    </w:p>
    <w:p w14:paraId="762126D9" w14:textId="77777777" w:rsidR="00FA2CC5" w:rsidRPr="008C03DA" w:rsidRDefault="00FA2CC5" w:rsidP="00FA2CC5">
      <w:pPr>
        <w:spacing w:before="240" w:after="240"/>
        <w:ind w:left="4321" w:firstLine="720"/>
        <w:jc w:val="both"/>
        <w:rPr>
          <w:sz w:val="28"/>
        </w:rPr>
      </w:pPr>
    </w:p>
    <w:p w14:paraId="11B11DFA" w14:textId="3453D5F3" w:rsidR="00F43023" w:rsidRPr="001055F2" w:rsidRDefault="006C6A53" w:rsidP="006C6A53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DB6E2B">
        <w:rPr>
          <w:sz w:val="28"/>
          <w:szCs w:val="28"/>
        </w:rPr>
        <w:t>Izdarīt Ministru kabineta 200</w:t>
      </w:r>
      <w:r w:rsidR="00F43023">
        <w:rPr>
          <w:sz w:val="28"/>
          <w:szCs w:val="28"/>
        </w:rPr>
        <w:t>6</w:t>
      </w:r>
      <w:r w:rsidR="00DB6E2B" w:rsidRPr="008C03DA">
        <w:rPr>
          <w:sz w:val="28"/>
          <w:szCs w:val="28"/>
        </w:rPr>
        <w:t>.</w:t>
      </w:r>
      <w:r w:rsidR="002E6AA3">
        <w:rPr>
          <w:sz w:val="28"/>
          <w:szCs w:val="28"/>
        </w:rPr>
        <w:t> </w:t>
      </w:r>
      <w:r w:rsidR="00DB6E2B" w:rsidRPr="008C03DA">
        <w:rPr>
          <w:sz w:val="28"/>
          <w:szCs w:val="28"/>
        </w:rPr>
        <w:t xml:space="preserve">gada </w:t>
      </w:r>
      <w:r w:rsidR="00F43023">
        <w:rPr>
          <w:sz w:val="28"/>
          <w:szCs w:val="28"/>
        </w:rPr>
        <w:t>6.</w:t>
      </w:r>
      <w:r w:rsidR="002E6AA3">
        <w:rPr>
          <w:sz w:val="28"/>
          <w:szCs w:val="28"/>
        </w:rPr>
        <w:t> </w:t>
      </w:r>
      <w:r w:rsidR="00F43023">
        <w:rPr>
          <w:sz w:val="28"/>
          <w:szCs w:val="28"/>
        </w:rPr>
        <w:t>jūn</w:t>
      </w:r>
      <w:r w:rsidR="00DB6E2B">
        <w:rPr>
          <w:sz w:val="28"/>
          <w:szCs w:val="28"/>
        </w:rPr>
        <w:t>ija noteikumos Nr.</w:t>
      </w:r>
      <w:r w:rsidR="00F43023">
        <w:rPr>
          <w:sz w:val="28"/>
          <w:szCs w:val="28"/>
        </w:rPr>
        <w:t>460</w:t>
      </w:r>
      <w:r w:rsidR="00DB6E2B" w:rsidRPr="008C03DA">
        <w:rPr>
          <w:sz w:val="28"/>
          <w:szCs w:val="28"/>
        </w:rPr>
        <w:t xml:space="preserve"> „</w:t>
      </w:r>
      <w:r w:rsidR="00F43023" w:rsidRPr="00F43023">
        <w:rPr>
          <w:sz w:val="28"/>
          <w:szCs w:val="28"/>
        </w:rPr>
        <w:t xml:space="preserve">Noteikumi par specialitāšu, </w:t>
      </w:r>
      <w:proofErr w:type="spellStart"/>
      <w:r w:rsidR="00F43023" w:rsidRPr="00F43023">
        <w:rPr>
          <w:sz w:val="28"/>
          <w:szCs w:val="28"/>
        </w:rPr>
        <w:t>apakšspecialitāšu</w:t>
      </w:r>
      <w:proofErr w:type="spellEnd"/>
      <w:r w:rsidR="00F43023" w:rsidRPr="00F43023">
        <w:rPr>
          <w:sz w:val="28"/>
          <w:szCs w:val="28"/>
        </w:rPr>
        <w:t xml:space="preserve"> un papildspecialitāšu sarakstu reglamentētajām profesijām</w:t>
      </w:r>
      <w:r w:rsidR="00DB6E2B" w:rsidRPr="008C03DA">
        <w:rPr>
          <w:sz w:val="28"/>
          <w:szCs w:val="28"/>
        </w:rPr>
        <w:t>” (Latvijas Vēstnesis,</w:t>
      </w:r>
      <w:r w:rsidR="00DB6E2B" w:rsidRPr="008C03DA">
        <w:rPr>
          <w:sz w:val="28"/>
        </w:rPr>
        <w:t xml:space="preserve"> 200</w:t>
      </w:r>
      <w:r w:rsidR="00F43023">
        <w:rPr>
          <w:sz w:val="28"/>
        </w:rPr>
        <w:t>6</w:t>
      </w:r>
      <w:r w:rsidR="00DB6E2B">
        <w:rPr>
          <w:sz w:val="28"/>
        </w:rPr>
        <w:t xml:space="preserve">, </w:t>
      </w:r>
      <w:r w:rsidR="00F43023">
        <w:rPr>
          <w:sz w:val="28"/>
        </w:rPr>
        <w:t>90</w:t>
      </w:r>
      <w:r w:rsidR="00DB6E2B" w:rsidRPr="008C03DA">
        <w:rPr>
          <w:sz w:val="28"/>
        </w:rPr>
        <w:t>.nr.; 200</w:t>
      </w:r>
      <w:r w:rsidR="007B1A5D">
        <w:rPr>
          <w:sz w:val="28"/>
        </w:rPr>
        <w:t>8</w:t>
      </w:r>
      <w:r w:rsidR="00DB6E2B">
        <w:rPr>
          <w:sz w:val="28"/>
        </w:rPr>
        <w:t xml:space="preserve">, </w:t>
      </w:r>
      <w:r w:rsidR="007B1A5D">
        <w:rPr>
          <w:sz w:val="28"/>
        </w:rPr>
        <w:t>100</w:t>
      </w:r>
      <w:r w:rsidR="00DB6E2B" w:rsidRPr="008C03DA">
        <w:rPr>
          <w:sz w:val="28"/>
        </w:rPr>
        <w:t>.nr.</w:t>
      </w:r>
      <w:r w:rsidR="00FD5905">
        <w:rPr>
          <w:sz w:val="28"/>
        </w:rPr>
        <w:t>; 20</w:t>
      </w:r>
      <w:r w:rsidR="007B1A5D">
        <w:rPr>
          <w:sz w:val="28"/>
        </w:rPr>
        <w:t>09</w:t>
      </w:r>
      <w:r w:rsidR="00FD5905">
        <w:rPr>
          <w:sz w:val="28"/>
        </w:rPr>
        <w:t xml:space="preserve">, </w:t>
      </w:r>
      <w:r w:rsidR="007B1A5D">
        <w:rPr>
          <w:sz w:val="28"/>
        </w:rPr>
        <w:t>36</w:t>
      </w:r>
      <w:r w:rsidR="00FD5905">
        <w:rPr>
          <w:sz w:val="28"/>
        </w:rPr>
        <w:t>.nr</w:t>
      </w:r>
      <w:r w:rsidR="007B1A5D">
        <w:rPr>
          <w:sz w:val="28"/>
        </w:rPr>
        <w:t>.; 2010, 120.nr.; 2011, 40.nr; 2012, 19.nr.; 2016, 101.nr.</w:t>
      </w:r>
      <w:r w:rsidR="00760A51">
        <w:rPr>
          <w:sz w:val="28"/>
        </w:rPr>
        <w:t xml:space="preserve">, </w:t>
      </w:r>
      <w:r w:rsidR="00760A51" w:rsidRPr="002C7A20">
        <w:rPr>
          <w:sz w:val="28"/>
        </w:rPr>
        <w:t>2017, 203.nr.</w:t>
      </w:r>
      <w:r w:rsidR="007F39BE">
        <w:rPr>
          <w:sz w:val="28"/>
        </w:rPr>
        <w:t>; 2018, 128</w:t>
      </w:r>
      <w:r w:rsidR="002C7A20">
        <w:rPr>
          <w:sz w:val="28"/>
        </w:rPr>
        <w:t>.nr.</w:t>
      </w:r>
      <w:r w:rsidR="006E4DA6">
        <w:rPr>
          <w:sz w:val="28"/>
        </w:rPr>
        <w:t xml:space="preserve">; 2019, </w:t>
      </w:r>
      <w:r>
        <w:rPr>
          <w:sz w:val="28"/>
        </w:rPr>
        <w:t>12.,</w:t>
      </w:r>
      <w:r w:rsidR="006E4DA6">
        <w:rPr>
          <w:sz w:val="28"/>
        </w:rPr>
        <w:t xml:space="preserve"> 63.nr.</w:t>
      </w:r>
      <w:r w:rsidR="00A16991" w:rsidRPr="002C7A20">
        <w:rPr>
          <w:sz w:val="28"/>
        </w:rPr>
        <w:t>)</w:t>
      </w:r>
      <w:r w:rsidR="006025A3">
        <w:rPr>
          <w:sz w:val="28"/>
        </w:rPr>
        <w:t xml:space="preserve"> </w:t>
      </w:r>
      <w:r w:rsidR="008373FE" w:rsidRPr="002C7A20">
        <w:rPr>
          <w:sz w:val="28"/>
        </w:rPr>
        <w:t>grozījum</w:t>
      </w:r>
      <w:r>
        <w:rPr>
          <w:sz w:val="28"/>
        </w:rPr>
        <w:t>u un s</w:t>
      </w:r>
      <w:r w:rsidR="006025A3" w:rsidRPr="001055F2">
        <w:rPr>
          <w:sz w:val="28"/>
        </w:rPr>
        <w:t>vītrot</w:t>
      </w:r>
      <w:r w:rsidR="00DB6E2B" w:rsidRPr="001055F2">
        <w:rPr>
          <w:sz w:val="28"/>
        </w:rPr>
        <w:t xml:space="preserve"> </w:t>
      </w:r>
      <w:r w:rsidR="007B1A5D" w:rsidRPr="001055F2">
        <w:rPr>
          <w:sz w:val="28"/>
        </w:rPr>
        <w:t>1.pielikuma</w:t>
      </w:r>
      <w:r w:rsidR="006025A3" w:rsidRPr="001055F2">
        <w:rPr>
          <w:sz w:val="28"/>
        </w:rPr>
        <w:t xml:space="preserve"> 43</w:t>
      </w:r>
      <w:r w:rsidR="007B1A5D" w:rsidRPr="001055F2">
        <w:rPr>
          <w:sz w:val="28"/>
        </w:rPr>
        <w:t>.punktu</w:t>
      </w:r>
      <w:r w:rsidR="006025A3" w:rsidRPr="001055F2">
        <w:rPr>
          <w:sz w:val="28"/>
        </w:rPr>
        <w:t>.</w:t>
      </w:r>
      <w:r w:rsidR="007B1A5D" w:rsidRPr="001055F2">
        <w:rPr>
          <w:sz w:val="28"/>
        </w:rPr>
        <w:t xml:space="preserve"> </w:t>
      </w:r>
    </w:p>
    <w:p w14:paraId="661854D1" w14:textId="77777777" w:rsidR="001055F2" w:rsidRPr="001055F2" w:rsidRDefault="001055F2" w:rsidP="001055F2">
      <w:pPr>
        <w:ind w:left="720"/>
        <w:jc w:val="both"/>
        <w:rPr>
          <w:sz w:val="28"/>
        </w:rPr>
      </w:pPr>
    </w:p>
    <w:p w14:paraId="40CE294D" w14:textId="39130728" w:rsidR="008373FE" w:rsidRDefault="001055F2" w:rsidP="008373FE">
      <w:pPr>
        <w:ind w:left="720"/>
        <w:jc w:val="both"/>
        <w:rPr>
          <w:sz w:val="28"/>
        </w:rPr>
      </w:pPr>
      <w:r>
        <w:rPr>
          <w:sz w:val="28"/>
        </w:rPr>
        <w:t>2. </w:t>
      </w:r>
      <w:r w:rsidR="006C6A53">
        <w:rPr>
          <w:sz w:val="28"/>
        </w:rPr>
        <w:t>N</w:t>
      </w:r>
      <w:r>
        <w:rPr>
          <w:sz w:val="28"/>
        </w:rPr>
        <w:t>oteikum</w:t>
      </w:r>
      <w:r w:rsidR="006C6A53">
        <w:rPr>
          <w:sz w:val="28"/>
        </w:rPr>
        <w:t>i</w:t>
      </w:r>
      <w:r>
        <w:rPr>
          <w:sz w:val="28"/>
        </w:rPr>
        <w:t xml:space="preserve"> stājas spēkā 2020.gada 1.septembrī.</w:t>
      </w:r>
    </w:p>
    <w:p w14:paraId="52462457" w14:textId="77777777" w:rsidR="001055F2" w:rsidRDefault="001055F2" w:rsidP="008373FE">
      <w:pPr>
        <w:ind w:left="720"/>
        <w:jc w:val="both"/>
        <w:rPr>
          <w:sz w:val="28"/>
        </w:rPr>
      </w:pPr>
    </w:p>
    <w:p w14:paraId="645C8625" w14:textId="77777777" w:rsidR="006457F2" w:rsidRPr="00C514FD" w:rsidRDefault="006457F2" w:rsidP="005825ED">
      <w:pPr>
        <w:jc w:val="both"/>
        <w:rPr>
          <w:sz w:val="28"/>
          <w:szCs w:val="28"/>
        </w:rPr>
      </w:pPr>
    </w:p>
    <w:p w14:paraId="428533F9" w14:textId="62ACB51B" w:rsidR="0037351F" w:rsidRPr="00DF115E" w:rsidRDefault="00DB6E2B" w:rsidP="0037351F">
      <w:pPr>
        <w:tabs>
          <w:tab w:val="left" w:pos="7230"/>
          <w:tab w:val="right" w:pos="9072"/>
        </w:tabs>
        <w:spacing w:after="360"/>
        <w:ind w:right="-765"/>
        <w:rPr>
          <w:rFonts w:eastAsia="Calibri"/>
          <w:sz w:val="28"/>
          <w:szCs w:val="28"/>
          <w:lang w:eastAsia="en-US"/>
        </w:rPr>
      </w:pPr>
      <w:r w:rsidRPr="00DF115E">
        <w:rPr>
          <w:rFonts w:eastAsia="Calibri"/>
          <w:sz w:val="28"/>
          <w:szCs w:val="28"/>
          <w:lang w:eastAsia="en-US"/>
        </w:rPr>
        <w:t>Ministru prezidents</w:t>
      </w:r>
      <w:r w:rsidR="00FE350F">
        <w:rPr>
          <w:rFonts w:eastAsia="Calibri"/>
          <w:sz w:val="28"/>
          <w:szCs w:val="28"/>
          <w:lang w:eastAsia="en-US"/>
        </w:rPr>
        <w:t xml:space="preserve">                                                                </w:t>
      </w:r>
      <w:r w:rsidR="00FE350F" w:rsidRPr="000B02A0">
        <w:rPr>
          <w:sz w:val="28"/>
          <w:szCs w:val="28"/>
        </w:rPr>
        <w:t>Arturs Krišjānis Kariņš</w:t>
      </w:r>
    </w:p>
    <w:p w14:paraId="0B27A430" w14:textId="09BBCF0F" w:rsidR="0037351F" w:rsidRDefault="00DB6E2B" w:rsidP="0037351F">
      <w:pPr>
        <w:tabs>
          <w:tab w:val="left" w:pos="7230"/>
          <w:tab w:val="right" w:pos="9072"/>
        </w:tabs>
        <w:spacing w:after="480"/>
        <w:ind w:right="-765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V</w:t>
      </w:r>
      <w:r w:rsidRPr="003842CB">
        <w:rPr>
          <w:rFonts w:eastAsia="Calibri"/>
          <w:sz w:val="28"/>
          <w:szCs w:val="28"/>
        </w:rPr>
        <w:t>eselības ministr</w:t>
      </w:r>
      <w:r>
        <w:rPr>
          <w:rFonts w:eastAsia="Calibri"/>
          <w:sz w:val="28"/>
          <w:szCs w:val="28"/>
        </w:rPr>
        <w:t>e</w:t>
      </w:r>
      <w:r w:rsidRPr="003842CB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FE350F" w:rsidRPr="00FE350F">
        <w:rPr>
          <w:rFonts w:eastAsia="Calibri"/>
          <w:sz w:val="28"/>
          <w:szCs w:val="28"/>
        </w:rPr>
        <w:t>Ilze Viņķele</w:t>
      </w:r>
    </w:p>
    <w:p w14:paraId="0AD278EB" w14:textId="77777777" w:rsidR="0037351F" w:rsidRDefault="0037351F" w:rsidP="0037351F">
      <w:pPr>
        <w:tabs>
          <w:tab w:val="right" w:pos="9072"/>
        </w:tabs>
        <w:spacing w:after="480"/>
        <w:ind w:right="-765"/>
        <w:contextualSpacing/>
        <w:rPr>
          <w:rFonts w:eastAsia="Calibri"/>
          <w:sz w:val="28"/>
          <w:szCs w:val="28"/>
        </w:rPr>
      </w:pPr>
    </w:p>
    <w:p w14:paraId="6496697C" w14:textId="784E5D7C" w:rsidR="00FE350F" w:rsidRDefault="00DB6E2B" w:rsidP="00FE350F">
      <w:pPr>
        <w:tabs>
          <w:tab w:val="left" w:pos="7230"/>
          <w:tab w:val="right" w:pos="9072"/>
        </w:tabs>
        <w:spacing w:after="480"/>
        <w:ind w:right="-765"/>
        <w:contextualSpacing/>
        <w:rPr>
          <w:rFonts w:eastAsia="Calibri"/>
          <w:sz w:val="28"/>
          <w:szCs w:val="28"/>
        </w:rPr>
      </w:pPr>
      <w:r w:rsidRPr="009C25C1">
        <w:rPr>
          <w:rFonts w:eastAsia="Calibri"/>
          <w:sz w:val="28"/>
          <w:szCs w:val="28"/>
        </w:rPr>
        <w:t xml:space="preserve">Iesniedzējs: </w:t>
      </w:r>
      <w:r>
        <w:rPr>
          <w:rFonts w:eastAsia="Calibri"/>
          <w:sz w:val="28"/>
          <w:szCs w:val="28"/>
        </w:rPr>
        <w:t>V</w:t>
      </w:r>
      <w:r w:rsidRPr="00AE1554">
        <w:rPr>
          <w:rFonts w:eastAsia="Calibri"/>
          <w:sz w:val="28"/>
          <w:szCs w:val="28"/>
        </w:rPr>
        <w:t>eselības ministr</w:t>
      </w:r>
      <w:r>
        <w:rPr>
          <w:rFonts w:eastAsia="Calibri"/>
          <w:sz w:val="28"/>
          <w:szCs w:val="28"/>
        </w:rPr>
        <w:t>e</w:t>
      </w:r>
      <w:r>
        <w:rPr>
          <w:rFonts w:eastAsia="Calibri"/>
          <w:sz w:val="28"/>
          <w:szCs w:val="28"/>
        </w:rPr>
        <w:tab/>
      </w:r>
      <w:r w:rsidR="00FE350F">
        <w:rPr>
          <w:rFonts w:eastAsia="Calibri"/>
          <w:sz w:val="28"/>
          <w:szCs w:val="28"/>
        </w:rPr>
        <w:t xml:space="preserve">       </w:t>
      </w:r>
      <w:r w:rsidR="00FE350F">
        <w:rPr>
          <w:sz w:val="28"/>
          <w:szCs w:val="28"/>
        </w:rPr>
        <w:t>Ilze Viņķele</w:t>
      </w:r>
    </w:p>
    <w:p w14:paraId="47757AAE" w14:textId="0503245B" w:rsidR="0037351F" w:rsidRDefault="0037351F" w:rsidP="0037351F">
      <w:pPr>
        <w:tabs>
          <w:tab w:val="left" w:pos="7230"/>
          <w:tab w:val="right" w:pos="9072"/>
        </w:tabs>
        <w:ind w:right="-765"/>
        <w:rPr>
          <w:rFonts w:eastAsia="Calibri"/>
          <w:sz w:val="28"/>
          <w:szCs w:val="28"/>
        </w:rPr>
      </w:pPr>
    </w:p>
    <w:p w14:paraId="71655F98" w14:textId="05526A50" w:rsidR="00FE350F" w:rsidRDefault="00DB6E2B" w:rsidP="00FE350F">
      <w:pPr>
        <w:tabs>
          <w:tab w:val="left" w:pos="7230"/>
          <w:tab w:val="right" w:pos="9072"/>
        </w:tabs>
        <w:spacing w:after="480"/>
        <w:ind w:right="-765"/>
        <w:contextualSpacing/>
        <w:rPr>
          <w:rFonts w:eastAsia="Calibri"/>
          <w:sz w:val="28"/>
          <w:szCs w:val="28"/>
        </w:rPr>
      </w:pPr>
      <w:r w:rsidRPr="009C25C1">
        <w:rPr>
          <w:rFonts w:eastAsia="Calibri"/>
          <w:sz w:val="28"/>
          <w:szCs w:val="28"/>
        </w:rPr>
        <w:t>Vīza: Valsts sekretār</w:t>
      </w:r>
      <w:r w:rsidR="006E4DA6">
        <w:rPr>
          <w:rFonts w:eastAsia="Calibri"/>
          <w:sz w:val="28"/>
          <w:szCs w:val="28"/>
        </w:rPr>
        <w:t>e</w:t>
      </w:r>
      <w:r>
        <w:rPr>
          <w:rFonts w:eastAsia="Calibri"/>
          <w:sz w:val="28"/>
          <w:szCs w:val="28"/>
        </w:rPr>
        <w:t xml:space="preserve">                                 </w:t>
      </w:r>
      <w:r w:rsidR="004021AF">
        <w:rPr>
          <w:rFonts w:eastAsia="Calibri"/>
          <w:sz w:val="28"/>
          <w:szCs w:val="28"/>
        </w:rPr>
        <w:t xml:space="preserve">                  </w:t>
      </w:r>
      <w:r w:rsidR="00A17E47" w:rsidRPr="00A17E47">
        <w:rPr>
          <w:rFonts w:eastAsia="Calibri"/>
          <w:sz w:val="28"/>
          <w:szCs w:val="28"/>
        </w:rPr>
        <w:t xml:space="preserve">Daina </w:t>
      </w:r>
      <w:proofErr w:type="spellStart"/>
      <w:r w:rsidR="00A17E47" w:rsidRPr="00A17E47">
        <w:rPr>
          <w:rFonts w:eastAsia="Calibri"/>
          <w:sz w:val="28"/>
          <w:szCs w:val="28"/>
        </w:rPr>
        <w:t>Mūrmane-Umbraško</w:t>
      </w:r>
      <w:proofErr w:type="spellEnd"/>
    </w:p>
    <w:p w14:paraId="00F03E9B" w14:textId="4BED77DF" w:rsidR="0037351F" w:rsidRPr="00BE5ABD" w:rsidRDefault="0037351F" w:rsidP="0037351F">
      <w:pPr>
        <w:tabs>
          <w:tab w:val="left" w:pos="7230"/>
          <w:tab w:val="right" w:pos="9072"/>
        </w:tabs>
        <w:spacing w:before="240"/>
        <w:ind w:right="-765"/>
        <w:rPr>
          <w:szCs w:val="28"/>
        </w:rPr>
      </w:pPr>
    </w:p>
    <w:p w14:paraId="0AFE8F3E" w14:textId="77777777" w:rsidR="006C5FB1" w:rsidRPr="00BE5ABD" w:rsidRDefault="006C5FB1" w:rsidP="006C5FB1">
      <w:pPr>
        <w:pStyle w:val="naisf"/>
        <w:tabs>
          <w:tab w:val="left" w:pos="6521"/>
          <w:tab w:val="right" w:pos="8820"/>
        </w:tabs>
        <w:spacing w:before="0" w:after="0"/>
        <w:ind w:firstLine="709"/>
        <w:rPr>
          <w:szCs w:val="28"/>
        </w:rPr>
      </w:pPr>
    </w:p>
    <w:p w14:paraId="62C9E35C" w14:textId="77777777" w:rsidR="006457F2" w:rsidRPr="00C514FD" w:rsidRDefault="006457F2" w:rsidP="005825ED">
      <w:pPr>
        <w:jc w:val="both"/>
        <w:rPr>
          <w:sz w:val="28"/>
          <w:szCs w:val="28"/>
        </w:rPr>
      </w:pPr>
      <w:bookmarkStart w:id="1" w:name="_GoBack"/>
      <w:bookmarkEnd w:id="1"/>
    </w:p>
    <w:sectPr w:rsidR="006457F2" w:rsidRPr="00C514FD" w:rsidSect="0097781C">
      <w:headerReference w:type="default" r:id="rId8"/>
      <w:footerReference w:type="default" r:id="rId9"/>
      <w:footerReference w:type="first" r:id="rId10"/>
      <w:pgSz w:w="11906" w:h="16838" w:code="9"/>
      <w:pgMar w:top="141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869DD" w14:textId="77777777" w:rsidR="006032DC" w:rsidRDefault="00DB6E2B">
      <w:r>
        <w:separator/>
      </w:r>
    </w:p>
  </w:endnote>
  <w:endnote w:type="continuationSeparator" w:id="0">
    <w:p w14:paraId="1DBFB65F" w14:textId="77777777" w:rsidR="006032DC" w:rsidRDefault="00DB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8238A" w14:textId="75077B46" w:rsidR="002C60AE" w:rsidRPr="009F3EFB" w:rsidRDefault="00DB6E2B" w:rsidP="006C0BDC">
    <w:pPr>
      <w:pStyle w:val="Footer"/>
      <w:rPr>
        <w:sz w:val="20"/>
        <w:szCs w:val="20"/>
      </w:rPr>
    </w:pPr>
    <w:r>
      <w:rPr>
        <w:sz w:val="20"/>
        <w:szCs w:val="20"/>
      </w:rPr>
      <w:t>MKnot_</w:t>
    </w:r>
    <w:r w:rsidR="00B54247">
      <w:rPr>
        <w:sz w:val="20"/>
        <w:szCs w:val="20"/>
      </w:rPr>
      <w:t>090119</w:t>
    </w:r>
    <w:r>
      <w:rPr>
        <w:sz w:val="20"/>
        <w:szCs w:val="20"/>
      </w:rPr>
      <w:t>_groz_460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EA58" w14:textId="403F2520" w:rsidR="002C60AE" w:rsidRPr="009F3EFB" w:rsidRDefault="00DB6E2B">
    <w:pPr>
      <w:pStyle w:val="Footer"/>
      <w:rPr>
        <w:sz w:val="20"/>
        <w:szCs w:val="20"/>
      </w:rPr>
    </w:pPr>
    <w:r>
      <w:rPr>
        <w:sz w:val="20"/>
        <w:szCs w:val="20"/>
      </w:rPr>
      <w:t>VMnot_</w:t>
    </w:r>
    <w:r w:rsidR="00D70DF7">
      <w:rPr>
        <w:sz w:val="20"/>
        <w:szCs w:val="20"/>
      </w:rPr>
      <w:t>22</w:t>
    </w:r>
    <w:r w:rsidR="00FE350F">
      <w:rPr>
        <w:sz w:val="20"/>
        <w:szCs w:val="20"/>
      </w:rPr>
      <w:t>11</w:t>
    </w:r>
    <w:r w:rsidR="00B54247">
      <w:rPr>
        <w:sz w:val="20"/>
        <w:szCs w:val="20"/>
      </w:rPr>
      <w:t>19</w:t>
    </w:r>
    <w:r>
      <w:rPr>
        <w:sz w:val="20"/>
        <w:szCs w:val="20"/>
      </w:rPr>
      <w:t>_groz_460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D4743" w14:textId="77777777" w:rsidR="006032DC" w:rsidRDefault="00DB6E2B">
      <w:r>
        <w:separator/>
      </w:r>
    </w:p>
  </w:footnote>
  <w:footnote w:type="continuationSeparator" w:id="0">
    <w:p w14:paraId="3C93DC3C" w14:textId="77777777" w:rsidR="006032DC" w:rsidRDefault="00DB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747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AEBFF3" w14:textId="711CF3D1" w:rsidR="002C60AE" w:rsidRDefault="00DB6E2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39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F06A878" w14:textId="77777777" w:rsidR="002C60AE" w:rsidRDefault="002C60AE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D004480"/>
    <w:multiLevelType w:val="hybridMultilevel"/>
    <w:tmpl w:val="283A95E2"/>
    <w:lvl w:ilvl="0" w:tplc="2FA063F8">
      <w:start w:val="1"/>
      <w:numFmt w:val="decimal"/>
      <w:lvlText w:val="%1."/>
      <w:lvlJc w:val="left"/>
      <w:pPr>
        <w:ind w:left="720" w:hanging="360"/>
      </w:pPr>
    </w:lvl>
    <w:lvl w:ilvl="1" w:tplc="86E0D6D0" w:tentative="1">
      <w:start w:val="1"/>
      <w:numFmt w:val="lowerLetter"/>
      <w:lvlText w:val="%2."/>
      <w:lvlJc w:val="left"/>
      <w:pPr>
        <w:ind w:left="1440" w:hanging="360"/>
      </w:pPr>
    </w:lvl>
    <w:lvl w:ilvl="2" w:tplc="79B69A60" w:tentative="1">
      <w:start w:val="1"/>
      <w:numFmt w:val="lowerRoman"/>
      <w:lvlText w:val="%3."/>
      <w:lvlJc w:val="right"/>
      <w:pPr>
        <w:ind w:left="2160" w:hanging="180"/>
      </w:pPr>
    </w:lvl>
    <w:lvl w:ilvl="3" w:tplc="E0883C28" w:tentative="1">
      <w:start w:val="1"/>
      <w:numFmt w:val="decimal"/>
      <w:lvlText w:val="%4."/>
      <w:lvlJc w:val="left"/>
      <w:pPr>
        <w:ind w:left="2880" w:hanging="360"/>
      </w:pPr>
    </w:lvl>
    <w:lvl w:ilvl="4" w:tplc="52A042F0" w:tentative="1">
      <w:start w:val="1"/>
      <w:numFmt w:val="lowerLetter"/>
      <w:lvlText w:val="%5."/>
      <w:lvlJc w:val="left"/>
      <w:pPr>
        <w:ind w:left="3600" w:hanging="360"/>
      </w:pPr>
    </w:lvl>
    <w:lvl w:ilvl="5" w:tplc="59A23324" w:tentative="1">
      <w:start w:val="1"/>
      <w:numFmt w:val="lowerRoman"/>
      <w:lvlText w:val="%6."/>
      <w:lvlJc w:val="right"/>
      <w:pPr>
        <w:ind w:left="4320" w:hanging="180"/>
      </w:pPr>
    </w:lvl>
    <w:lvl w:ilvl="6" w:tplc="645CA93C" w:tentative="1">
      <w:start w:val="1"/>
      <w:numFmt w:val="decimal"/>
      <w:lvlText w:val="%7."/>
      <w:lvlJc w:val="left"/>
      <w:pPr>
        <w:ind w:left="5040" w:hanging="360"/>
      </w:pPr>
    </w:lvl>
    <w:lvl w:ilvl="7" w:tplc="FAF66310" w:tentative="1">
      <w:start w:val="1"/>
      <w:numFmt w:val="lowerLetter"/>
      <w:lvlText w:val="%8."/>
      <w:lvlJc w:val="left"/>
      <w:pPr>
        <w:ind w:left="5760" w:hanging="360"/>
      </w:pPr>
    </w:lvl>
    <w:lvl w:ilvl="8" w:tplc="FA0AD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F2BFE"/>
    <w:multiLevelType w:val="hybridMultilevel"/>
    <w:tmpl w:val="583C89A4"/>
    <w:lvl w:ilvl="0" w:tplc="249AB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1">
    <w:nsid w:val="6B4B6EFD"/>
    <w:multiLevelType w:val="hybridMultilevel"/>
    <w:tmpl w:val="78D282CC"/>
    <w:lvl w:ilvl="0" w:tplc="DA184A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55ABC46" w:tentative="1">
      <w:start w:val="1"/>
      <w:numFmt w:val="lowerLetter"/>
      <w:lvlText w:val="%2."/>
      <w:lvlJc w:val="left"/>
      <w:pPr>
        <w:ind w:left="1440" w:hanging="360"/>
      </w:pPr>
    </w:lvl>
    <w:lvl w:ilvl="2" w:tplc="7C1CB65E" w:tentative="1">
      <w:start w:val="1"/>
      <w:numFmt w:val="lowerRoman"/>
      <w:lvlText w:val="%3."/>
      <w:lvlJc w:val="right"/>
      <w:pPr>
        <w:ind w:left="2160" w:hanging="180"/>
      </w:pPr>
    </w:lvl>
    <w:lvl w:ilvl="3" w:tplc="C2D4C792" w:tentative="1">
      <w:start w:val="1"/>
      <w:numFmt w:val="decimal"/>
      <w:lvlText w:val="%4."/>
      <w:lvlJc w:val="left"/>
      <w:pPr>
        <w:ind w:left="2880" w:hanging="360"/>
      </w:pPr>
    </w:lvl>
    <w:lvl w:ilvl="4" w:tplc="A8F41AB6" w:tentative="1">
      <w:start w:val="1"/>
      <w:numFmt w:val="lowerLetter"/>
      <w:lvlText w:val="%5."/>
      <w:lvlJc w:val="left"/>
      <w:pPr>
        <w:ind w:left="3600" w:hanging="360"/>
      </w:pPr>
    </w:lvl>
    <w:lvl w:ilvl="5" w:tplc="26667EAE" w:tentative="1">
      <w:start w:val="1"/>
      <w:numFmt w:val="lowerRoman"/>
      <w:lvlText w:val="%6."/>
      <w:lvlJc w:val="right"/>
      <w:pPr>
        <w:ind w:left="4320" w:hanging="180"/>
      </w:pPr>
    </w:lvl>
    <w:lvl w:ilvl="6" w:tplc="51C8CE40" w:tentative="1">
      <w:start w:val="1"/>
      <w:numFmt w:val="decimal"/>
      <w:lvlText w:val="%7."/>
      <w:lvlJc w:val="left"/>
      <w:pPr>
        <w:ind w:left="5040" w:hanging="360"/>
      </w:pPr>
    </w:lvl>
    <w:lvl w:ilvl="7" w:tplc="1344699E" w:tentative="1">
      <w:start w:val="1"/>
      <w:numFmt w:val="lowerLetter"/>
      <w:lvlText w:val="%8."/>
      <w:lvlJc w:val="left"/>
      <w:pPr>
        <w:ind w:left="5760" w:hanging="360"/>
      </w:pPr>
    </w:lvl>
    <w:lvl w:ilvl="8" w:tplc="36DAD7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7A"/>
    <w:rsid w:val="00001D6E"/>
    <w:rsid w:val="00010E7F"/>
    <w:rsid w:val="0001382E"/>
    <w:rsid w:val="000149FD"/>
    <w:rsid w:val="00023004"/>
    <w:rsid w:val="000343F2"/>
    <w:rsid w:val="00064A65"/>
    <w:rsid w:val="00065417"/>
    <w:rsid w:val="00097A3F"/>
    <w:rsid w:val="000A5426"/>
    <w:rsid w:val="000A7D69"/>
    <w:rsid w:val="000B5288"/>
    <w:rsid w:val="000B5AE1"/>
    <w:rsid w:val="000D0BD6"/>
    <w:rsid w:val="000F2D8F"/>
    <w:rsid w:val="001055F2"/>
    <w:rsid w:val="00122A47"/>
    <w:rsid w:val="001254CA"/>
    <w:rsid w:val="00137AC9"/>
    <w:rsid w:val="00143392"/>
    <w:rsid w:val="00143694"/>
    <w:rsid w:val="001604EF"/>
    <w:rsid w:val="00162B07"/>
    <w:rsid w:val="00166916"/>
    <w:rsid w:val="00166FCA"/>
    <w:rsid w:val="0017478B"/>
    <w:rsid w:val="00181AD6"/>
    <w:rsid w:val="001920E1"/>
    <w:rsid w:val="00196238"/>
    <w:rsid w:val="001A021D"/>
    <w:rsid w:val="001C2481"/>
    <w:rsid w:val="001C54BD"/>
    <w:rsid w:val="001C65C0"/>
    <w:rsid w:val="001D31F3"/>
    <w:rsid w:val="001D7F58"/>
    <w:rsid w:val="001E2234"/>
    <w:rsid w:val="001E7CF0"/>
    <w:rsid w:val="002040C5"/>
    <w:rsid w:val="00216C6D"/>
    <w:rsid w:val="002324E9"/>
    <w:rsid w:val="00240843"/>
    <w:rsid w:val="00242C98"/>
    <w:rsid w:val="00257C6D"/>
    <w:rsid w:val="00291A7E"/>
    <w:rsid w:val="00294ED1"/>
    <w:rsid w:val="002A72A1"/>
    <w:rsid w:val="002B1439"/>
    <w:rsid w:val="002C51C0"/>
    <w:rsid w:val="002C60AE"/>
    <w:rsid w:val="002C7A20"/>
    <w:rsid w:val="002D5D3B"/>
    <w:rsid w:val="002D5FC0"/>
    <w:rsid w:val="002E6AA3"/>
    <w:rsid w:val="002E6E6B"/>
    <w:rsid w:val="002F09CE"/>
    <w:rsid w:val="002F6611"/>
    <w:rsid w:val="002F71E6"/>
    <w:rsid w:val="00317F71"/>
    <w:rsid w:val="003460CE"/>
    <w:rsid w:val="003461B0"/>
    <w:rsid w:val="003657FB"/>
    <w:rsid w:val="00370725"/>
    <w:rsid w:val="0037351F"/>
    <w:rsid w:val="00376CF7"/>
    <w:rsid w:val="003842CB"/>
    <w:rsid w:val="00394279"/>
    <w:rsid w:val="00395BC5"/>
    <w:rsid w:val="003B4C0B"/>
    <w:rsid w:val="003B6775"/>
    <w:rsid w:val="003C368A"/>
    <w:rsid w:val="003E1992"/>
    <w:rsid w:val="003F2AFD"/>
    <w:rsid w:val="004021AF"/>
    <w:rsid w:val="00404CAA"/>
    <w:rsid w:val="00420148"/>
    <w:rsid w:val="004203E7"/>
    <w:rsid w:val="00433DAD"/>
    <w:rsid w:val="004466A0"/>
    <w:rsid w:val="00452998"/>
    <w:rsid w:val="00482603"/>
    <w:rsid w:val="004944D5"/>
    <w:rsid w:val="00497C20"/>
    <w:rsid w:val="004B0B67"/>
    <w:rsid w:val="004B6E00"/>
    <w:rsid w:val="004C0159"/>
    <w:rsid w:val="004C60C4"/>
    <w:rsid w:val="004D4846"/>
    <w:rsid w:val="004E3E9C"/>
    <w:rsid w:val="004E5A1D"/>
    <w:rsid w:val="004E74DA"/>
    <w:rsid w:val="005003A0"/>
    <w:rsid w:val="00523B02"/>
    <w:rsid w:val="00523C97"/>
    <w:rsid w:val="005256C0"/>
    <w:rsid w:val="00537199"/>
    <w:rsid w:val="0054249B"/>
    <w:rsid w:val="0055244A"/>
    <w:rsid w:val="0056217C"/>
    <w:rsid w:val="00572852"/>
    <w:rsid w:val="00574B34"/>
    <w:rsid w:val="0058034F"/>
    <w:rsid w:val="005825ED"/>
    <w:rsid w:val="005966AB"/>
    <w:rsid w:val="0059785F"/>
    <w:rsid w:val="005A2632"/>
    <w:rsid w:val="005A6234"/>
    <w:rsid w:val="005C2A8B"/>
    <w:rsid w:val="005C2E05"/>
    <w:rsid w:val="005C78D9"/>
    <w:rsid w:val="005C7F82"/>
    <w:rsid w:val="005D285F"/>
    <w:rsid w:val="005D534B"/>
    <w:rsid w:val="005E030E"/>
    <w:rsid w:val="005E2B87"/>
    <w:rsid w:val="005F197E"/>
    <w:rsid w:val="005F289F"/>
    <w:rsid w:val="005F5401"/>
    <w:rsid w:val="00600472"/>
    <w:rsid w:val="0060088B"/>
    <w:rsid w:val="006025A3"/>
    <w:rsid w:val="006032DC"/>
    <w:rsid w:val="00610E8F"/>
    <w:rsid w:val="00615BB4"/>
    <w:rsid w:val="00623DF2"/>
    <w:rsid w:val="00631730"/>
    <w:rsid w:val="00641AB6"/>
    <w:rsid w:val="006457F2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A4F8B"/>
    <w:rsid w:val="006B60F9"/>
    <w:rsid w:val="006C0BDC"/>
    <w:rsid w:val="006C4B76"/>
    <w:rsid w:val="006C5FB1"/>
    <w:rsid w:val="006C6A53"/>
    <w:rsid w:val="006E083B"/>
    <w:rsid w:val="006E4DA6"/>
    <w:rsid w:val="006E5D5F"/>
    <w:rsid w:val="006E5FE2"/>
    <w:rsid w:val="006E6314"/>
    <w:rsid w:val="006F118F"/>
    <w:rsid w:val="00721036"/>
    <w:rsid w:val="00725634"/>
    <w:rsid w:val="00743DB9"/>
    <w:rsid w:val="00746861"/>
    <w:rsid w:val="00746F4F"/>
    <w:rsid w:val="00750EE3"/>
    <w:rsid w:val="00760A51"/>
    <w:rsid w:val="00762E50"/>
    <w:rsid w:val="00774A4B"/>
    <w:rsid w:val="00775F74"/>
    <w:rsid w:val="00777358"/>
    <w:rsid w:val="00787DA8"/>
    <w:rsid w:val="007947CC"/>
    <w:rsid w:val="00796BFD"/>
    <w:rsid w:val="007B1A5D"/>
    <w:rsid w:val="007B5DBD"/>
    <w:rsid w:val="007C4838"/>
    <w:rsid w:val="007C63F0"/>
    <w:rsid w:val="007E6756"/>
    <w:rsid w:val="007F39BE"/>
    <w:rsid w:val="007F7F31"/>
    <w:rsid w:val="0080189A"/>
    <w:rsid w:val="00812AFA"/>
    <w:rsid w:val="008373FE"/>
    <w:rsid w:val="00837BBE"/>
    <w:rsid w:val="008467C5"/>
    <w:rsid w:val="0086399E"/>
    <w:rsid w:val="008644A0"/>
    <w:rsid w:val="00864D00"/>
    <w:rsid w:val="008678E7"/>
    <w:rsid w:val="00871391"/>
    <w:rsid w:val="008769BC"/>
    <w:rsid w:val="008A7539"/>
    <w:rsid w:val="008B335F"/>
    <w:rsid w:val="008B5A9F"/>
    <w:rsid w:val="008C03DA"/>
    <w:rsid w:val="008C0C2F"/>
    <w:rsid w:val="008C4EDF"/>
    <w:rsid w:val="008C7A3B"/>
    <w:rsid w:val="008D5CC2"/>
    <w:rsid w:val="008E7807"/>
    <w:rsid w:val="008F0423"/>
    <w:rsid w:val="00900023"/>
    <w:rsid w:val="00907025"/>
    <w:rsid w:val="009079D9"/>
    <w:rsid w:val="00910156"/>
    <w:rsid w:val="009172AE"/>
    <w:rsid w:val="00932D89"/>
    <w:rsid w:val="00947B4D"/>
    <w:rsid w:val="00962662"/>
    <w:rsid w:val="0097781C"/>
    <w:rsid w:val="00980D1E"/>
    <w:rsid w:val="0098390C"/>
    <w:rsid w:val="009906D8"/>
    <w:rsid w:val="00993490"/>
    <w:rsid w:val="009A7A12"/>
    <w:rsid w:val="009C25C1"/>
    <w:rsid w:val="009C5A63"/>
    <w:rsid w:val="009D1238"/>
    <w:rsid w:val="009D5A66"/>
    <w:rsid w:val="009F1E4B"/>
    <w:rsid w:val="009F3A6B"/>
    <w:rsid w:val="009F3EFB"/>
    <w:rsid w:val="00A02F96"/>
    <w:rsid w:val="00A16991"/>
    <w:rsid w:val="00A16CE2"/>
    <w:rsid w:val="00A17E47"/>
    <w:rsid w:val="00A442F3"/>
    <w:rsid w:val="00A6794B"/>
    <w:rsid w:val="00A75F12"/>
    <w:rsid w:val="00A816A6"/>
    <w:rsid w:val="00A81C8B"/>
    <w:rsid w:val="00A94F3A"/>
    <w:rsid w:val="00A955E2"/>
    <w:rsid w:val="00A97155"/>
    <w:rsid w:val="00AB0AC9"/>
    <w:rsid w:val="00AB519B"/>
    <w:rsid w:val="00AC23DE"/>
    <w:rsid w:val="00AD28A5"/>
    <w:rsid w:val="00AE1554"/>
    <w:rsid w:val="00AE6C0E"/>
    <w:rsid w:val="00AE79F8"/>
    <w:rsid w:val="00AF5AB5"/>
    <w:rsid w:val="00B12F17"/>
    <w:rsid w:val="00B1583A"/>
    <w:rsid w:val="00B249E8"/>
    <w:rsid w:val="00B30445"/>
    <w:rsid w:val="00B30D1A"/>
    <w:rsid w:val="00B54247"/>
    <w:rsid w:val="00B57ACD"/>
    <w:rsid w:val="00B60DB3"/>
    <w:rsid w:val="00B77A0F"/>
    <w:rsid w:val="00B81177"/>
    <w:rsid w:val="00B83E78"/>
    <w:rsid w:val="00B9584F"/>
    <w:rsid w:val="00BA506B"/>
    <w:rsid w:val="00BA6785"/>
    <w:rsid w:val="00BB487A"/>
    <w:rsid w:val="00BB568A"/>
    <w:rsid w:val="00BC4543"/>
    <w:rsid w:val="00BD688C"/>
    <w:rsid w:val="00BE301F"/>
    <w:rsid w:val="00BE5ABD"/>
    <w:rsid w:val="00BF1033"/>
    <w:rsid w:val="00C00364"/>
    <w:rsid w:val="00C00A8E"/>
    <w:rsid w:val="00C1655D"/>
    <w:rsid w:val="00C25919"/>
    <w:rsid w:val="00C27AF9"/>
    <w:rsid w:val="00C31E7D"/>
    <w:rsid w:val="00C406ED"/>
    <w:rsid w:val="00C44DE9"/>
    <w:rsid w:val="00C514FD"/>
    <w:rsid w:val="00C53AD0"/>
    <w:rsid w:val="00C5695A"/>
    <w:rsid w:val="00C903DE"/>
    <w:rsid w:val="00C93126"/>
    <w:rsid w:val="00CA30A6"/>
    <w:rsid w:val="00CA7A60"/>
    <w:rsid w:val="00CB6776"/>
    <w:rsid w:val="00CE04CC"/>
    <w:rsid w:val="00CE0B90"/>
    <w:rsid w:val="00CF14BD"/>
    <w:rsid w:val="00D1431D"/>
    <w:rsid w:val="00D14B43"/>
    <w:rsid w:val="00D34E8D"/>
    <w:rsid w:val="00D46149"/>
    <w:rsid w:val="00D53187"/>
    <w:rsid w:val="00D61E73"/>
    <w:rsid w:val="00D65840"/>
    <w:rsid w:val="00D70DF7"/>
    <w:rsid w:val="00D76473"/>
    <w:rsid w:val="00D76D68"/>
    <w:rsid w:val="00D81E23"/>
    <w:rsid w:val="00D92529"/>
    <w:rsid w:val="00D962ED"/>
    <w:rsid w:val="00DA046E"/>
    <w:rsid w:val="00DA4BAA"/>
    <w:rsid w:val="00DB6E2B"/>
    <w:rsid w:val="00DC25B2"/>
    <w:rsid w:val="00DC4574"/>
    <w:rsid w:val="00DD3A2A"/>
    <w:rsid w:val="00DF115E"/>
    <w:rsid w:val="00E25C04"/>
    <w:rsid w:val="00E36A1B"/>
    <w:rsid w:val="00E43197"/>
    <w:rsid w:val="00E555E7"/>
    <w:rsid w:val="00E6461F"/>
    <w:rsid w:val="00E826B4"/>
    <w:rsid w:val="00E94494"/>
    <w:rsid w:val="00E9501F"/>
    <w:rsid w:val="00EA363C"/>
    <w:rsid w:val="00EA43C2"/>
    <w:rsid w:val="00EA441A"/>
    <w:rsid w:val="00EA7694"/>
    <w:rsid w:val="00EB0545"/>
    <w:rsid w:val="00EB16AA"/>
    <w:rsid w:val="00EB292A"/>
    <w:rsid w:val="00EC7F10"/>
    <w:rsid w:val="00EF258D"/>
    <w:rsid w:val="00F04334"/>
    <w:rsid w:val="00F0572A"/>
    <w:rsid w:val="00F12337"/>
    <w:rsid w:val="00F14001"/>
    <w:rsid w:val="00F16D93"/>
    <w:rsid w:val="00F23BB8"/>
    <w:rsid w:val="00F2734A"/>
    <w:rsid w:val="00F416E7"/>
    <w:rsid w:val="00F43023"/>
    <w:rsid w:val="00F43C28"/>
    <w:rsid w:val="00F5458C"/>
    <w:rsid w:val="00F54E5F"/>
    <w:rsid w:val="00F62C80"/>
    <w:rsid w:val="00F700DF"/>
    <w:rsid w:val="00F749DB"/>
    <w:rsid w:val="00F77E25"/>
    <w:rsid w:val="00F801B9"/>
    <w:rsid w:val="00F8295C"/>
    <w:rsid w:val="00F844B6"/>
    <w:rsid w:val="00F85B78"/>
    <w:rsid w:val="00F870C8"/>
    <w:rsid w:val="00F875E9"/>
    <w:rsid w:val="00F900BC"/>
    <w:rsid w:val="00F93D8F"/>
    <w:rsid w:val="00FA08B2"/>
    <w:rsid w:val="00FA2CC5"/>
    <w:rsid w:val="00FA63F1"/>
    <w:rsid w:val="00FB16E8"/>
    <w:rsid w:val="00FB47BE"/>
    <w:rsid w:val="00FD34BC"/>
    <w:rsid w:val="00FD3805"/>
    <w:rsid w:val="00FD5905"/>
    <w:rsid w:val="00FE350F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680C8"/>
  <w15:docId w15:val="{E008A239-545A-4AE2-A7F6-59B9BCA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  <w:jc w:val="both"/>
    </w:pPr>
  </w:style>
  <w:style w:type="paragraph" w:styleId="BodyText2">
    <w:name w:val="Body Text 2"/>
    <w:basedOn w:val="Normal"/>
    <w:link w:val="BodyText2Char"/>
    <w:rsid w:val="00FA2CC5"/>
    <w:pPr>
      <w:jc w:val="center"/>
    </w:pPr>
    <w:rPr>
      <w:b/>
      <w:bCs/>
      <w:sz w:val="28"/>
      <w:lang w:eastAsia="en-US"/>
    </w:rPr>
  </w:style>
  <w:style w:type="character" w:customStyle="1" w:styleId="BodyText2Char">
    <w:name w:val="Body Text 2 Char"/>
    <w:basedOn w:val="DefaultParagraphFont"/>
    <w:link w:val="BodyText2"/>
    <w:rsid w:val="00FA2CC5"/>
    <w:rPr>
      <w:rFonts w:ascii="Times New Roman" w:eastAsia="Times New Roman" w:hAnsi="Times New Roman"/>
      <w:b/>
      <w:bCs/>
      <w:sz w:val="28"/>
      <w:szCs w:val="24"/>
      <w:lang w:eastAsia="en-US"/>
    </w:rPr>
  </w:style>
  <w:style w:type="paragraph" w:customStyle="1" w:styleId="tvhtml">
    <w:name w:val="tv_html"/>
    <w:basedOn w:val="Normal"/>
    <w:rsid w:val="002C6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36E66-9711-4388-8951-BC88F1A6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”Grozījumi Ministru kabineta 2006.gada 6.jūnija noteikumos Nr.460 „Noteikumi par specialitāšu, apakšspecialitāšu un papildspecialitāšu sarakstu reglamentētajām profesijām”"</vt:lpstr>
    </vt:vector>
  </TitlesOfParts>
  <Company>Veselības ministrija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”Grozījumi Ministru kabineta 2006.gada 6.jūnija noteikumos Nr.460 „Noteikumi par specialitāšu, apakšspecialitāšu un papildspecialitāšu sarakstu reglamentētajām profesijām”"</dc:title>
  <dc:subject>Noteikumu projekts</dc:subject>
  <dc:creator>Dace Roga</dc:creator>
  <dc:description>67876093, dace.roga@vm.gov.lv</dc:description>
  <cp:lastModifiedBy>Dace Roga</cp:lastModifiedBy>
  <cp:revision>3</cp:revision>
  <cp:lastPrinted>2017-09-26T08:07:00Z</cp:lastPrinted>
  <dcterms:created xsi:type="dcterms:W3CDTF">2019-11-13T13:31:00Z</dcterms:created>
  <dcterms:modified xsi:type="dcterms:W3CDTF">2019-11-22T11:33:00Z</dcterms:modified>
</cp:coreProperties>
</file>