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563D" w14:textId="77777777" w:rsidR="00AD658E" w:rsidRPr="00AD658E" w:rsidRDefault="00AD658E" w:rsidP="00AD658E">
      <w:pPr>
        <w:spacing w:line="360" w:lineRule="auto"/>
        <w:ind w:firstLine="720"/>
        <w:jc w:val="right"/>
        <w:rPr>
          <w:color w:val="666666" w:themeColor="text2" w:themeTint="99"/>
          <w:lang w:val="lv-LV"/>
        </w:rPr>
      </w:pPr>
      <w:bookmarkStart w:id="0" w:name="_Toc332023245"/>
      <w:r w:rsidRPr="00AD658E">
        <w:rPr>
          <w:color w:val="666666" w:themeColor="text2" w:themeTint="99"/>
          <w:lang w:val="lv-LV"/>
        </w:rPr>
        <w:t>Pielikums</w:t>
      </w:r>
    </w:p>
    <w:p w14:paraId="49A4595F"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 xml:space="preserve">Veselības ministrijas </w:t>
      </w:r>
      <w:r w:rsidRPr="00AD658E">
        <w:rPr>
          <w:color w:val="666666" w:themeColor="text2" w:themeTint="99"/>
          <w:u w:val="single"/>
          <w:lang w:val="lv-LV"/>
        </w:rPr>
        <w:fldChar w:fldCharType="begin"/>
      </w:r>
      <w:r w:rsidRPr="00AD658E">
        <w:rPr>
          <w:color w:val="666666" w:themeColor="text2" w:themeTint="99"/>
          <w:u w:val="single"/>
          <w:lang w:val="lv-LV"/>
        </w:rPr>
        <w:instrText>MERGEFIELD PIRMEPARDATUMS</w:instrText>
      </w:r>
      <w:r w:rsidRPr="00AD658E">
        <w:rPr>
          <w:color w:val="666666" w:themeColor="text2" w:themeTint="99"/>
          <w:u w:val="single"/>
          <w:lang w:val="lv-LV"/>
        </w:rPr>
        <w:fldChar w:fldCharType="separate"/>
      </w:r>
      <w:r w:rsidRPr="00AD658E">
        <w:rPr>
          <w:color w:val="666666" w:themeColor="text2" w:themeTint="99"/>
          <w:u w:val="single"/>
          <w:lang w:val="lv-LV"/>
        </w:rPr>
        <w:t>«PIRMEPARDATUMS»</w:t>
      </w:r>
      <w:r w:rsidRPr="00AD658E">
        <w:rPr>
          <w:color w:val="666666" w:themeColor="text2" w:themeTint="99"/>
          <w:lang w:val="lv-LV"/>
        </w:rPr>
        <w:fldChar w:fldCharType="end"/>
      </w:r>
    </w:p>
    <w:p w14:paraId="41056AFA"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rīkojumam Nr. </w:t>
      </w:r>
      <w:r w:rsidRPr="00AD658E">
        <w:rPr>
          <w:color w:val="666666" w:themeColor="text2" w:themeTint="99"/>
          <w:u w:val="single"/>
          <w:lang w:val="lv-LV"/>
        </w:rPr>
        <w:fldChar w:fldCharType="begin"/>
      </w:r>
      <w:r w:rsidRPr="00AD658E">
        <w:rPr>
          <w:color w:val="666666" w:themeColor="text2" w:themeTint="99"/>
          <w:u w:val="single"/>
          <w:lang w:val="lv-LV"/>
        </w:rPr>
        <w:instrText>MERGEFIELD DOKREGNUMURS</w:instrText>
      </w:r>
      <w:r w:rsidRPr="00AD658E">
        <w:rPr>
          <w:color w:val="666666" w:themeColor="text2" w:themeTint="99"/>
          <w:u w:val="single"/>
          <w:lang w:val="lv-LV"/>
        </w:rPr>
        <w:fldChar w:fldCharType="separate"/>
      </w:r>
      <w:r w:rsidRPr="00AD658E">
        <w:rPr>
          <w:color w:val="666666" w:themeColor="text2" w:themeTint="99"/>
          <w:u w:val="single"/>
          <w:lang w:val="lv-LV"/>
        </w:rPr>
        <w:t>«DOKREGNUMURS»</w:t>
      </w:r>
      <w:r w:rsidRPr="00AD658E">
        <w:rPr>
          <w:color w:val="666666" w:themeColor="text2" w:themeTint="99"/>
          <w:lang w:val="lv-LV"/>
        </w:rPr>
        <w:fldChar w:fldCharType="end"/>
      </w:r>
    </w:p>
    <w:p w14:paraId="44BE0643" w14:textId="77777777" w:rsidR="00F135BE" w:rsidRPr="00EB4790" w:rsidRDefault="00F135BE" w:rsidP="006A7830">
      <w:pPr>
        <w:spacing w:line="360" w:lineRule="auto"/>
        <w:ind w:firstLine="720"/>
        <w:jc w:val="right"/>
        <w:rPr>
          <w:b/>
          <w:sz w:val="28"/>
          <w:szCs w:val="28"/>
          <w:lang w:val="lv-LV"/>
        </w:rPr>
      </w:pPr>
    </w:p>
    <w:p w14:paraId="49030C8F" w14:textId="77777777" w:rsidR="00E238B8" w:rsidRPr="00EB4790" w:rsidRDefault="00E238B8" w:rsidP="006A7830">
      <w:pPr>
        <w:spacing w:line="360" w:lineRule="auto"/>
        <w:ind w:firstLine="720"/>
        <w:jc w:val="right"/>
        <w:rPr>
          <w:b/>
          <w:sz w:val="28"/>
          <w:szCs w:val="28"/>
          <w:lang w:val="lv-LV"/>
        </w:rPr>
      </w:pPr>
    </w:p>
    <w:p w14:paraId="1505AA16" w14:textId="77777777" w:rsidR="00E238B8" w:rsidRPr="00EB4790" w:rsidRDefault="00E238B8" w:rsidP="006A7830">
      <w:pPr>
        <w:spacing w:line="360" w:lineRule="auto"/>
        <w:ind w:firstLine="720"/>
        <w:jc w:val="right"/>
        <w:rPr>
          <w:b/>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77777777" w:rsidR="00B81344" w:rsidRPr="00EB4790" w:rsidRDefault="006A7830" w:rsidP="00B81344">
      <w:pPr>
        <w:pStyle w:val="Title"/>
        <w:rPr>
          <w:lang w:val="lv-LV"/>
        </w:rPr>
      </w:pPr>
      <w:bookmarkStart w:id="1" w:name="OLE_LINK7"/>
      <w:bookmarkStart w:id="2" w:name="OLE_LINK8"/>
      <w:bookmarkStart w:id="3" w:name="OLE_LINK9"/>
      <w:bookmarkStart w:id="4"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 xml:space="preserve">un aprēķina iekļaušanas projekta iesnieguma veidlapā </w:t>
      </w:r>
      <w:r w:rsidRPr="00EB4790">
        <w:rPr>
          <w:lang w:val="lv-LV"/>
        </w:rPr>
        <w:t>metodika</w:t>
      </w:r>
      <w:bookmarkEnd w:id="1"/>
      <w:bookmarkEnd w:id="2"/>
      <w:bookmarkEnd w:id="3"/>
      <w:bookmarkEnd w:id="4"/>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lastRenderedPageBreak/>
        <w:t xml:space="preserve">I </w:t>
      </w:r>
      <w:r w:rsidRPr="00EB4790">
        <w:rPr>
          <w:lang w:val="lv-LV"/>
        </w:rPr>
        <w:t>Vispārīgie jautājumi</w:t>
      </w:r>
      <w:bookmarkEnd w:id="0"/>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1"/>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w:t>
      </w:r>
      <w:proofErr w:type="spellStart"/>
      <w:r w:rsidR="00443049" w:rsidRPr="00EB4790">
        <w:rPr>
          <w:lang w:val="lv-LV" w:bidi="lo-LA"/>
        </w:rPr>
        <w:t>līdzmaksājums</w:t>
      </w:r>
      <w:proofErr w:type="spellEnd"/>
      <w:r w:rsidR="00443049" w:rsidRPr="00EB4790">
        <w:rPr>
          <w:lang w:val="lv-LV" w:bidi="lo-LA"/>
        </w:rPr>
        <w:t>)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5" w:name="OLE_LINK1"/>
      <w:bookmarkStart w:id="6"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5"/>
      <w:bookmarkEnd w:id="6"/>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AD658E"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vid</w:t>
      </w:r>
      <w:proofErr w:type="spellEnd"/>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proofErr w:type="spellStart"/>
      <w:r w:rsidRPr="00B6694B">
        <w:rPr>
          <w:i/>
          <w:lang w:val="lv-LV"/>
        </w:rPr>
        <w:lastRenderedPageBreak/>
        <w:t>S</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7"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7"/>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8"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8"/>
    </w:p>
    <w:p w14:paraId="5ED99DA1" w14:textId="1DE4305C" w:rsidR="00A0450D" w:rsidRPr="00EB4790" w:rsidRDefault="00BE597D" w:rsidP="00192ECD">
      <w:pPr>
        <w:pStyle w:val="ListParagraph"/>
        <w:numPr>
          <w:ilvl w:val="0"/>
          <w:numId w:val="11"/>
        </w:numPr>
        <w:spacing w:after="120"/>
        <w:jc w:val="both"/>
        <w:rPr>
          <w:lang w:val="lv-LV"/>
        </w:rPr>
      </w:pPr>
      <w:bookmarkStart w:id="9" w:name="_Ref471294924"/>
      <w:r w:rsidRPr="00EB4790">
        <w:rPr>
          <w:lang w:val="lv-LV"/>
        </w:rPr>
        <w:t>Ja kontrolmērījumu apjoms ir mazāks par 100%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9"/>
    </w:p>
    <w:p w14:paraId="5D810307" w14:textId="7777777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5FA4FD71"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w:t>
      </w:r>
      <w:proofErr w:type="spellStart"/>
      <w:r w:rsidR="00914305" w:rsidRPr="00EB4790">
        <w:rPr>
          <w:lang w:val="lv-LV"/>
        </w:rPr>
        <w:t>komercobjektu</w:t>
      </w:r>
      <w:proofErr w:type="spellEnd"/>
      <w:r w:rsidR="00914305" w:rsidRPr="00EB4790">
        <w:rPr>
          <w:lang w:val="lv-LV"/>
        </w:rPr>
        <w:t xml:space="preserve"> darba laiks </w:t>
      </w:r>
      <w:r w:rsidR="00117867" w:rsidRPr="00EB4790">
        <w:rPr>
          <w:lang w:val="lv-LV"/>
        </w:rPr>
        <w:t xml:space="preserve">utt.) </w:t>
      </w:r>
      <w:r w:rsidRPr="00394622">
        <w:rPr>
          <w:lang w:val="lv-LV"/>
        </w:rPr>
        <w:t>noteikšanai ņem vērā</w:t>
      </w:r>
      <w:r w:rsidRPr="00EB4790">
        <w:rPr>
          <w:lang w:val="lv-LV"/>
        </w:rPr>
        <w:t xml:space="preserve"> 10% no kontrolmērījumiem ar īsāku </w:t>
      </w:r>
      <w:r w:rsidR="00192ECD" w:rsidRPr="00EB4790">
        <w:rPr>
          <w:lang w:val="lv-LV"/>
        </w:rPr>
        <w:t>infrastruktūras izmantošanas laiku</w:t>
      </w:r>
      <w:r w:rsidR="00842A93" w:rsidRPr="00EB4790">
        <w:rPr>
          <w:lang w:val="lv-LV"/>
        </w:rPr>
        <w:t xml:space="preserve"> </w:t>
      </w:r>
      <w:r w:rsidRPr="00EB4790">
        <w:rPr>
          <w:lang w:val="lv-LV"/>
        </w:rPr>
        <w:t xml:space="preserve">un 10%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lastRenderedPageBreak/>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Doplerogrāfija</w:t>
      </w:r>
      <w:proofErr w:type="spellEnd"/>
      <w:r w:rsidRPr="00EB4790">
        <w:rPr>
          <w:lang w:val="lv-LV"/>
        </w:rPr>
        <w:t>;</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Radionukleoīdā</w:t>
      </w:r>
      <w:proofErr w:type="spellEnd"/>
      <w:r w:rsidRPr="00EB4790">
        <w:rPr>
          <w:lang w:val="lv-LV"/>
        </w:rPr>
        <w:t xml:space="preserve"> diagnostika;</w:t>
      </w:r>
    </w:p>
    <w:p w14:paraId="7596B4DA"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Endoskopija</w:t>
      </w:r>
      <w:proofErr w:type="spellEnd"/>
      <w:r w:rsidRPr="00EB4790">
        <w:rPr>
          <w:lang w:val="lv-LV"/>
        </w:rPr>
        <w:t>;</w:t>
      </w:r>
    </w:p>
    <w:p w14:paraId="31A4FA4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Neiroelektrofunkcionālie</w:t>
      </w:r>
      <w:proofErr w:type="spellEnd"/>
      <w:r w:rsidRPr="00EB4790">
        <w:rPr>
          <w:lang w:val="lv-LV"/>
        </w:rPr>
        <w:t xml:space="preserve"> izmeklējumi;</w:t>
      </w:r>
    </w:p>
    <w:p w14:paraId="2121F246"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Osteodensitometrija</w:t>
      </w:r>
      <w:proofErr w:type="spellEnd"/>
      <w:r w:rsidRPr="00EB4790">
        <w:rPr>
          <w:lang w:val="lv-LV"/>
        </w:rPr>
        <w:t>;</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proofErr w:type="spellStart"/>
      <w:r w:rsidRPr="00EB4790">
        <w:rPr>
          <w:lang w:val="lv-LV"/>
        </w:rPr>
        <w:t>Angiogrāfija</w:t>
      </w:r>
      <w:proofErr w:type="spellEnd"/>
      <w:r w:rsidRPr="00EB4790">
        <w:rPr>
          <w:lang w:val="lv-LV"/>
        </w:rPr>
        <w:t>;</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0A62C7D9"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10"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61312"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0FA2A" id="Rectangle 2" o:spid="_x0000_s1026"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filled="f" strokecolor="black [3200]" strokeweight="1pt">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10"/>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mc:AlternateContent>
          <mc:Choice Requires="wps">
            <w:drawing>
              <wp:anchor distT="0" distB="0" distL="114300" distR="114300" simplePos="0" relativeHeight="251663360"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5042" id="Rectangle 3" o:spid="_x0000_s1026"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filled="f" strokecolor="black [3200]" strokeweight="1pt">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lastRenderedPageBreak/>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1"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proofErr w:type="spellStart"/>
            <w:r w:rsidRPr="00EB4790">
              <w:rPr>
                <w:rFonts w:eastAsia="Calibri"/>
                <w:b/>
                <w:i/>
                <w:lang w:val="lv-LV"/>
              </w:rPr>
              <w:t>I</w:t>
            </w:r>
            <w:r w:rsidRPr="00EB4790">
              <w:rPr>
                <w:rFonts w:eastAsia="Calibri"/>
                <w:b/>
                <w:i/>
                <w:vertAlign w:val="subscript"/>
                <w:lang w:val="lv-LV"/>
              </w:rPr>
              <w:t>publ</w:t>
            </w:r>
            <w:proofErr w:type="spellEnd"/>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w:t>
            </w:r>
            <w:proofErr w:type="spellStart"/>
            <w:r w:rsidRPr="00EB4790">
              <w:rPr>
                <w:rFonts w:eastAsia="Calibri"/>
                <w:b/>
                <w:i/>
                <w:lang w:val="lv-LV"/>
              </w:rPr>
              <w:t>L</w:t>
            </w:r>
            <w:r w:rsidRPr="00EB4790">
              <w:rPr>
                <w:rFonts w:eastAsia="Calibri"/>
                <w:b/>
                <w:i/>
                <w:vertAlign w:val="subscript"/>
                <w:lang w:val="lv-LV"/>
              </w:rPr>
              <w:t>v_y</w:t>
            </w:r>
            <w:proofErr w:type="spellEnd"/>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proofErr w:type="spellStart"/>
            <w:r w:rsidRPr="00EB4790">
              <w:rPr>
                <w:rFonts w:eastAsia="Calibri"/>
                <w:b/>
                <w:i/>
                <w:lang w:val="lv-LV"/>
              </w:rPr>
              <w:t>S</w:t>
            </w:r>
            <w:r w:rsidRPr="00EB4790">
              <w:rPr>
                <w:rFonts w:eastAsia="Calibri"/>
                <w:b/>
                <w:i/>
                <w:vertAlign w:val="subscript"/>
                <w:lang w:val="lv-LV"/>
              </w:rPr>
              <w:t>y</w:t>
            </w:r>
            <w:proofErr w:type="spellEnd"/>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w:t>
            </w:r>
            <w:proofErr w:type="spellStart"/>
            <w:r w:rsidRPr="00EB4790">
              <w:rPr>
                <w:rFonts w:eastAsia="Calibri"/>
                <w:b/>
                <w:i/>
                <w:lang w:val="lv-LV"/>
              </w:rPr>
              <w:t>L</w:t>
            </w:r>
            <w:r w:rsidRPr="00EB4790">
              <w:rPr>
                <w:rFonts w:eastAsia="Calibri"/>
                <w:b/>
                <w:i/>
                <w:vertAlign w:val="subscript"/>
                <w:lang w:val="lv-LV"/>
              </w:rPr>
              <w:t>v_y</w:t>
            </w:r>
            <w:proofErr w:type="spellEnd"/>
            <w:r w:rsidRPr="00EB4790">
              <w:rPr>
                <w:rFonts w:eastAsia="Calibri"/>
                <w:b/>
                <w:i/>
                <w:lang w:val="lv-LV"/>
              </w:rPr>
              <w:t xml:space="preserve"> + </w:t>
            </w:r>
            <w:proofErr w:type="spellStart"/>
            <w:r w:rsidRPr="00EB4790">
              <w:rPr>
                <w:rFonts w:eastAsia="Calibri"/>
                <w:b/>
                <w:i/>
                <w:lang w:val="lv-LV"/>
              </w:rPr>
              <w:t>L</w:t>
            </w:r>
            <w:r w:rsidRPr="00EB4790">
              <w:rPr>
                <w:rFonts w:eastAsia="Calibri"/>
                <w:b/>
                <w:i/>
                <w:vertAlign w:val="subscript"/>
                <w:lang w:val="lv-LV"/>
              </w:rPr>
              <w:t>m_y</w:t>
            </w:r>
            <w:proofErr w:type="spellEnd"/>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proofErr w:type="spellStart"/>
      <w:r w:rsidRPr="009A7B22">
        <w:rPr>
          <w:rFonts w:eastAsia="Calibri"/>
          <w:lang w:val="lv-LV"/>
        </w:rPr>
        <w:t>L</w:t>
      </w:r>
      <w:r w:rsidRPr="009A7B22">
        <w:rPr>
          <w:rFonts w:eastAsia="Calibri"/>
          <w:vertAlign w:val="subscript"/>
          <w:lang w:val="lv-LV"/>
        </w:rPr>
        <w:t>v</w:t>
      </w:r>
      <w:proofErr w:type="spellEnd"/>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2" w:name="OLE_LINK3"/>
      <w:bookmarkStart w:id="13" w:name="OLE_LINK4"/>
      <w:r w:rsidRPr="009A7B22">
        <w:rPr>
          <w:rFonts w:eastAsia="Calibri"/>
          <w:b/>
          <w:lang w:val="lv-LV"/>
        </w:rPr>
        <w:t>Piemērs:</w:t>
      </w:r>
      <w:r w:rsidR="00D67D96" w:rsidRPr="00EB4790">
        <w:rPr>
          <w:rFonts w:eastAsia="Calibri"/>
          <w:lang w:val="lv-LV"/>
        </w:rPr>
        <w:t xml:space="preserve"> </w:t>
      </w:r>
      <w:bookmarkEnd w:id="12"/>
      <w:bookmarkEnd w:id="13"/>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r w:rsidR="007007D9" w:rsidRPr="007007D9">
        <w:rPr>
          <w:rFonts w:eastAsia="Calibri"/>
          <w:i/>
          <w:iCs/>
          <w:lang w:val="lv-LV"/>
        </w:rPr>
        <w:t xml:space="preserve">euro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apakš</w:t>
      </w:r>
      <w:r w:rsidR="00F700E0">
        <w:rPr>
          <w:rFonts w:eastAsia="Calibri"/>
          <w:lang w:val="lv-LV"/>
        </w:rPr>
        <w:t>darbībām</w:t>
      </w:r>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r w:rsidR="007007D9" w:rsidRPr="007007D9">
        <w:rPr>
          <w:rFonts w:eastAsia="Calibri"/>
          <w:i/>
          <w:iCs/>
          <w:lang w:val="lv-LV"/>
        </w:rPr>
        <w:t>euro</w:t>
      </w:r>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r w:rsidR="007007D9" w:rsidRPr="007007D9">
        <w:rPr>
          <w:rFonts w:eastAsia="Calibri"/>
          <w:i/>
          <w:iCs/>
          <w:lang w:val="lv-LV"/>
        </w:rPr>
        <w:t>euro</w:t>
      </w:r>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lastRenderedPageBreak/>
        <w:t>b</w:t>
      </w:r>
      <w:r w:rsidR="00366655" w:rsidRPr="00EB4790">
        <w:rPr>
          <w:lang w:val="lv-LV"/>
        </w:rPr>
        <w:t>ūvuzraudzība</w:t>
      </w:r>
      <w:r w:rsidR="00366655" w:rsidRPr="00EB4790">
        <w:rPr>
          <w:rFonts w:eastAsia="Calibri"/>
          <w:lang w:val="lv-LV"/>
        </w:rPr>
        <w:t xml:space="preserve"> ar kopējām izmaksām 10 000 </w:t>
      </w:r>
      <w:r w:rsidR="00F700E0" w:rsidRPr="00F700E0">
        <w:rPr>
          <w:rFonts w:eastAsia="Calibri"/>
          <w:i/>
          <w:iCs/>
          <w:lang w:val="lv-LV"/>
        </w:rPr>
        <w:t>euro</w:t>
      </w:r>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002E79E8" w:rsidRPr="00EB4790">
        <w:rPr>
          <w:lang w:val="lv-LV" w:eastAsia="lv-LV" w:bidi="lo-LA"/>
        </w:rPr>
        <w:t>apakš</w:t>
      </w:r>
      <w:r w:rsidR="002E79E8">
        <w:rPr>
          <w:lang w:val="lv-LV" w:eastAsia="lv-LV" w:bidi="lo-LA"/>
        </w:rPr>
        <w:t>darbības</w:t>
      </w:r>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r w:rsidR="00366655" w:rsidRPr="00EB4790">
        <w:rPr>
          <w:rFonts w:eastAsia="Calibri"/>
          <w:lang w:val="lv-LV"/>
        </w:rPr>
        <w:t>apakš</w:t>
      </w:r>
      <w:r w:rsidR="00F700E0">
        <w:rPr>
          <w:rFonts w:eastAsia="Calibri"/>
          <w:lang w:val="lv-LV"/>
        </w:rPr>
        <w:t>darbības</w:t>
      </w:r>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w:t>
            </w:r>
            <w:proofErr w:type="spellStart"/>
            <w:r w:rsidR="0011255B" w:rsidRPr="00EB4790">
              <w:rPr>
                <w:b/>
                <w:bCs/>
                <w:i/>
                <w:iCs/>
                <w:sz w:val="20"/>
                <w:szCs w:val="20"/>
                <w:lang w:val="lv-LV"/>
              </w:rPr>
              <w:t>Prv</w:t>
            </w:r>
            <w:proofErr w:type="spellEnd"/>
            <w:r w:rsidR="0011255B" w:rsidRPr="00EB4790">
              <w:rPr>
                <w:b/>
                <w:bCs/>
                <w:i/>
                <w:iCs/>
                <w:sz w:val="20"/>
                <w:szCs w:val="20"/>
                <w:lang w:val="lv-LV"/>
              </w:rPr>
              <w:t xml:space="preserve">= </w:t>
            </w:r>
            <w:proofErr w:type="spellStart"/>
            <w:r w:rsidR="0011255B" w:rsidRPr="00EB4790">
              <w:rPr>
                <w:b/>
                <w:bCs/>
                <w:i/>
                <w:iCs/>
                <w:sz w:val="20"/>
                <w:szCs w:val="20"/>
                <w:lang w:val="lv-LV"/>
              </w:rPr>
              <w:t>Lv</w:t>
            </w:r>
            <w:proofErr w:type="spellEnd"/>
            <w:r w:rsidR="0011255B" w:rsidRPr="00EB4790">
              <w:rPr>
                <w:b/>
                <w:bCs/>
                <w:i/>
                <w:iCs/>
                <w:sz w:val="20"/>
                <w:szCs w:val="20"/>
                <w:lang w:val="lv-LV"/>
              </w:rPr>
              <w:t>/(</w:t>
            </w:r>
            <w:proofErr w:type="spellStart"/>
            <w:r w:rsidR="0011255B" w:rsidRPr="00EB4790">
              <w:rPr>
                <w:b/>
                <w:bCs/>
                <w:i/>
                <w:iCs/>
                <w:sz w:val="20"/>
                <w:szCs w:val="20"/>
                <w:lang w:val="lv-LV"/>
              </w:rPr>
              <w:t>Lv+Lm</w:t>
            </w:r>
            <w:proofErr w:type="spellEnd"/>
            <w:r w:rsidR="0011255B" w:rsidRPr="00EB4790">
              <w:rPr>
                <w:b/>
                <w:bCs/>
                <w:i/>
                <w:iCs/>
                <w:sz w:val="20"/>
                <w:szCs w:val="20"/>
                <w:lang w:val="lv-LV"/>
              </w:rPr>
              <w:t>))</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77777777" w:rsidR="00E1014D" w:rsidRPr="00E1014D" w:rsidRDefault="00E1014D" w:rsidP="00E1014D">
            <w:pPr>
              <w:jc w:val="center"/>
              <w:rPr>
                <w:sz w:val="20"/>
                <w:szCs w:val="20"/>
              </w:rPr>
            </w:pPr>
            <w:r w:rsidRPr="00E1014D">
              <w:rPr>
                <w:sz w:val="20"/>
                <w:szCs w:val="20"/>
              </w:rPr>
              <w:t>96.77%</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77777777" w:rsidR="00E1014D" w:rsidRPr="00E1014D" w:rsidRDefault="00E1014D" w:rsidP="00E1014D">
            <w:pPr>
              <w:jc w:val="center"/>
              <w:rPr>
                <w:sz w:val="20"/>
                <w:szCs w:val="20"/>
              </w:rPr>
            </w:pPr>
            <w:r w:rsidRPr="00E1014D">
              <w:rPr>
                <w:sz w:val="20"/>
                <w:szCs w:val="20"/>
              </w:rPr>
              <w:t>87.50%</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77777777" w:rsidR="00E1014D" w:rsidRPr="00E1014D" w:rsidRDefault="00E1014D" w:rsidP="00E1014D">
            <w:pPr>
              <w:jc w:val="center"/>
              <w:rPr>
                <w:sz w:val="20"/>
                <w:szCs w:val="20"/>
              </w:rPr>
            </w:pPr>
            <w:r w:rsidRPr="00E1014D">
              <w:rPr>
                <w:sz w:val="20"/>
                <w:szCs w:val="20"/>
              </w:rPr>
              <w:t>87.50%</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77777777" w:rsidR="00E1014D" w:rsidRPr="00E1014D" w:rsidRDefault="00E1014D" w:rsidP="00E1014D">
            <w:pPr>
              <w:jc w:val="center"/>
              <w:rPr>
                <w:sz w:val="20"/>
                <w:szCs w:val="20"/>
              </w:rPr>
            </w:pPr>
            <w:r w:rsidRPr="00E1014D">
              <w:rPr>
                <w:sz w:val="20"/>
                <w:szCs w:val="20"/>
              </w:rPr>
              <w:t>88.46%</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proofErr w:type="spellStart"/>
            <w:r w:rsidR="004C39B0" w:rsidRPr="00EB4790">
              <w:rPr>
                <w:rFonts w:eastAsia="Calibri"/>
                <w:b/>
                <w:i/>
                <w:sz w:val="16"/>
                <w:lang w:val="lv-LV"/>
              </w:rPr>
              <w:t>Pr</w:t>
            </w:r>
            <w:r w:rsidR="004C39B0" w:rsidRPr="00EB4790">
              <w:rPr>
                <w:rFonts w:eastAsia="Calibri"/>
                <w:b/>
                <w:i/>
                <w:sz w:val="16"/>
                <w:vertAlign w:val="subscript"/>
                <w:lang w:val="lv-LV"/>
              </w:rPr>
              <w:t>Z</w:t>
            </w:r>
            <w:proofErr w:type="spellEnd"/>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xml:space="preserve">∙ </w:t>
            </w:r>
            <w:proofErr w:type="spellStart"/>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proofErr w:type="spellEnd"/>
            <w:r w:rsidRPr="00EB4790">
              <w:rPr>
                <w:rFonts w:eastAsia="Calibri"/>
                <w:b/>
                <w:i/>
                <w:sz w:val="16"/>
                <w:lang w:val="lv-LV"/>
              </w:rPr>
              <w:t>=</w:t>
            </w:r>
          </w:p>
        </w:tc>
        <w:tc>
          <w:tcPr>
            <w:tcW w:w="5145" w:type="dxa"/>
            <w:gridSpan w:val="4"/>
            <w:tcBorders>
              <w:top w:val="nil"/>
              <w:bottom w:val="single" w:sz="4" w:space="0" w:color="auto"/>
            </w:tcBorders>
          </w:tcPr>
          <w:p w14:paraId="02C6B14C" w14:textId="77777777"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Pr="00EB4790">
              <w:rPr>
                <w:rFonts w:eastAsia="Calibri"/>
                <w:i/>
                <w:sz w:val="16"/>
                <w:lang w:val="lv-LV"/>
              </w:rPr>
              <w:t>%+1000·8760·</w:t>
            </w:r>
            <w:r w:rsidR="00DC79AE" w:rsidRPr="00EB4790">
              <w:rPr>
                <w:rFonts w:eastAsia="Calibri"/>
                <w:i/>
                <w:sz w:val="16"/>
                <w:lang w:val="lv-LV"/>
              </w:rPr>
              <w:t>87,50</w:t>
            </w:r>
            <w:r w:rsidRPr="00EB4790">
              <w:rPr>
                <w:rFonts w:eastAsia="Calibri"/>
                <w:i/>
                <w:sz w:val="16"/>
                <w:lang w:val="lv-LV"/>
              </w:rPr>
              <w:t>%+2000·8760·</w:t>
            </w:r>
            <w:r w:rsidR="00DC79AE" w:rsidRPr="00EB4790">
              <w:rPr>
                <w:rFonts w:eastAsia="Calibri"/>
                <w:i/>
                <w:sz w:val="16"/>
                <w:lang w:val="lv-LV"/>
              </w:rPr>
              <w:t>87,50</w:t>
            </w:r>
            <w:r w:rsidRPr="00EB4790">
              <w:rPr>
                <w:rFonts w:eastAsia="Calibri"/>
                <w:i/>
                <w:sz w:val="16"/>
                <w:lang w:val="lv-LV"/>
              </w:rPr>
              <w:t>%+80·2920·</w:t>
            </w:r>
            <w:r w:rsidR="00FB590C" w:rsidRPr="00EB4790">
              <w:rPr>
                <w:rFonts w:eastAsia="Calibri"/>
                <w:i/>
                <w:sz w:val="16"/>
                <w:lang w:val="lv-LV"/>
              </w:rPr>
              <w:t>88,45</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proofErr w:type="spellStart"/>
            <w:r w:rsidRPr="00EB4790">
              <w:rPr>
                <w:rFonts w:eastAsia="Calibri"/>
                <w:b/>
                <w:i/>
                <w:sz w:val="16"/>
                <w:lang w:val="lv-LV"/>
              </w:rPr>
              <w:t>L</w:t>
            </w:r>
            <w:r w:rsidRPr="00EB4790">
              <w:rPr>
                <w:rFonts w:eastAsia="Calibri"/>
                <w:b/>
                <w:i/>
                <w:sz w:val="16"/>
                <w:vertAlign w:val="subscript"/>
                <w:lang w:val="lv-LV"/>
              </w:rPr>
              <w:t>max</w:t>
            </w:r>
            <w:proofErr w:type="spellEnd"/>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proofErr w:type="spellStart"/>
            <w:r w:rsidRPr="00EB4790">
              <w:rPr>
                <w:rFonts w:eastAsia="Calibri"/>
                <w:b/>
                <w:i/>
                <w:sz w:val="16"/>
                <w:lang w:val="lv-LV"/>
              </w:rPr>
              <w:t>L</w:t>
            </w:r>
            <w:r w:rsidRPr="00EB4790">
              <w:rPr>
                <w:rFonts w:eastAsia="Calibri"/>
                <w:b/>
                <w:i/>
                <w:sz w:val="16"/>
                <w:vertAlign w:val="subscript"/>
                <w:lang w:val="lv-LV"/>
              </w:rPr>
              <w:t>v</w:t>
            </w:r>
            <w:proofErr w:type="spellEnd"/>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00E1014D">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w:t>
            </w:r>
            <w:proofErr w:type="spellStart"/>
            <w:r w:rsidR="000901B3" w:rsidRPr="00EB4790">
              <w:rPr>
                <w:b/>
                <w:bCs/>
                <w:i/>
                <w:iCs/>
                <w:sz w:val="20"/>
                <w:szCs w:val="20"/>
                <w:lang w:val="lv-LV"/>
              </w:rPr>
              <w:t>Prv</w:t>
            </w:r>
            <w:proofErr w:type="spellEnd"/>
            <w:r w:rsidR="000901B3" w:rsidRPr="00EB4790">
              <w:rPr>
                <w:b/>
                <w:bCs/>
                <w:i/>
                <w:iCs/>
                <w:sz w:val="20"/>
                <w:szCs w:val="20"/>
                <w:lang w:val="lv-LV"/>
              </w:rPr>
              <w:t xml:space="preserve">= </w:t>
            </w:r>
            <w:proofErr w:type="spellStart"/>
            <w:r w:rsidR="000901B3" w:rsidRPr="00EB4790">
              <w:rPr>
                <w:b/>
                <w:bCs/>
                <w:i/>
                <w:iCs/>
                <w:sz w:val="20"/>
                <w:szCs w:val="20"/>
                <w:lang w:val="lv-LV"/>
              </w:rPr>
              <w:t>Lv</w:t>
            </w:r>
            <w:proofErr w:type="spellEnd"/>
            <w:r w:rsidR="000901B3" w:rsidRPr="00EB4790">
              <w:rPr>
                <w:b/>
                <w:bCs/>
                <w:i/>
                <w:iCs/>
                <w:sz w:val="20"/>
                <w:szCs w:val="20"/>
                <w:lang w:val="lv-LV"/>
              </w:rPr>
              <w:t>/(</w:t>
            </w:r>
            <w:proofErr w:type="spellStart"/>
            <w:r w:rsidR="000901B3" w:rsidRPr="00EB4790">
              <w:rPr>
                <w:b/>
                <w:bCs/>
                <w:i/>
                <w:iCs/>
                <w:sz w:val="20"/>
                <w:szCs w:val="20"/>
                <w:lang w:val="lv-LV"/>
              </w:rPr>
              <w:t>Lv+Lm</w:t>
            </w:r>
            <w:proofErr w:type="spellEnd"/>
            <w:r w:rsidR="000901B3" w:rsidRPr="00EB4790">
              <w:rPr>
                <w:b/>
                <w:bCs/>
                <w:i/>
                <w:iCs/>
                <w:sz w:val="20"/>
                <w:szCs w:val="20"/>
                <w:lang w:val="lv-LV"/>
              </w:rPr>
              <w:t>))</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000000" w:fill="FFFFFF"/>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000000" w:fill="FFFFFF"/>
            <w:vAlign w:val="center"/>
            <w:hideMark/>
          </w:tcPr>
          <w:p w14:paraId="23B53A48" w14:textId="77777777" w:rsidR="00E1014D" w:rsidRPr="00E1014D" w:rsidRDefault="00E1014D" w:rsidP="00E1014D">
            <w:pPr>
              <w:jc w:val="center"/>
              <w:rPr>
                <w:color w:val="000000"/>
                <w:sz w:val="20"/>
                <w:szCs w:val="22"/>
              </w:rPr>
            </w:pPr>
            <w:r w:rsidRPr="00E1014D">
              <w:rPr>
                <w:color w:val="000000"/>
                <w:sz w:val="20"/>
                <w:szCs w:val="22"/>
              </w:rPr>
              <w:t>99.01%</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lastRenderedPageBreak/>
              <w:t>Reanimācijas nodaļa</w:t>
            </w:r>
          </w:p>
        </w:tc>
        <w:tc>
          <w:tcPr>
            <w:tcW w:w="938" w:type="dxa"/>
            <w:tcBorders>
              <w:top w:val="nil"/>
              <w:left w:val="nil"/>
              <w:bottom w:val="single" w:sz="4" w:space="0" w:color="auto"/>
              <w:right w:val="single" w:sz="4" w:space="0" w:color="auto"/>
            </w:tcBorders>
            <w:shd w:val="clear" w:color="000000" w:fill="FFFFFF"/>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000000" w:fill="FFFFFF"/>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000000" w:fill="FFFFFF"/>
            <w:vAlign w:val="center"/>
            <w:hideMark/>
          </w:tcPr>
          <w:p w14:paraId="5C317983" w14:textId="77777777" w:rsidR="00E1014D" w:rsidRPr="00E1014D" w:rsidRDefault="00E1014D" w:rsidP="00E1014D">
            <w:pPr>
              <w:jc w:val="center"/>
              <w:rPr>
                <w:color w:val="000000"/>
                <w:sz w:val="20"/>
                <w:szCs w:val="22"/>
              </w:rPr>
            </w:pPr>
            <w:r w:rsidRPr="00E1014D">
              <w:rPr>
                <w:color w:val="000000"/>
                <w:sz w:val="20"/>
                <w:szCs w:val="22"/>
              </w:rPr>
              <w:t>98.68%</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BDEA400" w14:textId="77777777" w:rsidR="00E1014D" w:rsidRPr="00EB4790" w:rsidRDefault="00E1014D" w:rsidP="00E1014D">
            <w:pPr>
              <w:jc w:val="both"/>
              <w:rPr>
                <w:sz w:val="20"/>
                <w:szCs w:val="20"/>
                <w:lang w:val="lv-LV"/>
              </w:rPr>
            </w:pPr>
            <w:r w:rsidRPr="00EB4790">
              <w:rPr>
                <w:sz w:val="20"/>
                <w:szCs w:val="20"/>
                <w:lang w:val="lv-LV"/>
              </w:rPr>
              <w:t>Dzemdību nodaļās</w:t>
            </w:r>
          </w:p>
        </w:tc>
        <w:tc>
          <w:tcPr>
            <w:tcW w:w="938" w:type="dxa"/>
            <w:tcBorders>
              <w:top w:val="nil"/>
              <w:left w:val="nil"/>
              <w:bottom w:val="single" w:sz="4" w:space="0" w:color="auto"/>
              <w:right w:val="single" w:sz="4" w:space="0" w:color="auto"/>
            </w:tcBorders>
            <w:shd w:val="clear" w:color="000000" w:fill="FFFFFF"/>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000000" w:fill="FFFFFF"/>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000000" w:fill="FFFFFF"/>
            <w:vAlign w:val="center"/>
            <w:hideMark/>
          </w:tcPr>
          <w:p w14:paraId="27EFFC73" w14:textId="77777777" w:rsidR="00E1014D" w:rsidRPr="00E1014D" w:rsidRDefault="00E1014D" w:rsidP="00E1014D">
            <w:pPr>
              <w:jc w:val="center"/>
              <w:rPr>
                <w:color w:val="000000"/>
                <w:sz w:val="20"/>
                <w:szCs w:val="22"/>
              </w:rPr>
            </w:pPr>
            <w:r w:rsidRPr="00E1014D">
              <w:rPr>
                <w:color w:val="000000"/>
                <w:sz w:val="20"/>
                <w:szCs w:val="22"/>
              </w:rPr>
              <w:t>96.77%</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000000" w:fill="FFFFFF"/>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000000" w:fill="FFFFFF"/>
            <w:vAlign w:val="center"/>
            <w:hideMark/>
          </w:tcPr>
          <w:p w14:paraId="46488BD0" w14:textId="77777777" w:rsidR="00E1014D" w:rsidRPr="00E1014D" w:rsidRDefault="00E1014D" w:rsidP="00E1014D">
            <w:pPr>
              <w:jc w:val="center"/>
              <w:rPr>
                <w:color w:val="000000"/>
                <w:sz w:val="20"/>
                <w:szCs w:val="22"/>
              </w:rPr>
            </w:pPr>
            <w:r w:rsidRPr="00E1014D">
              <w:rPr>
                <w:color w:val="000000"/>
                <w:sz w:val="20"/>
                <w:szCs w:val="22"/>
              </w:rPr>
              <w:t>87.50%</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000000" w:fill="FFFFFF"/>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000000" w:fill="FFFFFF"/>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000000" w:fill="FFFFFF"/>
            <w:vAlign w:val="center"/>
            <w:hideMark/>
          </w:tcPr>
          <w:p w14:paraId="1ADE0AE6" w14:textId="77777777" w:rsidR="00E1014D" w:rsidRPr="00E1014D" w:rsidRDefault="00E1014D" w:rsidP="00E1014D">
            <w:pPr>
              <w:jc w:val="center"/>
              <w:rPr>
                <w:color w:val="000000"/>
                <w:sz w:val="20"/>
                <w:szCs w:val="22"/>
              </w:rPr>
            </w:pPr>
            <w:r w:rsidRPr="00E1014D">
              <w:rPr>
                <w:color w:val="000000"/>
                <w:sz w:val="20"/>
                <w:szCs w:val="22"/>
              </w:rPr>
              <w:t>87.50%</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000000" w:fill="FFFFFF"/>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000000" w:fill="FFFFFF"/>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000000" w:fill="FFFFFF"/>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000000" w:fill="FFFFFF"/>
            <w:vAlign w:val="center"/>
            <w:hideMark/>
          </w:tcPr>
          <w:p w14:paraId="45EDED0F" w14:textId="77777777" w:rsidR="00E1014D" w:rsidRPr="00E1014D" w:rsidRDefault="00E1014D" w:rsidP="00E1014D">
            <w:pPr>
              <w:jc w:val="center"/>
              <w:rPr>
                <w:color w:val="000000"/>
                <w:sz w:val="20"/>
                <w:szCs w:val="22"/>
              </w:rPr>
            </w:pPr>
            <w:r w:rsidRPr="00E1014D">
              <w:rPr>
                <w:color w:val="000000"/>
                <w:sz w:val="20"/>
                <w:szCs w:val="22"/>
              </w:rPr>
              <w:t>88.46%</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000000" w:fill="FFFFFF"/>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00E1014D">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00E1014D">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77777777"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00E1014D">
        <w:tblPrEx>
          <w:tblBorders>
            <w:insideH w:val="single" w:sz="4" w:space="0" w:color="auto"/>
          </w:tblBorders>
        </w:tblPrEx>
        <w:tc>
          <w:tcPr>
            <w:tcW w:w="493" w:type="dxa"/>
            <w:vMerge/>
            <w:tcBorders>
              <w:top w:val="single" w:sz="4" w:space="0" w:color="auto"/>
              <w:bottom w:val="nil"/>
            </w:tcBorders>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Borders>
              <w:top w:val="single" w:sz="4" w:space="0" w:color="auto"/>
              <w:bottom w:val="nil"/>
            </w:tcBorders>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00E1014D">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65408"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0645" id="Rectangle 4" o:spid="_x0000_s1026"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filled="f" strokecolor="black [3200]" strokeweight="1pt">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4" w:name="_Ref471297714"/>
      <w:r w:rsidRPr="00EB4790">
        <w:rPr>
          <w:bCs/>
          <w:iCs/>
          <w:lang w:val="lv-LV"/>
        </w:rPr>
        <w:t>A</w:t>
      </w:r>
      <w:r w:rsidR="004645E4" w:rsidRPr="00EB4790">
        <w:rPr>
          <w:bCs/>
          <w:iCs/>
          <w:lang w:val="lv-LV"/>
        </w:rPr>
        <w:t>pakš</w:t>
      </w:r>
      <w:r w:rsidR="002E79E8">
        <w:rPr>
          <w:bCs/>
          <w:iCs/>
          <w:lang w:val="lv-LV"/>
        </w:rPr>
        <w:t>darbības</w:t>
      </w:r>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4"/>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w:t>
            </w:r>
            <w:proofErr w:type="spellStart"/>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proofErr w:type="spellEnd"/>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w:t>
            </w:r>
            <w:proofErr w:type="spellStart"/>
            <w:r w:rsidRPr="00EB4790">
              <w:rPr>
                <w:b/>
                <w:bCs/>
                <w:sz w:val="20"/>
                <w:szCs w:val="20"/>
                <w:lang w:val="lv-LV"/>
              </w:rPr>
              <w:t>I</w:t>
            </w:r>
            <w:r w:rsidRPr="00EB4790">
              <w:rPr>
                <w:b/>
                <w:bCs/>
                <w:sz w:val="20"/>
                <w:szCs w:val="20"/>
                <w:vertAlign w:val="subscript"/>
                <w:lang w:val="lv-LV"/>
              </w:rPr>
              <w:t>publ</w:t>
            </w:r>
            <w:proofErr w:type="spellEnd"/>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 xml:space="preserve">Kopējais </w:t>
            </w:r>
            <w:proofErr w:type="spellStart"/>
            <w:r w:rsidRPr="00EB4790">
              <w:rPr>
                <w:b/>
                <w:bCs/>
                <w:sz w:val="20"/>
                <w:szCs w:val="20"/>
                <w:lang w:val="lv-LV"/>
              </w:rPr>
              <w:t>apakš</w:t>
            </w:r>
            <w:r w:rsidR="0007585E" w:rsidRPr="00EB4790">
              <w:rPr>
                <w:b/>
                <w:bCs/>
                <w:sz w:val="20"/>
                <w:szCs w:val="20"/>
                <w:lang w:val="lv-LV"/>
              </w:rPr>
              <w:t>a</w:t>
            </w:r>
            <w:r w:rsidRPr="00EB4790">
              <w:rPr>
                <w:b/>
                <w:bCs/>
                <w:sz w:val="20"/>
                <w:szCs w:val="20"/>
                <w:lang w:val="lv-LV"/>
              </w:rPr>
              <w:t>ktivitātes</w:t>
            </w:r>
            <w:proofErr w:type="spellEnd"/>
            <w:r w:rsidRPr="00EB4790">
              <w:rPr>
                <w:b/>
                <w:bCs/>
                <w:sz w:val="20"/>
                <w:szCs w:val="20"/>
                <w:lang w:val="lv-LV"/>
              </w:rPr>
              <w:t xml:space="preserve">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proofErr w:type="spellStart"/>
            <w:r w:rsidRPr="00EB4790">
              <w:rPr>
                <w:rFonts w:eastAsia="Calibri"/>
                <w:b/>
                <w:i/>
                <w:sz w:val="18"/>
                <w:lang w:val="lv-LV"/>
              </w:rPr>
              <w:t>I</w:t>
            </w:r>
            <w:r w:rsidRPr="00EB4790">
              <w:rPr>
                <w:rFonts w:eastAsia="Calibri"/>
                <w:b/>
                <w:i/>
                <w:sz w:val="18"/>
                <w:vertAlign w:val="subscript"/>
                <w:lang w:val="lv-LV"/>
              </w:rPr>
              <w:t>publ</w:t>
            </w:r>
            <w:proofErr w:type="spellEnd"/>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r w:rsidR="002E79E8" w:rsidRPr="00EB4790">
        <w:rPr>
          <w:rFonts w:eastAsia="Calibri"/>
          <w:lang w:val="lv-LV"/>
        </w:rPr>
        <w:t>apakš</w:t>
      </w:r>
      <w:r w:rsidR="002E79E8">
        <w:rPr>
          <w:rFonts w:eastAsia="Calibri"/>
          <w:lang w:val="lv-LV"/>
        </w:rPr>
        <w:t>darbības</w:t>
      </w:r>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r w:rsidR="004C6906" w:rsidRPr="00EB4790">
        <w:rPr>
          <w:bCs/>
          <w:iCs/>
          <w:lang w:val="lv-LV"/>
        </w:rPr>
        <w:t>apakš</w:t>
      </w:r>
      <w:r w:rsidR="004C6906">
        <w:rPr>
          <w:bCs/>
          <w:iCs/>
          <w:lang w:val="lv-LV"/>
        </w:rPr>
        <w:t>darbību</w:t>
      </w:r>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r w:rsidR="004C6906" w:rsidRPr="00EB4790">
        <w:rPr>
          <w:rFonts w:eastAsia="Calibri"/>
          <w:lang w:val="lv-LV"/>
        </w:rPr>
        <w:t>apakš</w:t>
      </w:r>
      <w:r w:rsidR="004C6906">
        <w:rPr>
          <w:rFonts w:eastAsia="Calibri"/>
          <w:lang w:val="lv-LV"/>
        </w:rPr>
        <w:t>darbības</w:t>
      </w:r>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proofErr w:type="spellStart"/>
            <w:r w:rsidRPr="00EB4790">
              <w:rPr>
                <w:b/>
                <w:sz w:val="20"/>
                <w:szCs w:val="20"/>
                <w:lang w:val="lv-LV"/>
              </w:rPr>
              <w:t>Apakšaktivitāte</w:t>
            </w:r>
            <w:proofErr w:type="spellEnd"/>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77777777" w:rsidR="00E1014D" w:rsidRPr="00EB4790" w:rsidRDefault="00E1014D" w:rsidP="00E1014D">
            <w:pPr>
              <w:jc w:val="center"/>
              <w:rPr>
                <w:sz w:val="20"/>
                <w:szCs w:val="20"/>
                <w:lang w:val="lv-LV"/>
              </w:rPr>
            </w:pPr>
            <w:r w:rsidRPr="00EB4790">
              <w:rPr>
                <w:sz w:val="20"/>
                <w:szCs w:val="20"/>
                <w:lang w:val="lv-LV"/>
              </w:rPr>
              <w:t>92,52%</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58527C72" w:rsidR="005164E3" w:rsidRPr="00DF5890" w:rsidRDefault="005164E3" w:rsidP="00DF5890">
      <w:pPr>
        <w:spacing w:after="120"/>
        <w:ind w:left="567"/>
        <w:jc w:val="both"/>
        <w:rPr>
          <w:bCs/>
          <w:i/>
          <w:iCs/>
          <w:sz w:val="20"/>
          <w:lang w:val="lv-LV"/>
        </w:rPr>
      </w:pPr>
      <w:r w:rsidRPr="00DF5890">
        <w:rPr>
          <w:bCs/>
          <w:i/>
          <w:iCs/>
          <w:sz w:val="20"/>
          <w:lang w:val="lv-LV"/>
        </w:rPr>
        <w:lastRenderedPageBreak/>
        <w:t>* Publisko izmaksu proporciju aprēķina, dalot</w:t>
      </w:r>
      <w:r w:rsidR="008219D3" w:rsidRPr="00DF5890">
        <w:rPr>
          <w:bCs/>
          <w:i/>
          <w:iCs/>
          <w:sz w:val="20"/>
          <w:lang w:val="lv-LV"/>
        </w:rPr>
        <w:t xml:space="preserve"> pamatdarbības (</w:t>
      </w:r>
      <w:r w:rsidR="004C6906" w:rsidRPr="00DF5890">
        <w:rPr>
          <w:bCs/>
          <w:i/>
          <w:iCs/>
          <w:sz w:val="20"/>
          <w:lang w:val="lv-LV"/>
        </w:rPr>
        <w:t>apakš</w:t>
      </w:r>
      <w:r w:rsidR="004C6906">
        <w:rPr>
          <w:bCs/>
          <w:i/>
          <w:iCs/>
          <w:sz w:val="20"/>
          <w:lang w:val="lv-LV"/>
        </w:rPr>
        <w:t>darbības</w:t>
      </w:r>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5" w:name="_Hlk144735805"/>
      <w:r w:rsidR="004C6906" w:rsidRPr="00DF5890">
        <w:rPr>
          <w:bCs/>
          <w:i/>
          <w:iCs/>
          <w:sz w:val="20"/>
          <w:lang w:val="lv-LV"/>
        </w:rPr>
        <w:t>apakš</w:t>
      </w:r>
      <w:r w:rsidR="004C6906">
        <w:rPr>
          <w:bCs/>
          <w:i/>
          <w:iCs/>
          <w:sz w:val="20"/>
          <w:lang w:val="lv-LV"/>
        </w:rPr>
        <w:t>darbība</w:t>
      </w:r>
      <w:bookmarkEnd w:id="15"/>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004C6906" w:rsidRPr="004C6906">
        <w:rPr>
          <w:bCs/>
          <w:i/>
          <w:iCs/>
          <w:sz w:val="20"/>
          <w:lang w:val="lv-LV"/>
        </w:rPr>
        <w:t>apakšdarbība</w:t>
      </w:r>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r w:rsidR="004C6906" w:rsidRPr="004C6906">
        <w:rPr>
          <w:bCs/>
          <w:i/>
          <w:iCs/>
          <w:sz w:val="20"/>
          <w:lang w:val="lv-LV"/>
        </w:rPr>
        <w:t>apakšdarbība</w:t>
      </w:r>
      <w:r w:rsidR="004C6906" w:rsidRPr="004C6906" w:rsidDel="004C6906">
        <w:rPr>
          <w:bCs/>
          <w:i/>
          <w:iCs/>
          <w:sz w:val="20"/>
          <w:lang w:val="lv-LV"/>
        </w:rPr>
        <w:t xml:space="preserve"> </w:t>
      </w:r>
      <w:r w:rsidR="00415792" w:rsidRPr="00DF5890">
        <w:rPr>
          <w:bCs/>
          <w:i/>
          <w:iCs/>
          <w:sz w:val="20"/>
          <w:lang w:val="lv-LV"/>
        </w:rPr>
        <w:t xml:space="preserve">s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D14A1C"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68C8BC1E" w14:textId="22424AEA" w:rsidR="007C6F83" w:rsidRPr="008F2044" w:rsidRDefault="00415792" w:rsidP="006E2ABA">
      <w:pPr>
        <w:numPr>
          <w:ilvl w:val="0"/>
          <w:numId w:val="11"/>
        </w:numPr>
        <w:spacing w:after="120"/>
        <w:jc w:val="both"/>
        <w:rPr>
          <w:bCs/>
          <w:iCs/>
          <w:lang w:val="lv-LV"/>
        </w:rPr>
      </w:pPr>
      <w:r>
        <w:rPr>
          <w:bCs/>
          <w:iCs/>
          <w:lang w:val="lv-LV"/>
        </w:rPr>
        <w:t>P</w:t>
      </w:r>
      <w:r w:rsidR="0081147A" w:rsidRPr="00EB4790">
        <w:rPr>
          <w:bCs/>
          <w:iCs/>
          <w:lang w:val="lv-LV"/>
        </w:rPr>
        <w:t xml:space="preserve">rojekta iesnieguma </w:t>
      </w:r>
      <w:r>
        <w:rPr>
          <w:bCs/>
          <w:iCs/>
          <w:lang w:val="lv-LV"/>
        </w:rPr>
        <w:t>pielikumā</w:t>
      </w:r>
      <w:r w:rsidR="007E4869">
        <w:rPr>
          <w:bCs/>
          <w:iCs/>
          <w:lang w:val="lv-LV"/>
        </w:rPr>
        <w:t xml:space="preserve"> </w:t>
      </w:r>
      <w:r w:rsidR="004C6906">
        <w:rPr>
          <w:bCs/>
          <w:iCs/>
          <w:lang w:val="lv-LV"/>
        </w:rPr>
        <w:t>“Finansēšanas plāns”</w:t>
      </w:r>
      <w:r w:rsidR="009938FA" w:rsidRPr="00EB4790">
        <w:rPr>
          <w:bCs/>
          <w:iCs/>
          <w:lang w:val="lv-LV"/>
        </w:rPr>
        <w:t xml:space="preserve"> norādāma informācija</w:t>
      </w:r>
      <w:r w:rsidR="00586FDF" w:rsidRPr="00EB4790">
        <w:rPr>
          <w:bCs/>
          <w:iCs/>
          <w:lang w:val="lv-LV"/>
        </w:rPr>
        <w:t xml:space="preserve">, nodrošinot, ka kopējās </w:t>
      </w:r>
      <w:r w:rsidR="00586FDF" w:rsidRPr="00EB4790">
        <w:rPr>
          <w:lang w:val="lv-LV" w:eastAsia="lv-LV" w:bidi="lo-LA"/>
        </w:rPr>
        <w:t>publiskās</w:t>
      </w:r>
      <w:r w:rsidR="00586FDF" w:rsidRPr="00EB4790">
        <w:rPr>
          <w:bCs/>
          <w:iCs/>
          <w:lang w:val="lv-LV"/>
        </w:rPr>
        <w:t xml:space="preserve"> izmaksas nepārsniedz </w:t>
      </w:r>
      <w:r w:rsidR="00C7398B" w:rsidRPr="00EB4790">
        <w:rPr>
          <w:lang w:val="lv-LV"/>
        </w:rPr>
        <w:t xml:space="preserve">līgumā </w:t>
      </w:r>
      <w:r w:rsidR="004B5F39">
        <w:rPr>
          <w:lang w:val="lv-LV"/>
        </w:rPr>
        <w:t>vai vienošan</w:t>
      </w:r>
      <w:r w:rsidR="004C6906">
        <w:rPr>
          <w:lang w:val="lv-LV"/>
        </w:rPr>
        <w:t>ā</w:t>
      </w:r>
      <w:r w:rsidR="004B5F39">
        <w:rPr>
          <w:lang w:val="lv-LV"/>
        </w:rPr>
        <w:t xml:space="preserve">s </w:t>
      </w:r>
      <w:r w:rsidR="00C7398B" w:rsidRPr="00EB4790">
        <w:rPr>
          <w:lang w:val="lv-LV"/>
        </w:rPr>
        <w:t>ar finansējuma saņēmēju par projekta īstenošanu</w:t>
      </w:r>
      <w:r w:rsidR="00C7398B" w:rsidRPr="00EB4790" w:rsidDel="00C7398B">
        <w:rPr>
          <w:bCs/>
          <w:iCs/>
          <w:lang w:val="lv-LV"/>
        </w:rPr>
        <w:t xml:space="preserve"> </w:t>
      </w:r>
      <w:r w:rsidR="00586FDF" w:rsidRPr="00EB4790">
        <w:rPr>
          <w:bCs/>
          <w:iCs/>
          <w:lang w:val="lv-LV"/>
        </w:rPr>
        <w:t>norādīto kopējo maksimālā publiskā finansējuma apjomu</w:t>
      </w:r>
      <w:r w:rsidR="00E32A9C" w:rsidRPr="00EB4790">
        <w:rPr>
          <w:bCs/>
          <w:iCs/>
          <w:lang w:val="lv-LV"/>
        </w:rPr>
        <w:t xml:space="preserve"> (projekta iesniegumā visus skaitļus jānorāda ar diviem cipariem aiz komata)</w:t>
      </w:r>
      <w:r w:rsidR="007D6528" w:rsidRPr="00EB4790">
        <w:rPr>
          <w:bCs/>
          <w:iCs/>
          <w:lang w:val="lv-LV"/>
        </w:rPr>
        <w:t xml:space="preserve"> (</w:t>
      </w:r>
      <w:r w:rsidR="009357C4" w:rsidRPr="009357C4">
        <w:rPr>
          <w:bCs/>
          <w:i/>
          <w:lang w:val="lv-LV"/>
        </w:rPr>
        <w:t>euro</w:t>
      </w:r>
      <w:r w:rsidR="007D6528" w:rsidRPr="00EB4790">
        <w:rPr>
          <w:bCs/>
          <w:iCs/>
          <w:lang w:val="lv-LV"/>
        </w:rPr>
        <w:t>)</w:t>
      </w:r>
      <w:r w:rsidR="008F2044">
        <w:rPr>
          <w:bCs/>
          <w:iCs/>
          <w:lang w:val="lv-LV"/>
        </w:rPr>
        <w:t>.</w:t>
      </w:r>
      <w:r w:rsidR="008F2044" w:rsidRPr="008F2044">
        <w:rPr>
          <w:rFonts w:ascii="Arial" w:hAnsi="Arial" w:cs="Arial"/>
          <w:color w:val="414142"/>
          <w:sz w:val="20"/>
          <w:szCs w:val="20"/>
          <w:shd w:val="clear" w:color="auto" w:fill="FFFFFF"/>
        </w:rPr>
        <w:t xml:space="preserve"> </w:t>
      </w:r>
      <w:r w:rsidR="008F2044" w:rsidRPr="00F91267">
        <w:rPr>
          <w:bCs/>
          <w:iCs/>
          <w:lang w:val="lv-LV"/>
        </w:rPr>
        <w:t>Attiecināmais nacionālais privātais līdzfinansējums katram projektam tiek noteikts saskaņā ar</w:t>
      </w:r>
      <w:r w:rsidR="00F91267">
        <w:rPr>
          <w:bCs/>
          <w:iCs/>
          <w:lang w:val="lv-LV"/>
        </w:rPr>
        <w:t xml:space="preserve"> metodikas aprēķiniem. </w:t>
      </w:r>
    </w:p>
    <w:p w14:paraId="2B276031" w14:textId="6F7CF81B" w:rsidR="00621B3E" w:rsidRPr="007E4869" w:rsidRDefault="00DB5F2D" w:rsidP="004B5F39">
      <w:pPr>
        <w:numPr>
          <w:ilvl w:val="0"/>
          <w:numId w:val="11"/>
        </w:numPr>
        <w:spacing w:after="120"/>
        <w:jc w:val="both"/>
        <w:rPr>
          <w:lang w:val="lv-LV" w:eastAsia="lv-LV" w:bidi="lo-LA"/>
        </w:rPr>
        <w:sectPr w:rsidR="00621B3E" w:rsidRPr="007E4869" w:rsidSect="00DF5890">
          <w:headerReference w:type="default" r:id="rId8"/>
          <w:footerReference w:type="default" r:id="rId9"/>
          <w:footerReference w:type="first" r:id="rId10"/>
          <w:pgSz w:w="12240" w:h="15840"/>
          <w:pgMar w:top="957" w:right="992" w:bottom="993" w:left="1701" w:header="992" w:footer="352" w:gutter="0"/>
          <w:pgNumType w:start="0"/>
          <w:cols w:space="708"/>
          <w:titlePg/>
          <w:docGrid w:linePitch="360"/>
        </w:sectPr>
      </w:pPr>
      <w:r w:rsidRPr="007E4869">
        <w:rPr>
          <w:lang w:val="lv-LV" w:eastAsia="lv-LV" w:bidi="lo-LA"/>
        </w:rPr>
        <w:t xml:space="preserve">Gadījumā, ja veikto aprēķinu rezultātā maksimālais publiskais finansējums ir mazāks par kopējo publisko finansējumu, finansējuma saņēmējs projekta iesniegumā </w:t>
      </w:r>
      <w:r w:rsidR="004B5F39" w:rsidRPr="007E4869">
        <w:rPr>
          <w:lang w:val="lv-LV" w:eastAsia="lv-LV" w:bidi="lo-LA"/>
        </w:rPr>
        <w:t>pi</w:t>
      </w:r>
      <w:r w:rsidR="008F2044" w:rsidRPr="007E4869">
        <w:rPr>
          <w:lang w:val="lv-LV" w:eastAsia="lv-LV" w:bidi="lo-LA"/>
        </w:rPr>
        <w:t>e</w:t>
      </w:r>
      <w:r w:rsidR="004B5F39" w:rsidRPr="007E4869">
        <w:rPr>
          <w:lang w:val="lv-LV" w:eastAsia="lv-LV" w:bidi="lo-LA"/>
        </w:rPr>
        <w:t>likumā</w:t>
      </w:r>
      <w:r w:rsidR="007E4869">
        <w:rPr>
          <w:lang w:val="lv-LV" w:eastAsia="lv-LV" w:bidi="lo-LA"/>
        </w:rPr>
        <w:t xml:space="preserve"> “</w:t>
      </w:r>
      <w:r w:rsidR="007E4869" w:rsidRPr="007E4869">
        <w:rPr>
          <w:lang w:val="lv-LV" w:eastAsia="lv-LV" w:bidi="lo-LA"/>
        </w:rPr>
        <w:t>Projekta budžeta kopsavilkums”</w:t>
      </w:r>
      <w:r w:rsidRPr="007E4869">
        <w:rPr>
          <w:lang w:val="lv-LV" w:eastAsia="lv-LV" w:bidi="lo-LA"/>
        </w:rPr>
        <w:t xml:space="preserve"> var iekļaut atbilstoši MK noteikumiem atbalstāmas darbības, kas projekta īstenošanas laikā ti</w:t>
      </w:r>
      <w:r w:rsidR="004B5F39" w:rsidRPr="007E4869">
        <w:rPr>
          <w:lang w:val="lv-LV" w:eastAsia="lv-LV" w:bidi="lo-LA"/>
        </w:rPr>
        <w:t>e</w:t>
      </w:r>
      <w:r w:rsidRPr="007E4869">
        <w:rPr>
          <w:lang w:val="lv-LV" w:eastAsia="lv-LV" w:bidi="lo-LA"/>
        </w:rPr>
        <w:t>k finansētas no finansējuma saņēmēja privātiem līdzekļie</w:t>
      </w:r>
      <w:r w:rsidR="00913C87" w:rsidRPr="007E4869">
        <w:rPr>
          <w:lang w:val="lv-LV" w:eastAsia="lv-LV" w:bidi="lo-LA"/>
        </w:rPr>
        <w:t>m, bet netika iekļautas projekta budžetā</w:t>
      </w:r>
      <w:r w:rsidRPr="007E4869">
        <w:rPr>
          <w:lang w:val="lv-LV" w:eastAsia="lv-LV" w:bidi="lo-LA"/>
        </w:rPr>
        <w:t>, kā arī atspoguļot jau iekļauto atbalstāmo darbību izmaksas, kas tika segtas no finansējuma saņēmēja privātiem līdzekļiem, bet netika atspoguļotas projekt</w:t>
      </w:r>
      <w:r w:rsidR="00913C87" w:rsidRPr="007E4869">
        <w:rPr>
          <w:lang w:val="lv-LV" w:eastAsia="lv-LV" w:bidi="lo-LA"/>
        </w:rPr>
        <w:t>a budžet</w:t>
      </w:r>
      <w:r w:rsidRPr="007E4869">
        <w:rPr>
          <w:lang w:val="lv-LV" w:eastAsia="lv-LV" w:bidi="lo-LA"/>
        </w:rPr>
        <w:t xml:space="preserve">ā. Attiecīgo finansējumu norāda kā neattiecināmās izmaksas un </w:t>
      </w:r>
      <w:r w:rsidRPr="007E4869">
        <w:rPr>
          <w:bCs/>
          <w:iCs/>
          <w:lang w:val="lv-LV"/>
        </w:rPr>
        <w:t xml:space="preserve">projekta iesnieguma </w:t>
      </w:r>
      <w:r w:rsidR="004B5F39" w:rsidRPr="007E4869">
        <w:rPr>
          <w:lang w:val="lv-LV" w:eastAsia="lv-LV" w:bidi="lo-LA"/>
        </w:rPr>
        <w:t>pielikumā</w:t>
      </w:r>
      <w:r w:rsidR="007E4869">
        <w:rPr>
          <w:lang w:val="lv-LV" w:eastAsia="lv-LV" w:bidi="lo-LA"/>
        </w:rPr>
        <w:t xml:space="preserve"> “Finansēšanas plāns”</w:t>
      </w:r>
      <w:r w:rsidRPr="007E4869">
        <w:rPr>
          <w:lang w:val="lv-LV" w:eastAsia="lv-LV" w:bidi="lo-LA"/>
        </w:rPr>
        <w:t xml:space="preserve"> atspoguļo atbilstoši izmaksu veikšanas gadam.</w:t>
      </w:r>
      <w:r w:rsidR="004B5F39" w:rsidRPr="007E4869">
        <w:rPr>
          <w:lang w:val="lv-LV" w:eastAsia="lv-LV" w:bidi="lo-LA"/>
        </w:rPr>
        <w:t xml:space="preserve"> </w:t>
      </w: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lastRenderedPageBreak/>
        <w:t xml:space="preserve">III </w:t>
      </w:r>
      <w:r w:rsidR="007C039A" w:rsidRPr="00EB4790">
        <w:rPr>
          <w:lang w:val="lv-LV"/>
        </w:rPr>
        <w:t>Infrastruktūras izmantošanas proporcijas aprēķināšana</w:t>
      </w:r>
      <w:bookmarkEnd w:id="11"/>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00AD523D">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00AD523D">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EB4790" w:rsidRDefault="00F91267" w:rsidP="00906669">
            <w:pPr>
              <w:pStyle w:val="Heading2"/>
            </w:pPr>
            <w:bookmarkStart w:id="16" w:name="_Toc332023247"/>
            <w:r>
              <w:t>Atjaunošana</w:t>
            </w:r>
            <w:r w:rsidRPr="00EB4790">
              <w:t xml:space="preserve"> </w:t>
            </w:r>
            <w:r w:rsidR="00033A04" w:rsidRPr="00EB4790">
              <w:t xml:space="preserve">un </w:t>
            </w:r>
            <w:r>
              <w:t>pārbūve</w:t>
            </w:r>
            <w:r w:rsidRPr="00EB4790">
              <w:t xml:space="preserve"> </w:t>
            </w:r>
            <w:r w:rsidR="00033A04" w:rsidRPr="00EB4790">
              <w:rPr>
                <w:b/>
              </w:rPr>
              <w:t>operāciju zālēs</w:t>
            </w:r>
            <w:bookmarkEnd w:id="16"/>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77777777" w:rsidR="0099780A"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×100%=88,89%</m:t>
                </m:r>
              </m:oMath>
            </m:oMathPara>
          </w:p>
        </w:tc>
      </w:tr>
      <w:tr w:rsidR="00033A04" w:rsidRPr="00EB4790" w14:paraId="454730CB" w14:textId="77777777" w:rsidTr="00AD523D">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7" w:name="_Toc332023248"/>
            <w:r w:rsidRPr="00F91267">
              <w:rPr>
                <w:lang w:val="en-US"/>
              </w:rPr>
              <w:t xml:space="preserve">Atjaunošana un pārbūve </w:t>
            </w:r>
            <w:r w:rsidR="00033A04" w:rsidRPr="00EB4790">
              <w:rPr>
                <w:b/>
              </w:rPr>
              <w:t>uzņemšanas nodaļā</w:t>
            </w:r>
            <w:bookmarkEnd w:id="17"/>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7777777" w:rsidR="0099780A" w:rsidRPr="003669F2" w:rsidRDefault="00AD658E"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×100%=99,01%</m:t>
                </m:r>
              </m:oMath>
            </m:oMathPara>
          </w:p>
        </w:tc>
      </w:tr>
      <w:tr w:rsidR="004B1186" w:rsidRPr="00EB4790" w14:paraId="3B5D7198" w14:textId="77777777" w:rsidTr="00AD523D">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EB4790" w:rsidRDefault="00F91267" w:rsidP="00906669">
            <w:pPr>
              <w:pStyle w:val="Heading2"/>
            </w:pPr>
            <w:bookmarkStart w:id="18" w:name="_Toc332023249"/>
            <w:r w:rsidRPr="00F91267">
              <w:rPr>
                <w:lang w:val="en-US"/>
              </w:rPr>
              <w:t xml:space="preserve">Atjaunošana un pārbūve </w:t>
            </w:r>
            <w:r w:rsidR="004B1186" w:rsidRPr="00EB4790">
              <w:rPr>
                <w:b/>
              </w:rPr>
              <w:t>reanimācijas nodaļā</w:t>
            </w:r>
            <w:bookmarkEnd w:id="18"/>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as laiku ir 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77777777" w:rsidR="003669F2"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×100%=98,68%</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00AD523D">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EB4790" w:rsidRDefault="00F91267" w:rsidP="00906669">
            <w:pPr>
              <w:pStyle w:val="Heading2"/>
            </w:pPr>
            <w:bookmarkStart w:id="19" w:name="_Toc332023250"/>
            <w:r w:rsidRPr="00F91267">
              <w:rPr>
                <w:lang w:val="en-US"/>
              </w:rPr>
              <w:t xml:space="preserve">Atjaunošana un pārbūve </w:t>
            </w:r>
            <w:r w:rsidR="006D6FAF" w:rsidRPr="00EB4790">
              <w:rPr>
                <w:b/>
              </w:rPr>
              <w:t>dzemdību nodaļās</w:t>
            </w:r>
            <w:bookmarkEnd w:id="19"/>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77777777" w:rsidR="006D6FAF"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×100%=96,77%</m:t>
                </m:r>
              </m:oMath>
            </m:oMathPara>
          </w:p>
        </w:tc>
      </w:tr>
      <w:tr w:rsidR="006D6FAF" w:rsidRPr="00EB4790" w14:paraId="5CCF1424" w14:textId="77777777" w:rsidTr="00AD523D">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EB4790" w:rsidRDefault="00F91267" w:rsidP="00906669">
            <w:pPr>
              <w:pStyle w:val="Heading2"/>
            </w:pPr>
            <w:bookmarkStart w:id="20" w:name="_Toc332023251"/>
            <w:r w:rsidRPr="00F91267">
              <w:rPr>
                <w:lang w:val="en-US"/>
              </w:rPr>
              <w:t xml:space="preserve">Atjaunošana un pārbūve </w:t>
            </w:r>
            <w:r w:rsidR="006D6FAF" w:rsidRPr="00EB4790">
              <w:t xml:space="preserve">infrastruktūrā, kas saistīta ar </w:t>
            </w:r>
            <w:r w:rsidR="006D6FAF" w:rsidRPr="00EB4790">
              <w:rPr>
                <w:b/>
              </w:rPr>
              <w:t>dzemdību tipa profiliem</w:t>
            </w:r>
            <w:bookmarkEnd w:id="20"/>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00AD523D">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EB4790" w:rsidRDefault="00F91267" w:rsidP="00906669">
            <w:pPr>
              <w:pStyle w:val="Heading2"/>
            </w:pPr>
            <w:bookmarkStart w:id="21" w:name="_Toc332023252"/>
            <w:r w:rsidRPr="00F91267">
              <w:rPr>
                <w:lang w:val="en-US"/>
              </w:rPr>
              <w:t xml:space="preserve">Atjaunošana un pārbūve </w:t>
            </w:r>
            <w:r w:rsidR="006D6FAF" w:rsidRPr="00EB4790">
              <w:t xml:space="preserve">infrastruktūrā, kas saistīta ar </w:t>
            </w:r>
            <w:r w:rsidR="006D6FAF" w:rsidRPr="00EB4790">
              <w:rPr>
                <w:b/>
              </w:rPr>
              <w:t>ķirurģijas tipa profiliem</w:t>
            </w:r>
            <w:bookmarkEnd w:id="21"/>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7777777" w:rsidR="006D6FAF"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×100%=87,50%</m:t>
                </m:r>
              </m:oMath>
            </m:oMathPara>
          </w:p>
        </w:tc>
      </w:tr>
      <w:tr w:rsidR="006D6FAF" w:rsidRPr="00EB4790" w14:paraId="4E5EE7CD" w14:textId="77777777" w:rsidTr="00AD523D">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2" w:name="_Toc332023253"/>
            <w:r w:rsidRPr="00F91267">
              <w:rPr>
                <w:lang w:val="en-US"/>
              </w:rPr>
              <w:t xml:space="preserve">Atjaunošana un pārbūve </w:t>
            </w:r>
            <w:r w:rsidR="006D6FAF" w:rsidRPr="00EB4790">
              <w:t xml:space="preserve">infrastruktūrā, kas saistīta ar </w:t>
            </w:r>
            <w:r w:rsidR="006D6FAF" w:rsidRPr="00EB4790">
              <w:rPr>
                <w:b/>
              </w:rPr>
              <w:t>terapijas tipa profiliem</w:t>
            </w:r>
            <w:bookmarkEnd w:id="22"/>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77777777" w:rsidR="006D6FAF"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×100%=87,50%</m:t>
                </m:r>
              </m:oMath>
            </m:oMathPara>
          </w:p>
        </w:tc>
      </w:tr>
      <w:tr w:rsidR="00AD523D" w:rsidRPr="00EB4790" w14:paraId="78569A83" w14:textId="77777777" w:rsidTr="00AD523D">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EB4790" w:rsidRDefault="00F91267" w:rsidP="00906669">
            <w:pPr>
              <w:pStyle w:val="Heading2"/>
            </w:pPr>
            <w:bookmarkStart w:id="23" w:name="_Toc332023254"/>
            <w:r w:rsidRPr="00F91267">
              <w:rPr>
                <w:lang w:val="en-US"/>
              </w:rPr>
              <w:t xml:space="preserve">Atjaunošana un pārbūve </w:t>
            </w:r>
            <w:r w:rsidR="006C6E83" w:rsidRPr="00EB4790">
              <w:rPr>
                <w:b/>
              </w:rPr>
              <w:t>patoloģijas nodaļā</w:t>
            </w:r>
            <w:r w:rsidR="006C6E83" w:rsidRPr="00EB4790">
              <w:t xml:space="preserve"> </w:t>
            </w:r>
            <w:r w:rsidR="006C6E83" w:rsidRPr="000E4469">
              <w:rPr>
                <w:b/>
              </w:rPr>
              <w:t>ar morgu</w:t>
            </w:r>
            <w:r w:rsidR="006C6E83" w:rsidRPr="00EB4790">
              <w:t xml:space="preserve"> vai telpām mirušo uzglabāšanai</w:t>
            </w:r>
            <w:bookmarkEnd w:id="23"/>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77777777" w:rsidR="006C6E83"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×100%=13,04%</m:t>
                </m:r>
              </m:oMath>
            </m:oMathPara>
          </w:p>
        </w:tc>
      </w:tr>
      <w:tr w:rsidR="006C6E83" w:rsidRPr="00EB4790" w14:paraId="2EE9058A" w14:textId="77777777" w:rsidTr="00AD523D">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attiecināmību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77777777" w:rsidR="006C6E83" w:rsidRPr="000E4469" w:rsidRDefault="00AD658E"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×100%=86,16%</m:t>
                </m:r>
              </m:oMath>
            </m:oMathPara>
          </w:p>
        </w:tc>
      </w:tr>
      <w:tr w:rsidR="006C6E83" w:rsidRPr="00EB4790" w14:paraId="29162D2A" w14:textId="77777777" w:rsidTr="00AD523D">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4" w:name="_Toc332023255"/>
            <w:r w:rsidRPr="00F91267">
              <w:rPr>
                <w:lang w:val="en-US"/>
              </w:rPr>
              <w:t xml:space="preserve">Atjaunošana un pārbūve </w:t>
            </w:r>
            <w:r w:rsidR="006C6E83" w:rsidRPr="00EB4790">
              <w:t xml:space="preserve">infrastruktūrā, kas saistīta ar </w:t>
            </w:r>
            <w:r w:rsidR="006C6E83" w:rsidRPr="00EB4790">
              <w:rPr>
                <w:b/>
              </w:rPr>
              <w:t>ambulatoro</w:t>
            </w:r>
            <w:r w:rsidR="006C6E83" w:rsidRPr="00EB4790">
              <w:t xml:space="preserve"> pakalpojumu </w:t>
            </w:r>
            <w:r w:rsidR="006C6E83" w:rsidRPr="00EB4790">
              <w:lastRenderedPageBreak/>
              <w:t>sniegšanu (</w:t>
            </w:r>
            <w:r w:rsidR="006C6E83" w:rsidRPr="00EB4790">
              <w:rPr>
                <w:b/>
              </w:rPr>
              <w:t>dienas stacionārs</w:t>
            </w:r>
            <w:r w:rsidR="006C6E83" w:rsidRPr="00EB4790">
              <w:t>)</w:t>
            </w:r>
            <w:bookmarkEnd w:id="24"/>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lastRenderedPageBreak/>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lastRenderedPageBreak/>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lastRenderedPageBreak/>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77777777" w:rsidR="006C6E83" w:rsidRPr="003669F2" w:rsidRDefault="00AD658E"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×100%=66,67%</m:t>
                </m:r>
              </m:oMath>
            </m:oMathPara>
          </w:p>
        </w:tc>
      </w:tr>
      <w:tr w:rsidR="006C6E83" w:rsidRPr="00EB4790" w14:paraId="72C442A7" w14:textId="77777777" w:rsidTr="00AD523D">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5" w:name="_Toc332023256"/>
            <w:r w:rsidRPr="00F91267">
              <w:rPr>
                <w:lang w:val="en-US"/>
              </w:rPr>
              <w:t xml:space="preserve">Atjaunošana un pārbūve </w:t>
            </w:r>
            <w:r w:rsidR="006C6E83" w:rsidRPr="00EB4790">
              <w:t xml:space="preserve">infrastruktūrā, kas saistīta ar </w:t>
            </w:r>
            <w:r w:rsidR="006C6E83" w:rsidRPr="00EB4790">
              <w:rPr>
                <w:b/>
              </w:rPr>
              <w:t>ambulatoro</w:t>
            </w:r>
            <w:r w:rsidR="006C6E83" w:rsidRPr="00EB4790">
              <w:t xml:space="preserve"> pakalpojumu sniegšanu (izņemot dienas stacionāru)</w:t>
            </w:r>
            <w:bookmarkEnd w:id="25"/>
            <w:r w:rsidR="006C6E83" w:rsidRPr="00EB4790">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77777777"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2 920</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7777777" w:rsidR="006C6E83" w:rsidRPr="003669F2" w:rsidRDefault="00AD658E"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×100%=75,00%</m:t>
                </m:r>
              </m:oMath>
            </m:oMathPara>
          </w:p>
        </w:tc>
      </w:tr>
      <w:tr w:rsidR="006C6E83" w:rsidRPr="00EB4790" w14:paraId="0487E811" w14:textId="77777777" w:rsidTr="00AD523D">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6" w:name="_Toc332023257"/>
            <w:r w:rsidRPr="00F91267">
              <w:rPr>
                <w:lang w:val="en-US"/>
              </w:rPr>
              <w:t xml:space="preserve">Atjaunošana un pārbūve </w:t>
            </w:r>
            <w:r w:rsidR="006C6E83" w:rsidRPr="00EB4790">
              <w:t xml:space="preserve">dezinfekcijas un </w:t>
            </w:r>
            <w:r w:rsidR="006C6E83" w:rsidRPr="00EB4790">
              <w:rPr>
                <w:b/>
              </w:rPr>
              <w:t>sterilizācijas dienestā</w:t>
            </w:r>
            <w:bookmarkEnd w:id="26"/>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571D2D21"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1E68B9" w:rsidRPr="00EB4790">
              <w:rPr>
                <w:sz w:val="20"/>
                <w:szCs w:val="20"/>
                <w:lang w:val="lv-LV"/>
              </w:rPr>
              <w:t>%)</w:t>
            </w:r>
            <w:r w:rsidRPr="00EB4790">
              <w:rPr>
                <w:sz w:val="20"/>
                <w:szCs w:val="20"/>
                <w:lang w:val="lv-LV"/>
              </w:rPr>
              <w:t>;</w:t>
            </w:r>
          </w:p>
          <w:p w14:paraId="3D963B08" w14:textId="7777777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7777777" w:rsidR="006C6E83" w:rsidRPr="006F3C0C" w:rsidRDefault="00AD658E"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2500×87.88%+5000×75,00%</m:t>
                    </m:r>
                  </m:num>
                  <m:den>
                    <m:r>
                      <w:rPr>
                        <w:rFonts w:ascii="Cambria Math" w:hAnsi="Cambria Math"/>
                        <w:sz w:val="20"/>
                        <w:szCs w:val="20"/>
                        <w:lang w:val="lv-LV"/>
                      </w:rPr>
                      <m:t>2500+5000</m:t>
                    </m:r>
                  </m:den>
                </m:f>
                <m:r>
                  <w:rPr>
                    <w:rFonts w:ascii="Cambria Math" w:hAnsi="Cambria Math"/>
                    <w:sz w:val="20"/>
                    <w:szCs w:val="20"/>
                    <w:lang w:val="lv-LV"/>
                  </w:rPr>
                  <m:t>×100%=79,29%</m:t>
                </m:r>
              </m:oMath>
            </m:oMathPara>
          </w:p>
        </w:tc>
      </w:tr>
      <w:tr w:rsidR="006C6E83" w:rsidRPr="00EB4790" w14:paraId="73AC87AF" w14:textId="77777777" w:rsidTr="00AD523D">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EB4790" w:rsidRDefault="00F91267" w:rsidP="00906669">
            <w:pPr>
              <w:pStyle w:val="Heading2"/>
            </w:pPr>
            <w:bookmarkStart w:id="27" w:name="_Toc332023258"/>
            <w:r w:rsidRPr="00F91267">
              <w:rPr>
                <w:lang w:val="en-US"/>
              </w:rPr>
              <w:t xml:space="preserve">Atjaunošana un pārbūve </w:t>
            </w:r>
            <w:r w:rsidR="006C6E83" w:rsidRPr="00EB4790">
              <w:rPr>
                <w:b/>
              </w:rPr>
              <w:t>diagnostiskās</w:t>
            </w:r>
            <w:r w:rsidR="006C6E83" w:rsidRPr="00EB4790">
              <w:t xml:space="preserve"> un pacientu </w:t>
            </w:r>
            <w:r w:rsidR="006C6E83" w:rsidRPr="00EB4790">
              <w:lastRenderedPageBreak/>
              <w:t xml:space="preserve">funkcionēšanas novērtēšanas </w:t>
            </w:r>
            <w:r w:rsidR="006C6E83" w:rsidRPr="00EB4790">
              <w:rPr>
                <w:b/>
              </w:rPr>
              <w:t>struktūrvienībās</w:t>
            </w:r>
            <w:bookmarkEnd w:id="27"/>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lastRenderedPageBreak/>
              <w:t>Kā pamatu laika noteikšanai jāizmanto</w:t>
            </w:r>
            <w:r w:rsidR="00B6745F" w:rsidRPr="00EB4790">
              <w:rPr>
                <w:sz w:val="20"/>
                <w:szCs w:val="20"/>
                <w:lang w:val="lv-LV"/>
              </w:rPr>
              <w:t xml:space="preserve"> izmeklējumu skaits un proporcija sadalījumā pa </w:t>
            </w:r>
            <w:r w:rsidR="00B6745F" w:rsidRPr="00EB4790">
              <w:rPr>
                <w:sz w:val="20"/>
                <w:szCs w:val="20"/>
                <w:lang w:val="lv-LV"/>
              </w:rPr>
              <w:lastRenderedPageBreak/>
              <w:t>diagnostikas pakalpojumu grupām un pacientu grupām:</w:t>
            </w:r>
          </w:p>
          <w:p w14:paraId="71BF711F" w14:textId="77777777" w:rsidR="00B6745F" w:rsidRPr="00EB4790" w:rsidRDefault="00B6745F">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77777777" w:rsidR="00B6745F" w:rsidRPr="00EB4790" w:rsidRDefault="00B6745F">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7777777" w:rsidR="006C6E83" w:rsidRPr="00EB4790" w:rsidRDefault="00B6745F">
            <w:pPr>
              <w:pStyle w:val="ListParagraph"/>
              <w:numPr>
                <w:ilvl w:val="0"/>
                <w:numId w:val="1"/>
              </w:numPr>
              <w:ind w:left="368"/>
              <w:rPr>
                <w:lang w:val="lv-LV"/>
              </w:rPr>
            </w:pPr>
            <w:r w:rsidRPr="00EB4790">
              <w:rPr>
                <w:sz w:val="20"/>
                <w:szCs w:val="20"/>
                <w:lang w:val="lv-LV"/>
              </w:rPr>
              <w:t>maksas pacienti (100%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lastRenderedPageBreak/>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 xml:space="preserve">novērtēšanas gadījumu skaitu un </w:t>
            </w:r>
            <w:r w:rsidR="006C5ADB" w:rsidRPr="00EB4790">
              <w:rPr>
                <w:sz w:val="20"/>
                <w:szCs w:val="20"/>
                <w:lang w:val="lv-LV"/>
              </w:rPr>
              <w:lastRenderedPageBreak/>
              <w:t>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lastRenderedPageBreak/>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77777777"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lastRenderedPageBreak/>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77777777" w:rsidR="006C6E83" w:rsidRPr="006F3C0C" w:rsidRDefault="00AD658E"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2000×87.88%+500</m:t>
                    </m:r>
                  </m:num>
                  <m:den>
                    <m:r>
                      <w:rPr>
                        <w:rFonts w:ascii="Cambria Math" w:hAnsi="Cambria Math"/>
                        <w:sz w:val="20"/>
                        <w:szCs w:val="20"/>
                        <w:lang w:val="lv-LV"/>
                      </w:rPr>
                      <m:t>2000+500+50</m:t>
                    </m:r>
                  </m:den>
                </m:f>
                <m:r>
                  <w:rPr>
                    <w:rFonts w:ascii="Cambria Math" w:hAnsi="Cambria Math"/>
                    <w:sz w:val="20"/>
                    <w:szCs w:val="20"/>
                    <w:lang w:val="lv-LV"/>
                  </w:rPr>
                  <m:t>×100%=88,53%</m:t>
                </m:r>
              </m:oMath>
            </m:oMathPara>
          </w:p>
        </w:tc>
      </w:tr>
      <w:tr w:rsidR="006C6E83" w:rsidRPr="00EB4790" w14:paraId="03A74582" w14:textId="77777777" w:rsidTr="00AD523D">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8" w:name="_Toc332023259"/>
            <w:r w:rsidRPr="00F91267">
              <w:rPr>
                <w:lang w:val="en-US"/>
              </w:rPr>
              <w:t xml:space="preserve">Atjaunošana un pārbūve </w:t>
            </w:r>
            <w:r w:rsidR="006C6E83" w:rsidRPr="00EB4790">
              <w:rPr>
                <w:b/>
              </w:rPr>
              <w:t>laboratorijā</w:t>
            </w:r>
            <w:bookmarkEnd w:id="28"/>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14:paraId="49FAB47B" w14:textId="77777777"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77777777"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 maksas)</w:t>
            </w:r>
          </w:p>
        </w:tc>
        <w:tc>
          <w:tcPr>
            <w:tcW w:w="2552" w:type="dxa"/>
          </w:tcPr>
          <w:p w14:paraId="10AA7C38" w14:textId="77777777" w:rsidR="006C6E83" w:rsidRPr="00EB4790" w:rsidRDefault="006C5ADB" w:rsidP="006C5ADB">
            <w:pPr>
              <w:rPr>
                <w:lang w:val="lv-LV"/>
              </w:rPr>
            </w:pPr>
            <w:r w:rsidRPr="00EB4790">
              <w:rPr>
                <w:sz w:val="20"/>
                <w:szCs w:val="20"/>
                <w:lang w:val="lv-LV"/>
              </w:rPr>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7777777" w:rsidR="006C6E83" w:rsidRPr="00EB4790" w:rsidRDefault="006C5ADB" w:rsidP="00210D06">
            <w:pPr>
              <w:numPr>
                <w:ilvl w:val="0"/>
                <w:numId w:val="7"/>
              </w:numPr>
              <w:ind w:left="681"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210D06">
            <w:pPr>
              <w:numPr>
                <w:ilvl w:val="0"/>
                <w:numId w:val="7"/>
              </w:numPr>
              <w:ind w:left="681"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t xml:space="preserve">Aprēķins: </w:t>
            </w:r>
          </w:p>
          <w:p w14:paraId="722EACC7" w14:textId="77777777" w:rsidR="006C6E83" w:rsidRPr="006F3C0C" w:rsidRDefault="00AD658E"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10000×87.88%+500</m:t>
                    </m:r>
                  </m:num>
                  <m:den>
                    <m:r>
                      <w:rPr>
                        <w:rFonts w:ascii="Cambria Math" w:hAnsi="Cambria Math"/>
                        <w:sz w:val="20"/>
                        <w:szCs w:val="20"/>
                        <w:lang w:val="lv-LV"/>
                      </w:rPr>
                      <m:t>10000+500</m:t>
                    </m:r>
                  </m:den>
                </m:f>
                <m:r>
                  <w:rPr>
                    <w:rFonts w:ascii="Cambria Math" w:hAnsi="Cambria Math"/>
                    <w:sz w:val="20"/>
                    <w:szCs w:val="20"/>
                    <w:lang w:val="lv-LV"/>
                  </w:rPr>
                  <m:t>×100%=88,46%</m:t>
                </m:r>
              </m:oMath>
            </m:oMathPara>
          </w:p>
        </w:tc>
      </w:tr>
      <w:tr w:rsidR="006C6E83" w:rsidRPr="00EB4790" w14:paraId="09981306" w14:textId="77777777" w:rsidTr="00AD523D">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EB4790" w:rsidRDefault="00F91267" w:rsidP="00906669">
            <w:pPr>
              <w:pStyle w:val="Heading2"/>
            </w:pPr>
            <w:bookmarkStart w:id="29" w:name="_Toc332023260"/>
            <w:r w:rsidRPr="00F91267">
              <w:rPr>
                <w:lang w:val="en-US"/>
              </w:rPr>
              <w:t xml:space="preserve">Atjaunošana un pārbūve </w:t>
            </w:r>
            <w:r w:rsidR="006C6E83" w:rsidRPr="00EB4790">
              <w:rPr>
                <w:b/>
              </w:rPr>
              <w:t>slēgta tipa aptiekā</w:t>
            </w:r>
            <w:bookmarkEnd w:id="29"/>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00AD523D">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EB4790" w:rsidRDefault="006C6E83" w:rsidP="00906669">
            <w:pPr>
              <w:pStyle w:val="Heading2"/>
            </w:pPr>
            <w:bookmarkStart w:id="30" w:name="_Toc332023261"/>
            <w:r w:rsidRPr="00EB4790">
              <w:rPr>
                <w:b/>
              </w:rPr>
              <w:t>Ēku ārējā</w:t>
            </w:r>
            <w:r w:rsidRPr="00EB4790">
              <w:t xml:space="preserve"> </w:t>
            </w:r>
            <w:r w:rsidR="00F91267" w:rsidRPr="00F91267">
              <w:rPr>
                <w:lang w:val="en-US"/>
              </w:rPr>
              <w:t>Atjaunošana un pārbūve</w:t>
            </w:r>
            <w:r w:rsidRPr="00EB4790">
              <w:t>, energoefektivitātes uzla</w:t>
            </w:r>
            <w:r w:rsidRPr="00EB4790">
              <w:softHyphen/>
              <w:t>bošana</w:t>
            </w:r>
            <w:bookmarkEnd w:id="30"/>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77777777" w:rsidR="006C6E83" w:rsidRPr="006F3C0C" w:rsidRDefault="00AD658E"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R="006C6E83" w:rsidRPr="00EB4790" w14:paraId="78E06B6B" w14:textId="77777777" w:rsidTr="00AD523D">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00906669">
            <w:pPr>
              <w:pStyle w:val="Heading2"/>
            </w:pPr>
            <w:bookmarkStart w:id="31" w:name="_Toc332023262"/>
            <w:r w:rsidRPr="00EB4790">
              <w:rPr>
                <w:b/>
              </w:rPr>
              <w:t>Jaunu ēku</w:t>
            </w:r>
            <w:r w:rsidRPr="00EB4790">
              <w:t xml:space="preserve"> būvniecība</w:t>
            </w:r>
            <w:bookmarkEnd w:id="31"/>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lastRenderedPageBreak/>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lastRenderedPageBreak/>
              <w:t>Pieņēmums:</w:t>
            </w:r>
            <w:r w:rsidRPr="00EB4790">
              <w:rPr>
                <w:sz w:val="20"/>
                <w:szCs w:val="20"/>
                <w:lang w:val="lv-LV"/>
              </w:rPr>
              <w:t xml:space="preserve"> jaunajā ēkā ir paredzēta šāda infrastruktūra:</w:t>
            </w:r>
          </w:p>
          <w:p w14:paraId="371E32A8" w14:textId="77777777"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1C8A23D6" w14:textId="77777777"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77777777" w:rsidR="006C6E83" w:rsidRPr="006F3C0C" w:rsidRDefault="00AD658E"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R="006C6E83" w:rsidRPr="00EB4790" w14:paraId="6814FB63" w14:textId="77777777" w:rsidTr="009357C4">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00906669">
            <w:pPr>
              <w:pStyle w:val="Heading2"/>
            </w:pPr>
            <w:bookmarkStart w:id="32" w:name="_Toc332023263"/>
            <w:r w:rsidRPr="009357C4">
              <w:rPr>
                <w:b/>
              </w:rPr>
              <w:t>Zemes</w:t>
            </w:r>
            <w:r w:rsidRPr="009357C4">
              <w:t xml:space="preserve"> vai nekustamā īpašuma iegāde</w:t>
            </w:r>
            <w:bookmarkEnd w:id="32"/>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77777777"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36E0DA18" w14:textId="77777777"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77777777" w:rsidR="006C6E83" w:rsidRPr="006F3C0C" w:rsidRDefault="00AD658E"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R="00E66699" w:rsidRPr="00EB4790" w14:paraId="5B343B0F" w14:textId="77777777" w:rsidTr="00AD523D">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3" w:name="_Toc332023264"/>
            <w:r w:rsidRPr="00EB4790">
              <w:rPr>
                <w:b/>
              </w:rPr>
              <w:t>Tehnoloģiju</w:t>
            </w:r>
            <w:r w:rsidRPr="00EB4790">
              <w:t xml:space="preserve"> piegāde un montāža </w:t>
            </w:r>
            <w:bookmarkEnd w:id="33"/>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2D30" w14:textId="77777777" w:rsidR="00D14A1C" w:rsidRDefault="00D14A1C" w:rsidP="00F135BE">
      <w:r>
        <w:separator/>
      </w:r>
    </w:p>
  </w:endnote>
  <w:endnote w:type="continuationSeparator" w:id="0">
    <w:p w14:paraId="617D04BD" w14:textId="77777777" w:rsidR="00D14A1C" w:rsidRDefault="00D14A1C" w:rsidP="00F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4821" w14:textId="77777777" w:rsidR="00D14A1C" w:rsidRDefault="00D14A1C" w:rsidP="00F135BE">
      <w:r>
        <w:separator/>
      </w:r>
    </w:p>
  </w:footnote>
  <w:footnote w:type="continuationSeparator" w:id="0">
    <w:p w14:paraId="1AF7261D" w14:textId="77777777" w:rsidR="00D14A1C" w:rsidRDefault="00D14A1C" w:rsidP="00F135BE">
      <w:r>
        <w:continuationSeparator/>
      </w:r>
    </w:p>
  </w:footnote>
  <w:footnote w:id="1">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AD658E">
      <w:pPr>
        <w:pStyle w:val="FootnoteText"/>
        <w:rPr>
          <w:lang w:val="lv-LV"/>
        </w:rPr>
      </w:pPr>
      <w:hyperlink r:id="rId2" w:tgtFrame="_blank" w:history="1">
        <w:r w:rsidR="001D51D8" w:rsidRP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A04"/>
    <w:rsid w:val="00042191"/>
    <w:rsid w:val="00051881"/>
    <w:rsid w:val="00053730"/>
    <w:rsid w:val="000537BE"/>
    <w:rsid w:val="00054257"/>
    <w:rsid w:val="00064FD8"/>
    <w:rsid w:val="000708CF"/>
    <w:rsid w:val="00073DA9"/>
    <w:rsid w:val="00074F84"/>
    <w:rsid w:val="0007585E"/>
    <w:rsid w:val="00076687"/>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64769"/>
    <w:rsid w:val="00664E01"/>
    <w:rsid w:val="00667481"/>
    <w:rsid w:val="00670936"/>
    <w:rsid w:val="0067384B"/>
    <w:rsid w:val="00674DF6"/>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70DA"/>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E4869"/>
    <w:rsid w:val="007E48EF"/>
    <w:rsid w:val="007F1979"/>
    <w:rsid w:val="007F3E74"/>
    <w:rsid w:val="008013AD"/>
    <w:rsid w:val="00804E5B"/>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5C26"/>
    <w:rsid w:val="008B7AC5"/>
    <w:rsid w:val="008C030D"/>
    <w:rsid w:val="008C60BD"/>
    <w:rsid w:val="008E0182"/>
    <w:rsid w:val="008F2044"/>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9DC"/>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525DC"/>
    <w:rsid w:val="00C621E3"/>
    <w:rsid w:val="00C7398B"/>
    <w:rsid w:val="00C87F9E"/>
    <w:rsid w:val="00C90FE4"/>
    <w:rsid w:val="00C935D5"/>
    <w:rsid w:val="00C9462D"/>
    <w:rsid w:val="00C9598E"/>
    <w:rsid w:val="00C95DA5"/>
    <w:rsid w:val="00CA3B83"/>
    <w:rsid w:val="00CA7EE8"/>
    <w:rsid w:val="00CB122E"/>
    <w:rsid w:val="00CB31D2"/>
    <w:rsid w:val="00CB3751"/>
    <w:rsid w:val="00CB7A97"/>
    <w:rsid w:val="00CD008D"/>
    <w:rsid w:val="00CD092D"/>
    <w:rsid w:val="00CE5D8D"/>
    <w:rsid w:val="00CF2DF5"/>
    <w:rsid w:val="00CF51B1"/>
    <w:rsid w:val="00D01A69"/>
    <w:rsid w:val="00D01B98"/>
    <w:rsid w:val="00D0521C"/>
    <w:rsid w:val="00D10454"/>
    <w:rsid w:val="00D14A1C"/>
    <w:rsid w:val="00D208C7"/>
    <w:rsid w:val="00D24F6D"/>
    <w:rsid w:val="00D26063"/>
    <w:rsid w:val="00D30821"/>
    <w:rsid w:val="00D320CD"/>
    <w:rsid w:val="00D52947"/>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52B4"/>
    <w:rsid w:val="00EF5134"/>
    <w:rsid w:val="00F00EB5"/>
    <w:rsid w:val="00F12B96"/>
    <w:rsid w:val="00F135BE"/>
    <w:rsid w:val="00F24E1B"/>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A18"/>
    <w:rsid w:val="00FE24AE"/>
    <w:rsid w:val="00FE5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FDC05D4"/>
  <w15:docId w15:val="{F8ED86C3-AB9B-4494-ACBB-955B041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13</Pages>
  <Words>3938</Words>
  <Characters>28507</Characters>
  <Application>Microsoft Office Word</Application>
  <DocSecurity>0</DocSecurity>
  <Lines>237</Lines>
  <Paragraphs>64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Infrastruktūras izmantošanas valsts apmaksāto pakalpojumu sniegšanai un citu darbību veikšanai proporcijas aprēķināšanas metodika</vt:lpstr>
      <vt:lpstr/>
      <vt:lpstr/>
    </vt:vector>
  </TitlesOfParts>
  <Company>LR Veselības ministrija</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lastModifiedBy>Dace Briģe</cp:lastModifiedBy>
  <cp:revision>15</cp:revision>
  <cp:lastPrinted>2017-01-04T11:22:00Z</cp:lastPrinted>
  <dcterms:created xsi:type="dcterms:W3CDTF">2023-09-06T11:19:00Z</dcterms:created>
  <dcterms:modified xsi:type="dcterms:W3CDTF">2023-09-07T08:19:00Z</dcterms:modified>
</cp:coreProperties>
</file>