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89DC" w14:textId="754C234C" w:rsidR="005209D0" w:rsidRPr="00A270F0" w:rsidRDefault="00B405EB" w:rsidP="00FA06B4">
      <w:pPr>
        <w:pStyle w:val="Heading3"/>
        <w:shd w:val="clear" w:color="auto" w:fill="FFFFFF"/>
        <w:jc w:val="center"/>
        <w:rPr>
          <w:sz w:val="26"/>
          <w:szCs w:val="26"/>
        </w:rPr>
      </w:pPr>
      <w:r w:rsidRPr="00A270F0">
        <w:rPr>
          <w:sz w:val="26"/>
          <w:szCs w:val="26"/>
        </w:rPr>
        <w:t>Projekta vērtēšanas pārbaudes lapa</w:t>
      </w:r>
      <w:r w:rsidR="009D5670" w:rsidRPr="00A270F0">
        <w:rPr>
          <w:sz w:val="26"/>
          <w:szCs w:val="26"/>
        </w:rPr>
        <w:t xml:space="preserve"> </w:t>
      </w:r>
      <w:r w:rsidR="00FA06B4" w:rsidRPr="00A270F0">
        <w:rPr>
          <w:sz w:val="26"/>
          <w:szCs w:val="26"/>
        </w:rPr>
        <w:t>Eiropas Savienības Atveseļošanas un noturības mehānisma plāna investīcijas 4.1.1.</w:t>
      </w:r>
      <w:r w:rsidR="005D1EFA">
        <w:rPr>
          <w:sz w:val="26"/>
          <w:szCs w:val="26"/>
        </w:rPr>
        <w:t>3</w:t>
      </w:r>
      <w:r w:rsidR="00FA06B4" w:rsidRPr="00A270F0">
        <w:rPr>
          <w:sz w:val="26"/>
          <w:szCs w:val="26"/>
        </w:rPr>
        <w:t xml:space="preserve">.i. </w:t>
      </w:r>
      <w:r w:rsidR="005D1EFA" w:rsidRPr="005D1EFA">
        <w:rPr>
          <w:sz w:val="26"/>
          <w:szCs w:val="26"/>
        </w:rPr>
        <w:t xml:space="preserve">"Atbalsts sekundāro ambulatoro pakalpojumu sniedzēju veselības aprūpes infrastruktūras stiprināšanai, lai nodrošinātu visaptverošu ilgtspējīgu integrētu veselības pakalpojumu, mazinātu infekciju slimību izplatību, epidemioloģisko prasību nodrošināšanā" </w:t>
      </w:r>
      <w:r w:rsidR="00FA06B4" w:rsidRPr="00A270F0">
        <w:rPr>
          <w:sz w:val="26"/>
          <w:szCs w:val="26"/>
        </w:rPr>
        <w:t>projektiem</w:t>
      </w:r>
    </w:p>
    <w:p w14:paraId="4C8A4FD6" w14:textId="34284564" w:rsidR="000952CF" w:rsidRPr="00A270F0" w:rsidRDefault="005209D0" w:rsidP="00180DF5">
      <w:pPr>
        <w:pStyle w:val="Heading3"/>
        <w:shd w:val="clear" w:color="auto" w:fill="FFFFFF"/>
        <w:jc w:val="center"/>
        <w:rPr>
          <w:i/>
          <w:iCs/>
          <w:sz w:val="26"/>
          <w:szCs w:val="26"/>
        </w:rPr>
      </w:pPr>
      <w:r w:rsidRPr="00A270F0">
        <w:rPr>
          <w:i/>
          <w:iCs/>
          <w:sz w:val="26"/>
          <w:szCs w:val="26"/>
        </w:rPr>
        <w:t xml:space="preserve"> (projektu kritēriju piemērošanas metodika)</w:t>
      </w:r>
    </w:p>
    <w:p w14:paraId="4E1BA3D2" w14:textId="22EFDE50" w:rsidR="000952CF" w:rsidRPr="00A270F0" w:rsidRDefault="000952CF" w:rsidP="000952CF">
      <w:pPr>
        <w:pStyle w:val="Heading3"/>
        <w:shd w:val="clear" w:color="auto" w:fill="FFFFFF"/>
        <w:jc w:val="both"/>
        <w:rPr>
          <w:b w:val="0"/>
          <w:bCs w:val="0"/>
          <w:sz w:val="24"/>
          <w:szCs w:val="24"/>
        </w:rPr>
      </w:pPr>
      <w:r w:rsidRPr="00A270F0">
        <w:rPr>
          <w:b w:val="0"/>
          <w:bCs w:val="0"/>
          <w:sz w:val="24"/>
          <w:szCs w:val="24"/>
        </w:rPr>
        <w:t xml:space="preserve">Projekta vērtēšanas pārbaudes lapa izstrādāta, pamatojoties uz MK </w:t>
      </w:r>
      <w:r w:rsidR="00074F8F">
        <w:rPr>
          <w:b w:val="0"/>
          <w:bCs w:val="0"/>
          <w:sz w:val="24"/>
          <w:szCs w:val="24"/>
        </w:rPr>
        <w:t>20.06.2023</w:t>
      </w:r>
      <w:r w:rsidRPr="00A270F0">
        <w:rPr>
          <w:b w:val="0"/>
          <w:bCs w:val="0"/>
          <w:sz w:val="24"/>
          <w:szCs w:val="24"/>
        </w:rPr>
        <w:t>. noteikumiem Nr.</w:t>
      </w:r>
      <w:r w:rsidR="00074F8F">
        <w:rPr>
          <w:b w:val="0"/>
          <w:bCs w:val="0"/>
          <w:sz w:val="24"/>
          <w:szCs w:val="24"/>
        </w:rPr>
        <w:t>325</w:t>
      </w:r>
      <w:r w:rsidRPr="00A270F0">
        <w:rPr>
          <w:b w:val="0"/>
          <w:bCs w:val="0"/>
          <w:sz w:val="24"/>
          <w:szCs w:val="24"/>
        </w:rPr>
        <w:t xml:space="preserve"> “</w:t>
      </w:r>
      <w:r w:rsidR="00074F8F" w:rsidRPr="00074F8F">
        <w:rPr>
          <w:b w:val="0"/>
          <w:bCs w:val="0"/>
          <w:sz w:val="24"/>
          <w:szCs w:val="24"/>
        </w:rPr>
        <w:t>Eiropas Savienības Atveseļošanas un noturības mehānisma plāna 4.1.1.3.i. investīcijas "Atbalsts sekundāro ambulatoro pakalpojumu sniedzēju veselības aprūpes infrastruktūras stiprināšanai, lai nodrošinātu visaptverošu ilgtspējīgu integrētu veselības pakalpojumu, mazinātu infekciju slimību izplatību, epidemioloģisko prasību nodrošināšanā" īstenošanas noteikumi</w:t>
      </w:r>
      <w:r w:rsidR="005D1EFA">
        <w:rPr>
          <w:b w:val="0"/>
          <w:bCs w:val="0"/>
          <w:sz w:val="24"/>
          <w:szCs w:val="24"/>
        </w:rPr>
        <w:t>”</w:t>
      </w:r>
      <w:r w:rsidRPr="00A270F0">
        <w:rPr>
          <w:b w:val="0"/>
          <w:bCs w:val="0"/>
          <w:sz w:val="24"/>
          <w:szCs w:val="24"/>
        </w:rPr>
        <w:t xml:space="preserve"> (turpmāk – MK noteikumi)</w:t>
      </w:r>
      <w:r w:rsidR="00180DF5" w:rsidRPr="00A270F0">
        <w:rPr>
          <w:b w:val="0"/>
          <w:bCs w:val="0"/>
          <w:sz w:val="24"/>
          <w:szCs w:val="24"/>
        </w:rPr>
        <w:t>.</w:t>
      </w:r>
    </w:p>
    <w:p w14:paraId="3094F7D6" w14:textId="5DF4A502" w:rsidR="00B405EB" w:rsidRPr="00A270F0" w:rsidRDefault="00B405EB" w:rsidP="00D23368">
      <w:pPr>
        <w:ind w:firstLine="0"/>
        <w:rPr>
          <w:rFonts w:cs="Times New Roman"/>
          <w:szCs w:val="24"/>
        </w:rPr>
      </w:pPr>
    </w:p>
    <w:tbl>
      <w:tblPr>
        <w:tblStyle w:val="TableGrid"/>
        <w:tblpPr w:leftFromText="180" w:rightFromText="180" w:vertAnchor="text" w:tblpX="-431" w:tblpY="1"/>
        <w:tblOverlap w:val="never"/>
        <w:tblW w:w="14737" w:type="dxa"/>
        <w:tblLayout w:type="fixed"/>
        <w:tblLook w:val="04A0" w:firstRow="1" w:lastRow="0" w:firstColumn="1" w:lastColumn="0" w:noHBand="0" w:noVBand="1"/>
      </w:tblPr>
      <w:tblGrid>
        <w:gridCol w:w="704"/>
        <w:gridCol w:w="3550"/>
        <w:gridCol w:w="5670"/>
        <w:gridCol w:w="4813"/>
      </w:tblGrid>
      <w:tr w:rsidR="00FA06B4" w:rsidRPr="00A270F0" w14:paraId="67A651E5" w14:textId="77777777" w:rsidTr="00294F75">
        <w:tc>
          <w:tcPr>
            <w:tcW w:w="704" w:type="dxa"/>
            <w:shd w:val="clear" w:color="auto" w:fill="BFBFBF" w:themeFill="background1" w:themeFillShade="BF"/>
            <w:vAlign w:val="center"/>
          </w:tcPr>
          <w:p w14:paraId="74CEA6D7" w14:textId="20C450ED" w:rsidR="00B405EB" w:rsidRPr="00A270F0" w:rsidRDefault="00B405EB" w:rsidP="00294F75">
            <w:pPr>
              <w:ind w:firstLine="0"/>
              <w:jc w:val="center"/>
              <w:rPr>
                <w:rFonts w:cs="Times New Roman"/>
                <w:szCs w:val="24"/>
              </w:rPr>
            </w:pPr>
            <w:r w:rsidRPr="00A270F0">
              <w:rPr>
                <w:rFonts w:cs="Times New Roman"/>
                <w:szCs w:val="24"/>
              </w:rPr>
              <w:t>Nr.</w:t>
            </w:r>
            <w:r w:rsidR="0080032B" w:rsidRPr="00A270F0">
              <w:rPr>
                <w:rFonts w:cs="Times New Roman"/>
                <w:szCs w:val="24"/>
              </w:rPr>
              <w:t xml:space="preserve"> </w:t>
            </w:r>
            <w:r w:rsidRPr="00A270F0">
              <w:rPr>
                <w:rFonts w:cs="Times New Roman"/>
                <w:szCs w:val="24"/>
              </w:rPr>
              <w:t>p.k.</w:t>
            </w:r>
          </w:p>
        </w:tc>
        <w:tc>
          <w:tcPr>
            <w:tcW w:w="3550" w:type="dxa"/>
            <w:shd w:val="clear" w:color="auto" w:fill="BFBFBF" w:themeFill="background1" w:themeFillShade="BF"/>
            <w:vAlign w:val="center"/>
          </w:tcPr>
          <w:p w14:paraId="36E383C3" w14:textId="4F99584B" w:rsidR="00B405EB" w:rsidRPr="00A270F0" w:rsidRDefault="00B405EB" w:rsidP="00294F75">
            <w:pPr>
              <w:ind w:firstLine="0"/>
              <w:jc w:val="center"/>
              <w:rPr>
                <w:rFonts w:cs="Times New Roman"/>
                <w:szCs w:val="24"/>
              </w:rPr>
            </w:pPr>
            <w:r w:rsidRPr="00A270F0">
              <w:rPr>
                <w:rFonts w:cs="Times New Roman"/>
                <w:szCs w:val="24"/>
              </w:rPr>
              <w:t>Kritērijs</w:t>
            </w:r>
          </w:p>
        </w:tc>
        <w:tc>
          <w:tcPr>
            <w:tcW w:w="5670" w:type="dxa"/>
            <w:shd w:val="clear" w:color="auto" w:fill="BFBFBF" w:themeFill="background1" w:themeFillShade="BF"/>
            <w:vAlign w:val="center"/>
          </w:tcPr>
          <w:p w14:paraId="5142B1C5" w14:textId="52F763DA" w:rsidR="00B405EB" w:rsidRPr="00A270F0" w:rsidRDefault="00B405EB" w:rsidP="00294F75">
            <w:pPr>
              <w:ind w:firstLine="0"/>
              <w:jc w:val="center"/>
              <w:rPr>
                <w:rFonts w:cs="Times New Roman"/>
                <w:szCs w:val="24"/>
              </w:rPr>
            </w:pPr>
            <w:r w:rsidRPr="00A270F0">
              <w:rPr>
                <w:rFonts w:cs="Times New Roman"/>
                <w:szCs w:val="24"/>
              </w:rPr>
              <w:t>Skaidrojums atbilstības noteikšanai</w:t>
            </w:r>
          </w:p>
        </w:tc>
        <w:tc>
          <w:tcPr>
            <w:tcW w:w="4813" w:type="dxa"/>
            <w:shd w:val="clear" w:color="auto" w:fill="BFBFBF" w:themeFill="background1" w:themeFillShade="BF"/>
            <w:vAlign w:val="center"/>
          </w:tcPr>
          <w:p w14:paraId="3466F42B" w14:textId="77777777" w:rsidR="00B405EB" w:rsidRPr="00A270F0" w:rsidRDefault="00B405EB" w:rsidP="00294F75">
            <w:pPr>
              <w:ind w:firstLine="0"/>
              <w:jc w:val="center"/>
              <w:rPr>
                <w:rFonts w:cs="Times New Roman"/>
                <w:szCs w:val="24"/>
              </w:rPr>
            </w:pPr>
            <w:r w:rsidRPr="00A270F0">
              <w:rPr>
                <w:rFonts w:cs="Times New Roman"/>
                <w:szCs w:val="24"/>
              </w:rPr>
              <w:t>Vērtējums</w:t>
            </w:r>
          </w:p>
          <w:p w14:paraId="06AABBEB" w14:textId="2F6D1455" w:rsidR="00B405EB" w:rsidRPr="00A270F0" w:rsidRDefault="00B405EB" w:rsidP="00294F75">
            <w:pPr>
              <w:ind w:firstLine="0"/>
              <w:jc w:val="center"/>
              <w:rPr>
                <w:rFonts w:cs="Times New Roman"/>
                <w:szCs w:val="24"/>
              </w:rPr>
            </w:pPr>
            <w:r w:rsidRPr="00A270F0">
              <w:rPr>
                <w:rFonts w:cs="Times New Roman"/>
                <w:szCs w:val="24"/>
              </w:rPr>
              <w:t>“atbilst”,  “neatbilst, vai “novēršami trūkumi” un pamatojums noteiktajam vērtējumam</w:t>
            </w:r>
            <w:r w:rsidR="007C2D8B" w:rsidRPr="00A270F0">
              <w:rPr>
                <w:rStyle w:val="FootnoteReference"/>
                <w:rFonts w:cs="Times New Roman"/>
                <w:szCs w:val="24"/>
              </w:rPr>
              <w:footnoteReference w:id="1"/>
            </w:r>
          </w:p>
        </w:tc>
      </w:tr>
      <w:tr w:rsidR="00894A79" w:rsidRPr="00A270F0" w14:paraId="783A36D2" w14:textId="77777777" w:rsidTr="00294F75">
        <w:trPr>
          <w:trHeight w:val="425"/>
        </w:trPr>
        <w:tc>
          <w:tcPr>
            <w:tcW w:w="14737" w:type="dxa"/>
            <w:gridSpan w:val="4"/>
            <w:shd w:val="clear" w:color="auto" w:fill="D9D9D9" w:themeFill="background1" w:themeFillShade="D9"/>
          </w:tcPr>
          <w:p w14:paraId="7A0A4D08" w14:textId="199B22DA" w:rsidR="00894A79" w:rsidRPr="00A270F0" w:rsidRDefault="00894A79" w:rsidP="00294F75">
            <w:pPr>
              <w:spacing w:line="276" w:lineRule="auto"/>
              <w:ind w:firstLine="0"/>
              <w:rPr>
                <w:rFonts w:cs="Times New Roman"/>
                <w:szCs w:val="24"/>
              </w:rPr>
            </w:pPr>
            <w:r w:rsidRPr="00A270F0">
              <w:rPr>
                <w:rFonts w:cs="Times New Roman"/>
                <w:szCs w:val="24"/>
              </w:rPr>
              <w:t>Kritēriji atbilstoši MK noteikumu 11.punktam</w:t>
            </w:r>
          </w:p>
        </w:tc>
      </w:tr>
      <w:tr w:rsidR="00FA06B4" w:rsidRPr="00A270F0" w14:paraId="62B76E00" w14:textId="77777777" w:rsidTr="00294F75">
        <w:tc>
          <w:tcPr>
            <w:tcW w:w="704" w:type="dxa"/>
          </w:tcPr>
          <w:p w14:paraId="72A0B39A" w14:textId="741BFD27" w:rsidR="00B405EB" w:rsidRPr="00A270F0" w:rsidRDefault="00B405EB" w:rsidP="00294F75">
            <w:pPr>
              <w:ind w:firstLine="0"/>
              <w:rPr>
                <w:rFonts w:cs="Times New Roman"/>
                <w:szCs w:val="24"/>
              </w:rPr>
            </w:pPr>
            <w:r w:rsidRPr="00A270F0">
              <w:rPr>
                <w:rFonts w:cs="Times New Roman"/>
                <w:szCs w:val="24"/>
              </w:rPr>
              <w:t>1.</w:t>
            </w:r>
          </w:p>
        </w:tc>
        <w:tc>
          <w:tcPr>
            <w:tcW w:w="3550" w:type="dxa"/>
          </w:tcPr>
          <w:p w14:paraId="1A170CFD" w14:textId="53E12F8F" w:rsidR="00B405EB" w:rsidRPr="00A270F0" w:rsidRDefault="005D1EFA" w:rsidP="00294F75">
            <w:pPr>
              <w:ind w:firstLine="0"/>
              <w:rPr>
                <w:rFonts w:cs="Times New Roman"/>
                <w:szCs w:val="24"/>
              </w:rPr>
            </w:pPr>
            <w:r>
              <w:rPr>
                <w:rFonts w:eastAsia="Times New Roman" w:cs="Times New Roman"/>
                <w:szCs w:val="24"/>
                <w:lang w:eastAsia="lv-LV"/>
              </w:rPr>
              <w:t>P</w:t>
            </w:r>
            <w:r w:rsidRPr="005D1EFA">
              <w:rPr>
                <w:rFonts w:eastAsia="Times New Roman" w:cs="Times New Roman"/>
                <w:szCs w:val="24"/>
                <w:lang w:eastAsia="lv-LV"/>
              </w:rPr>
              <w:t xml:space="preserve">rojekta </w:t>
            </w:r>
            <w:r w:rsidR="002B460E" w:rsidRPr="002B460E">
              <w:rPr>
                <w:rFonts w:eastAsia="Times New Roman" w:cs="Times New Roman"/>
                <w:szCs w:val="24"/>
                <w:lang w:eastAsia="lv-LV"/>
              </w:rPr>
              <w:t xml:space="preserve"> atbalsts paredzēts kā investīcijas atbalsts sekundārās ambulatorās veselības aprūpes pakalpojumu sniedzēju stiprināšanai, lai nodrošinātu visaptverošu, ilgtspējīgu un integrētu veselības pakalpojumu sniegšanu, mazinātu infekcijas slimību izplatību un veicinātu epidemioloģisko prasību ievērošanu</w:t>
            </w:r>
            <w:r w:rsidR="002B460E">
              <w:rPr>
                <w:rFonts w:eastAsia="Times New Roman" w:cs="Times New Roman"/>
                <w:szCs w:val="24"/>
                <w:lang w:eastAsia="lv-LV"/>
              </w:rPr>
              <w:t>.</w:t>
            </w:r>
          </w:p>
        </w:tc>
        <w:tc>
          <w:tcPr>
            <w:tcW w:w="5670" w:type="dxa"/>
          </w:tcPr>
          <w:p w14:paraId="2C8815A7" w14:textId="669E1227" w:rsidR="009A733E" w:rsidRPr="00A270F0" w:rsidRDefault="009D5670" w:rsidP="00294F75">
            <w:pPr>
              <w:ind w:firstLine="0"/>
              <w:rPr>
                <w:rFonts w:cs="Times New Roman"/>
                <w:szCs w:val="24"/>
              </w:rPr>
            </w:pPr>
            <w:r w:rsidRPr="00A270F0">
              <w:rPr>
                <w:rFonts w:cs="Times New Roman"/>
                <w:szCs w:val="24"/>
              </w:rPr>
              <w:t xml:space="preserve">Vērtējums </w:t>
            </w:r>
            <w:r w:rsidRPr="00A270F0">
              <w:rPr>
                <w:rFonts w:cs="Times New Roman"/>
                <w:b/>
                <w:bCs/>
                <w:szCs w:val="24"/>
              </w:rPr>
              <w:t>“atbilst”</w:t>
            </w:r>
            <w:r w:rsidRPr="00A270F0">
              <w:rPr>
                <w:rFonts w:cs="Times New Roman"/>
                <w:szCs w:val="24"/>
              </w:rPr>
              <w:t xml:space="preserve"> - p</w:t>
            </w:r>
            <w:r w:rsidR="00856EAF" w:rsidRPr="00A270F0">
              <w:rPr>
                <w:rFonts w:cs="Times New Roman"/>
                <w:szCs w:val="24"/>
              </w:rPr>
              <w:t xml:space="preserve">rojekta iesniegumā ir aprakstīts, </w:t>
            </w:r>
            <w:r w:rsidR="00856EAF" w:rsidRPr="00A270F0">
              <w:t>kā projekta darbības sekmēs</w:t>
            </w:r>
            <w:r w:rsidRPr="00A270F0">
              <w:t xml:space="preserve"> </w:t>
            </w:r>
            <w:r w:rsidR="005D1EFA" w:rsidRPr="005D1EFA">
              <w:rPr>
                <w:lang w:eastAsia="lv-LV"/>
              </w:rPr>
              <w:t>sekundārās ambulatorās veselības aprūpes pakalpojumu sniedzēju</w:t>
            </w:r>
            <w:r w:rsidR="009A733E" w:rsidRPr="00A270F0">
              <w:rPr>
                <w:lang w:eastAsia="lv-LV"/>
              </w:rPr>
              <w:t xml:space="preserve"> stiprināšanu, lai nodrošinātu visaptverošu, ilgtspējīgu un integrētu veselības pakalpojumu, mazinātu infekciju slimību izplatību un veicinātu epidemioloģisko prasību ievērošanu</w:t>
            </w:r>
            <w:r w:rsidR="00BC5CBE" w:rsidRPr="00A270F0">
              <w:rPr>
                <w:lang w:eastAsia="lv-LV"/>
              </w:rPr>
              <w:t>.</w:t>
            </w:r>
          </w:p>
          <w:p w14:paraId="2D0111FE" w14:textId="77777777" w:rsidR="009A733E" w:rsidRPr="00A270F0" w:rsidRDefault="009A733E" w:rsidP="00294F75">
            <w:pPr>
              <w:ind w:firstLine="0"/>
              <w:rPr>
                <w:rFonts w:cs="Times New Roman"/>
                <w:szCs w:val="24"/>
              </w:rPr>
            </w:pPr>
          </w:p>
          <w:p w14:paraId="4C22C6C9" w14:textId="4BEB1E70" w:rsidR="009D5670" w:rsidRPr="00A270F0" w:rsidRDefault="009D5670" w:rsidP="00294F75">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projektā nav aprakstīta projekta atbilstība </w:t>
            </w:r>
            <w:r w:rsidR="009A733E" w:rsidRPr="00A270F0">
              <w:rPr>
                <w:rFonts w:cs="Times New Roman"/>
                <w:szCs w:val="24"/>
              </w:rPr>
              <w:t>kritērijam</w:t>
            </w:r>
            <w:r w:rsidR="00BC5CBE" w:rsidRPr="00A270F0">
              <w:rPr>
                <w:rFonts w:cs="Times New Roman"/>
                <w:szCs w:val="24"/>
              </w:rPr>
              <w:t>.</w:t>
            </w:r>
          </w:p>
          <w:p w14:paraId="19B3E6FF" w14:textId="77777777" w:rsidR="009D5670" w:rsidRPr="00A270F0" w:rsidRDefault="009D5670" w:rsidP="00294F75">
            <w:pPr>
              <w:ind w:firstLine="0"/>
              <w:rPr>
                <w:rFonts w:cs="Times New Roman"/>
                <w:szCs w:val="24"/>
              </w:rPr>
            </w:pPr>
          </w:p>
          <w:p w14:paraId="457E323C" w14:textId="77777777" w:rsidR="009D5670" w:rsidRPr="00A270F0" w:rsidRDefault="009D5670" w:rsidP="00294F75">
            <w:pPr>
              <w:ind w:firstLine="0"/>
              <w:rPr>
                <w:color w:val="000000" w:themeColor="text1"/>
              </w:rPr>
            </w:pPr>
            <w:r w:rsidRPr="00A270F0">
              <w:rPr>
                <w:rFonts w:cs="Times New Roman"/>
                <w:szCs w:val="24"/>
              </w:rPr>
              <w:lastRenderedPageBreak/>
              <w:t xml:space="preserve">Vērtējums </w:t>
            </w:r>
            <w:r w:rsidRPr="00A270F0">
              <w:rPr>
                <w:rFonts w:cs="Times New Roman"/>
                <w:b/>
                <w:bCs/>
                <w:szCs w:val="24"/>
              </w:rPr>
              <w:t>“novēršami trūkumi”</w:t>
            </w:r>
            <w:r w:rsidR="00C66BA0" w:rsidRPr="00A270F0">
              <w:rPr>
                <w:rFonts w:cs="Times New Roman"/>
                <w:szCs w:val="24"/>
              </w:rPr>
              <w:t xml:space="preserve"> – projektā daļēji aprakstīta projekta atbilstība </w:t>
            </w:r>
            <w:r w:rsidR="009A733E" w:rsidRPr="00A270F0">
              <w:rPr>
                <w:rFonts w:cs="Times New Roman"/>
                <w:szCs w:val="24"/>
              </w:rPr>
              <w:t xml:space="preserve">kritērijam, </w:t>
            </w:r>
            <w:r w:rsidR="009A733E" w:rsidRPr="00A270F0">
              <w:rPr>
                <w:color w:val="000000" w:themeColor="text1"/>
              </w:rPr>
              <w:t>izvirza atbilstošu nosacījumu papildināt/ precizēt projektu</w:t>
            </w:r>
            <w:r w:rsidR="00BC5CBE" w:rsidRPr="00A270F0">
              <w:rPr>
                <w:color w:val="000000" w:themeColor="text1"/>
              </w:rPr>
              <w:t>.</w:t>
            </w:r>
          </w:p>
          <w:p w14:paraId="015A0B13" w14:textId="06494F91" w:rsidR="00AE7F04" w:rsidRPr="00A270F0" w:rsidRDefault="00AE7F04" w:rsidP="00294F75">
            <w:pPr>
              <w:ind w:firstLine="0"/>
              <w:rPr>
                <w:rFonts w:cs="Times New Roman"/>
                <w:szCs w:val="24"/>
              </w:rPr>
            </w:pPr>
          </w:p>
        </w:tc>
        <w:tc>
          <w:tcPr>
            <w:tcW w:w="4813" w:type="dxa"/>
          </w:tcPr>
          <w:p w14:paraId="76677E1D" w14:textId="77777777" w:rsidR="00B405EB" w:rsidRPr="00A270F0" w:rsidRDefault="00B405EB" w:rsidP="00294F75">
            <w:pPr>
              <w:ind w:firstLine="0"/>
              <w:rPr>
                <w:rFonts w:cs="Times New Roman"/>
                <w:szCs w:val="24"/>
              </w:rPr>
            </w:pPr>
          </w:p>
        </w:tc>
      </w:tr>
      <w:tr w:rsidR="00FA06B4" w:rsidRPr="00A270F0" w14:paraId="6C37FD22" w14:textId="77777777" w:rsidTr="00294F75">
        <w:tc>
          <w:tcPr>
            <w:tcW w:w="704" w:type="dxa"/>
          </w:tcPr>
          <w:p w14:paraId="3203D4A3" w14:textId="51286977" w:rsidR="00B405EB" w:rsidRPr="00A270F0" w:rsidRDefault="00B405EB" w:rsidP="00294F75">
            <w:pPr>
              <w:ind w:firstLine="0"/>
              <w:rPr>
                <w:rFonts w:cs="Times New Roman"/>
                <w:szCs w:val="24"/>
              </w:rPr>
            </w:pPr>
            <w:r w:rsidRPr="00A270F0">
              <w:rPr>
                <w:rFonts w:cs="Times New Roman"/>
                <w:szCs w:val="24"/>
              </w:rPr>
              <w:t>2.</w:t>
            </w:r>
          </w:p>
        </w:tc>
        <w:tc>
          <w:tcPr>
            <w:tcW w:w="3550" w:type="dxa"/>
          </w:tcPr>
          <w:p w14:paraId="0F4C89A6" w14:textId="75C6CD0C" w:rsidR="00B405EB" w:rsidRPr="00A270F0" w:rsidRDefault="00376E13" w:rsidP="00294F75">
            <w:pPr>
              <w:ind w:firstLine="0"/>
              <w:rPr>
                <w:rFonts w:eastAsia="Times New Roman" w:cs="Times New Roman"/>
                <w:szCs w:val="24"/>
                <w:lang w:eastAsia="lv-LV"/>
              </w:rPr>
            </w:pPr>
            <w:r>
              <w:rPr>
                <w:rFonts w:eastAsia="Times New Roman" w:cs="Times New Roman"/>
                <w:szCs w:val="24"/>
                <w:lang w:eastAsia="lv-LV"/>
              </w:rPr>
              <w:t>P</w:t>
            </w:r>
            <w:r w:rsidRPr="00376E13">
              <w:rPr>
                <w:rFonts w:eastAsia="Times New Roman" w:cs="Times New Roman"/>
                <w:szCs w:val="24"/>
                <w:lang w:eastAsia="lv-LV"/>
              </w:rPr>
              <w:t xml:space="preserve">rojekts atbilst nosacījumam – </w:t>
            </w:r>
            <w:r w:rsidR="002B460E">
              <w:rPr>
                <w:rFonts w:ascii="Arial" w:hAnsi="Arial" w:cs="Arial"/>
                <w:color w:val="414142"/>
                <w:sz w:val="20"/>
                <w:szCs w:val="20"/>
                <w:shd w:val="clear" w:color="auto" w:fill="FFFFFF"/>
              </w:rPr>
              <w:t xml:space="preserve"> </w:t>
            </w:r>
            <w:r w:rsidR="002B460E" w:rsidRPr="002B460E">
              <w:rPr>
                <w:rFonts w:eastAsia="Times New Roman" w:cs="Times New Roman"/>
                <w:szCs w:val="24"/>
                <w:lang w:eastAsia="lv-LV"/>
              </w:rPr>
              <w:t xml:space="preserve">nodrošināt infrastruktūras attīstību – atbalstot atjaunošanas, pārbūves būvdarbus un iekārtu un aprīkojuma iegādi: prioritāri epidemioloģiskās drošības nodrošināšanai nepieciešamajiem infrastruktūras uzlabojumiem (tai skaitā atbilstošas ventilācijas nodrošināšanai), fiziskās vides </w:t>
            </w:r>
            <w:proofErr w:type="spellStart"/>
            <w:r w:rsidR="002B460E" w:rsidRPr="002B460E">
              <w:rPr>
                <w:rFonts w:eastAsia="Times New Roman" w:cs="Times New Roman"/>
                <w:szCs w:val="24"/>
                <w:lang w:eastAsia="lv-LV"/>
              </w:rPr>
              <w:t>piekļūstamības</w:t>
            </w:r>
            <w:proofErr w:type="spellEnd"/>
            <w:r w:rsidR="002B460E" w:rsidRPr="002B460E">
              <w:rPr>
                <w:rFonts w:eastAsia="Times New Roman" w:cs="Times New Roman"/>
                <w:szCs w:val="24"/>
                <w:lang w:eastAsia="lv-LV"/>
              </w:rPr>
              <w:t xml:space="preserve"> uzlabošanai (tai skaitā lai nodrošinātu piekļuvi personām ar funkcionāliem traucējumiem), infrastruktūras attīstībai integrētu pakalpojumu pieejamībai</w:t>
            </w:r>
            <w:r w:rsidR="002B460E">
              <w:rPr>
                <w:rFonts w:eastAsia="Times New Roman" w:cs="Times New Roman"/>
                <w:szCs w:val="24"/>
                <w:lang w:eastAsia="lv-LV"/>
              </w:rPr>
              <w:t>.</w:t>
            </w:r>
          </w:p>
          <w:p w14:paraId="58013480" w14:textId="1D7AE915" w:rsidR="00AE7F04" w:rsidRPr="00A270F0" w:rsidRDefault="00AE7F04" w:rsidP="00294F75">
            <w:pPr>
              <w:ind w:firstLine="0"/>
              <w:rPr>
                <w:rFonts w:cs="Times New Roman"/>
                <w:szCs w:val="24"/>
              </w:rPr>
            </w:pPr>
          </w:p>
        </w:tc>
        <w:tc>
          <w:tcPr>
            <w:tcW w:w="5670" w:type="dxa"/>
          </w:tcPr>
          <w:p w14:paraId="22255B98" w14:textId="44E76913" w:rsidR="00BC5CBE" w:rsidRDefault="00D36E70" w:rsidP="00294F75">
            <w:pPr>
              <w:ind w:firstLine="0"/>
              <w:rPr>
                <w:rFonts w:eastAsia="Times New Roman" w:cs="Times New Roman"/>
                <w:szCs w:val="24"/>
                <w:lang w:eastAsia="lv-LV"/>
              </w:rPr>
            </w:pPr>
            <w:r w:rsidRPr="00A270F0">
              <w:t xml:space="preserve">Vērtējums </w:t>
            </w:r>
            <w:r w:rsidRPr="00A270F0">
              <w:rPr>
                <w:b/>
                <w:bCs/>
              </w:rPr>
              <w:t>“atbilst”</w:t>
            </w:r>
            <w:r w:rsidRPr="00A270F0">
              <w:t xml:space="preserve"> –</w:t>
            </w:r>
            <w:r w:rsidR="00BC5CBE" w:rsidRPr="00A270F0">
              <w:t xml:space="preserve"> </w:t>
            </w:r>
            <w:r w:rsidR="00BC5CBE" w:rsidRPr="00A270F0">
              <w:rPr>
                <w:rFonts w:cs="Times New Roman"/>
                <w:szCs w:val="24"/>
              </w:rPr>
              <w:t xml:space="preserve">projekta iesniegumā ir aprakstīts, </w:t>
            </w:r>
            <w:r w:rsidR="00BC5CBE" w:rsidRPr="00A270F0">
              <w:t xml:space="preserve">kā projekta darbības </w:t>
            </w:r>
            <w:r w:rsidR="00376E13">
              <w:rPr>
                <w:rFonts w:eastAsia="Times New Roman" w:cs="Times New Roman"/>
                <w:szCs w:val="24"/>
                <w:lang w:eastAsia="lv-LV"/>
              </w:rPr>
              <w:t>veicinās infrastruktūras attīstību</w:t>
            </w:r>
            <w:r w:rsidR="00961F33" w:rsidRPr="002C5173">
              <w:rPr>
                <w:rFonts w:eastAsia="Times New Roman" w:cs="Times New Roman"/>
                <w:szCs w:val="24"/>
                <w:lang w:eastAsia="lv-LV"/>
              </w:rPr>
              <w:t xml:space="preserve"> integrētu pakalpojumu pieejamībai</w:t>
            </w:r>
            <w:r w:rsidR="00BC5CBE" w:rsidRPr="00A270F0">
              <w:rPr>
                <w:rFonts w:eastAsia="Times New Roman" w:cs="Times New Roman"/>
                <w:szCs w:val="24"/>
                <w:lang w:eastAsia="lv-LV"/>
              </w:rPr>
              <w:t xml:space="preserve">, paredzot </w:t>
            </w:r>
            <w:r w:rsidR="002C5173" w:rsidRPr="002C5173">
              <w:rPr>
                <w:rFonts w:eastAsia="Times New Roman" w:cs="Times New Roman"/>
                <w:szCs w:val="24"/>
                <w:lang w:eastAsia="lv-LV"/>
              </w:rPr>
              <w:t xml:space="preserve">atjaunošanas, pārbūves būvdarbus </w:t>
            </w:r>
            <w:r w:rsidR="002C5173">
              <w:rPr>
                <w:rFonts w:eastAsia="Times New Roman" w:cs="Times New Roman"/>
                <w:szCs w:val="24"/>
                <w:lang w:eastAsia="lv-LV"/>
              </w:rPr>
              <w:t>vai</w:t>
            </w:r>
            <w:r w:rsidR="002C5173" w:rsidRPr="002C5173">
              <w:rPr>
                <w:rFonts w:eastAsia="Times New Roman" w:cs="Times New Roman"/>
                <w:szCs w:val="24"/>
                <w:lang w:eastAsia="lv-LV"/>
              </w:rPr>
              <w:t xml:space="preserve"> iekārtu un aprīkojuma iegādi: prioritāri epidemioloģiskās drošības nodrošināšanai nepieciešam</w:t>
            </w:r>
            <w:r w:rsidR="002C5173">
              <w:rPr>
                <w:rFonts w:eastAsia="Times New Roman" w:cs="Times New Roman"/>
                <w:szCs w:val="24"/>
                <w:lang w:eastAsia="lv-LV"/>
              </w:rPr>
              <w:t>os</w:t>
            </w:r>
            <w:r w:rsidR="002C5173" w:rsidRPr="002C5173">
              <w:rPr>
                <w:rFonts w:eastAsia="Times New Roman" w:cs="Times New Roman"/>
                <w:szCs w:val="24"/>
                <w:lang w:eastAsia="lv-LV"/>
              </w:rPr>
              <w:t xml:space="preserve"> infrastruktūras uzlabojum</w:t>
            </w:r>
            <w:r w:rsidR="002C5173">
              <w:rPr>
                <w:rFonts w:eastAsia="Times New Roman" w:cs="Times New Roman"/>
                <w:szCs w:val="24"/>
                <w:lang w:eastAsia="lv-LV"/>
              </w:rPr>
              <w:t>us</w:t>
            </w:r>
            <w:r w:rsidR="002C5173" w:rsidRPr="002C5173">
              <w:rPr>
                <w:rFonts w:eastAsia="Times New Roman" w:cs="Times New Roman"/>
                <w:szCs w:val="24"/>
                <w:lang w:eastAsia="lv-LV"/>
              </w:rPr>
              <w:t xml:space="preserve"> (tai skaitā atbilstošas ventilācijas nodrošināšanai)</w:t>
            </w:r>
            <w:r w:rsidR="002C5173">
              <w:rPr>
                <w:rFonts w:eastAsia="Times New Roman" w:cs="Times New Roman"/>
                <w:szCs w:val="24"/>
                <w:lang w:eastAsia="lv-LV"/>
              </w:rPr>
              <w:t xml:space="preserve"> vai </w:t>
            </w:r>
            <w:r w:rsidR="002C5173" w:rsidRPr="002C5173">
              <w:rPr>
                <w:rFonts w:eastAsia="Times New Roman" w:cs="Times New Roman"/>
                <w:szCs w:val="24"/>
                <w:lang w:eastAsia="lv-LV"/>
              </w:rPr>
              <w:t xml:space="preserve">fiziskās vides </w:t>
            </w:r>
            <w:proofErr w:type="spellStart"/>
            <w:r w:rsidR="002C5173" w:rsidRPr="002C5173">
              <w:rPr>
                <w:rFonts w:eastAsia="Times New Roman" w:cs="Times New Roman"/>
                <w:szCs w:val="24"/>
                <w:lang w:eastAsia="lv-LV"/>
              </w:rPr>
              <w:t>piekļūstamības</w:t>
            </w:r>
            <w:proofErr w:type="spellEnd"/>
            <w:r w:rsidR="002C5173" w:rsidRPr="002C5173">
              <w:rPr>
                <w:rFonts w:eastAsia="Times New Roman" w:cs="Times New Roman"/>
                <w:szCs w:val="24"/>
                <w:lang w:eastAsia="lv-LV"/>
              </w:rPr>
              <w:t xml:space="preserve"> uzlabošan</w:t>
            </w:r>
            <w:r w:rsidR="002C5173">
              <w:rPr>
                <w:rFonts w:eastAsia="Times New Roman" w:cs="Times New Roman"/>
                <w:szCs w:val="24"/>
                <w:lang w:eastAsia="lv-LV"/>
              </w:rPr>
              <w:t>u</w:t>
            </w:r>
            <w:r w:rsidR="002C5173" w:rsidRPr="002C5173">
              <w:rPr>
                <w:rFonts w:eastAsia="Times New Roman" w:cs="Times New Roman"/>
                <w:szCs w:val="24"/>
                <w:lang w:eastAsia="lv-LV"/>
              </w:rPr>
              <w:t xml:space="preserve"> (tai skaitā lai nodrošinātu piekļuvi personām ar funkcionāliem traucējumiem)</w:t>
            </w:r>
            <w:r w:rsidR="002B460E">
              <w:rPr>
                <w:rFonts w:eastAsia="Times New Roman" w:cs="Times New Roman"/>
                <w:szCs w:val="24"/>
                <w:lang w:eastAsia="lv-LV"/>
              </w:rPr>
              <w:t xml:space="preserve">. </w:t>
            </w:r>
          </w:p>
          <w:p w14:paraId="372468C3" w14:textId="77777777" w:rsidR="002B460E" w:rsidRPr="00A270F0" w:rsidRDefault="002B460E" w:rsidP="00294F75">
            <w:pPr>
              <w:ind w:firstLine="0"/>
              <w:rPr>
                <w:rFonts w:cs="Times New Roman"/>
                <w:szCs w:val="24"/>
              </w:rPr>
            </w:pPr>
          </w:p>
          <w:p w14:paraId="5FFEDF58" w14:textId="77777777" w:rsidR="00CA1573" w:rsidRPr="00A270F0" w:rsidRDefault="00CA1573" w:rsidP="00294F75">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projektā nav aprakstīta projekta atbilstība kritērijam </w:t>
            </w:r>
          </w:p>
          <w:p w14:paraId="4FCB0C6F" w14:textId="77777777" w:rsidR="00CA1573" w:rsidRPr="00A270F0" w:rsidRDefault="00CA1573" w:rsidP="00294F75">
            <w:pPr>
              <w:ind w:firstLine="0"/>
              <w:rPr>
                <w:rFonts w:cs="Times New Roman"/>
                <w:szCs w:val="24"/>
              </w:rPr>
            </w:pPr>
          </w:p>
          <w:p w14:paraId="4147F0AF" w14:textId="3945A2A1" w:rsidR="00CA1573" w:rsidRPr="00A270F0" w:rsidRDefault="00CA1573" w:rsidP="00294F75">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4813" w:type="dxa"/>
          </w:tcPr>
          <w:p w14:paraId="7FE94FC6" w14:textId="77777777" w:rsidR="00B405EB" w:rsidRPr="00A270F0" w:rsidRDefault="00B405EB" w:rsidP="00294F75">
            <w:pPr>
              <w:ind w:firstLine="0"/>
              <w:rPr>
                <w:rFonts w:cs="Times New Roman"/>
                <w:szCs w:val="24"/>
              </w:rPr>
            </w:pPr>
          </w:p>
        </w:tc>
      </w:tr>
      <w:tr w:rsidR="00FA06B4" w:rsidRPr="00A270F0" w14:paraId="32B3057F" w14:textId="77777777" w:rsidTr="00294F75">
        <w:tc>
          <w:tcPr>
            <w:tcW w:w="704" w:type="dxa"/>
          </w:tcPr>
          <w:p w14:paraId="3AF6EE00" w14:textId="6AA1EEDC" w:rsidR="00B405EB" w:rsidRPr="00A270F0" w:rsidRDefault="00B405EB" w:rsidP="00294F75">
            <w:pPr>
              <w:ind w:firstLine="0"/>
              <w:rPr>
                <w:rFonts w:cs="Times New Roman"/>
                <w:szCs w:val="24"/>
              </w:rPr>
            </w:pPr>
            <w:r w:rsidRPr="00A270F0">
              <w:rPr>
                <w:rFonts w:cs="Times New Roman"/>
                <w:szCs w:val="24"/>
              </w:rPr>
              <w:t>3.</w:t>
            </w:r>
          </w:p>
        </w:tc>
        <w:tc>
          <w:tcPr>
            <w:tcW w:w="3550" w:type="dxa"/>
          </w:tcPr>
          <w:p w14:paraId="723BA0D9" w14:textId="77777777" w:rsidR="00B405EB" w:rsidRDefault="00FA06B4" w:rsidP="00294F75">
            <w:pPr>
              <w:ind w:firstLine="0"/>
              <w:rPr>
                <w:rFonts w:eastAsia="Times New Roman" w:cs="Times New Roman"/>
                <w:szCs w:val="24"/>
                <w:lang w:eastAsia="lv-LV"/>
              </w:rPr>
            </w:pPr>
            <w:r w:rsidRPr="00074F8F">
              <w:rPr>
                <w:rFonts w:eastAsia="Times New Roman" w:cs="Times New Roman"/>
                <w:szCs w:val="24"/>
                <w:lang w:eastAsia="lv-LV"/>
              </w:rPr>
              <w:t xml:space="preserve">Projekta infrastruktūras uzlabošanas darbības </w:t>
            </w:r>
            <w:r w:rsidR="002B460E" w:rsidRPr="002B460E">
              <w:rPr>
                <w:rFonts w:eastAsia="Times New Roman" w:cs="Times New Roman"/>
                <w:szCs w:val="24"/>
                <w:lang w:eastAsia="lv-LV"/>
              </w:rPr>
              <w:t xml:space="preserve"> plāno, balstoties uz integrētās aprūpes un epidemioloģiskās drošības pamatprincipiem, lai stiprinātu veselības sistēmas noturību un ilgtspējīgu veselības aprūpes pakalpojumu pieejamību, kā arī nodrošinātu to ārstniecības iestāžu spēju pielāgoties krīzes situācijām, kuras sniedz valsts </w:t>
            </w:r>
            <w:r w:rsidR="002B460E" w:rsidRPr="002B460E">
              <w:rPr>
                <w:rFonts w:eastAsia="Times New Roman" w:cs="Times New Roman"/>
                <w:szCs w:val="24"/>
                <w:lang w:eastAsia="lv-LV"/>
              </w:rPr>
              <w:lastRenderedPageBreak/>
              <w:t>apmaksātu veselības aprūpi, attīstot integrētiem un epidemioloģiski drošiem veselības aprūpes pakalpojumiem nepieciešamo infrastruktūru</w:t>
            </w:r>
            <w:r w:rsidR="002B460E">
              <w:rPr>
                <w:rFonts w:eastAsia="Times New Roman" w:cs="Times New Roman"/>
                <w:szCs w:val="24"/>
                <w:lang w:eastAsia="lv-LV"/>
              </w:rPr>
              <w:t>.</w:t>
            </w:r>
          </w:p>
          <w:p w14:paraId="56FA9705" w14:textId="53B194F5" w:rsidR="004B7292" w:rsidRDefault="004B7292" w:rsidP="00294F75">
            <w:pPr>
              <w:ind w:firstLine="0"/>
              <w:rPr>
                <w:rFonts w:cs="Times New Roman"/>
                <w:szCs w:val="24"/>
              </w:rPr>
            </w:pPr>
            <w:r w:rsidRPr="004B7292">
              <w:rPr>
                <w:rFonts w:cs="Times New Roman"/>
                <w:szCs w:val="24"/>
              </w:rPr>
              <w:t>Epidemioloģijas prasību rekomendācijas</w:t>
            </w:r>
            <w:r>
              <w:rPr>
                <w:rFonts w:cs="Times New Roman"/>
                <w:szCs w:val="24"/>
              </w:rPr>
              <w:t xml:space="preserve">: </w:t>
            </w:r>
            <w:hyperlink r:id="rId11" w:history="1">
              <w:r w:rsidRPr="007F6B7C">
                <w:rPr>
                  <w:rStyle w:val="Hyperlink"/>
                  <w:rFonts w:cs="Times New Roman"/>
                  <w:szCs w:val="24"/>
                </w:rPr>
                <w:t>https://www.vi.gov.lv/lv/epidemiologijas-prasibu-rekomendacijas</w:t>
              </w:r>
            </w:hyperlink>
          </w:p>
          <w:p w14:paraId="4E3393A7" w14:textId="77777777" w:rsidR="004B7292" w:rsidRPr="004B7292" w:rsidRDefault="004B7292" w:rsidP="004B7292">
            <w:pPr>
              <w:ind w:firstLine="0"/>
              <w:rPr>
                <w:rFonts w:cs="Times New Roman"/>
                <w:szCs w:val="24"/>
              </w:rPr>
            </w:pPr>
            <w:r w:rsidRPr="004B7292">
              <w:rPr>
                <w:rFonts w:cs="Times New Roman"/>
                <w:szCs w:val="24"/>
              </w:rPr>
              <w:t>Integrētās veselības aprūpes</w:t>
            </w:r>
          </w:p>
          <w:p w14:paraId="12CCE4D4" w14:textId="3C78F6C3" w:rsidR="004B7292" w:rsidRDefault="004B7292" w:rsidP="004B7292">
            <w:pPr>
              <w:ind w:firstLine="0"/>
              <w:rPr>
                <w:rFonts w:cs="Times New Roman"/>
                <w:szCs w:val="24"/>
              </w:rPr>
            </w:pPr>
            <w:r w:rsidRPr="004B7292">
              <w:rPr>
                <w:rFonts w:cs="Times New Roman"/>
                <w:szCs w:val="24"/>
              </w:rPr>
              <w:t>modeļu rekomendācijas</w:t>
            </w:r>
            <w:r>
              <w:rPr>
                <w:rFonts w:cs="Times New Roman"/>
                <w:szCs w:val="24"/>
              </w:rPr>
              <w:t>:</w:t>
            </w:r>
          </w:p>
          <w:p w14:paraId="0A147C00" w14:textId="0E858A0C" w:rsidR="004B7292" w:rsidRDefault="00704932" w:rsidP="004B7292">
            <w:pPr>
              <w:ind w:firstLine="0"/>
              <w:rPr>
                <w:rFonts w:cs="Times New Roman"/>
                <w:szCs w:val="24"/>
              </w:rPr>
            </w:pPr>
            <w:hyperlink r:id="rId12" w:history="1">
              <w:r w:rsidR="004B7292" w:rsidRPr="007F6B7C">
                <w:rPr>
                  <w:rStyle w:val="Hyperlink"/>
                  <w:rFonts w:cs="Times New Roman"/>
                  <w:szCs w:val="24"/>
                </w:rPr>
                <w:t>https://www.vm.gov.lv/lv/media/11871/download?attachment</w:t>
              </w:r>
            </w:hyperlink>
          </w:p>
          <w:p w14:paraId="2E15382A" w14:textId="0887923A" w:rsidR="004B7292" w:rsidRPr="00074F8F" w:rsidRDefault="004B7292" w:rsidP="00294F75">
            <w:pPr>
              <w:ind w:firstLine="0"/>
              <w:rPr>
                <w:rFonts w:cs="Times New Roman"/>
                <w:szCs w:val="24"/>
              </w:rPr>
            </w:pPr>
          </w:p>
        </w:tc>
        <w:tc>
          <w:tcPr>
            <w:tcW w:w="5670" w:type="dxa"/>
          </w:tcPr>
          <w:p w14:paraId="5EB2F96B" w14:textId="5BD21845" w:rsidR="009D5670" w:rsidRPr="00074F8F" w:rsidRDefault="00D36E70" w:rsidP="00294F75">
            <w:pPr>
              <w:ind w:firstLine="0"/>
              <w:rPr>
                <w:rFonts w:cs="Times New Roman"/>
                <w:szCs w:val="24"/>
              </w:rPr>
            </w:pPr>
            <w:r w:rsidRPr="00074F8F">
              <w:rPr>
                <w:rFonts w:cs="Times New Roman"/>
                <w:szCs w:val="24"/>
              </w:rPr>
              <w:lastRenderedPageBreak/>
              <w:t xml:space="preserve">Vērtējums </w:t>
            </w:r>
            <w:r w:rsidRPr="00074F8F">
              <w:rPr>
                <w:rFonts w:cs="Times New Roman"/>
                <w:b/>
                <w:bCs/>
                <w:szCs w:val="24"/>
              </w:rPr>
              <w:t>“atbilst”</w:t>
            </w:r>
            <w:r w:rsidRPr="00074F8F">
              <w:rPr>
                <w:rFonts w:cs="Times New Roman"/>
                <w:szCs w:val="24"/>
              </w:rPr>
              <w:t xml:space="preserve"> - p</w:t>
            </w:r>
            <w:r w:rsidR="009D5670" w:rsidRPr="00074F8F">
              <w:rPr>
                <w:rFonts w:cs="Times New Roman"/>
                <w:szCs w:val="24"/>
              </w:rPr>
              <w:t>rojekta iesniegumā ir aprakstīts, kā projekta darbības sekmēs</w:t>
            </w:r>
            <w:r w:rsidR="00AE7F04" w:rsidRPr="00074F8F">
              <w:rPr>
                <w:rFonts w:cs="Times New Roman"/>
                <w:szCs w:val="24"/>
              </w:rPr>
              <w:t>:</w:t>
            </w:r>
          </w:p>
          <w:p w14:paraId="6D8E2E8B" w14:textId="36AB22C0" w:rsidR="009D5670" w:rsidRPr="00074F8F" w:rsidRDefault="009D5670" w:rsidP="00294F75">
            <w:pPr>
              <w:pStyle w:val="ListParagraph"/>
              <w:numPr>
                <w:ilvl w:val="0"/>
                <w:numId w:val="3"/>
              </w:numPr>
            </w:pPr>
            <w:r w:rsidRPr="00074F8F">
              <w:t>esošo resursu ietvaros uzlabošanu pieejamības un kvalitātes uzlabošanu veselības aprūpes pakalpojumiem, t.sk. nodrošinot ietvaru dažādu līmeņu pēctecīgu pakalpojumu pieejamībai ārstniecības iestādēs;</w:t>
            </w:r>
          </w:p>
          <w:p w14:paraId="78FAE189" w14:textId="77777777" w:rsidR="00B405EB" w:rsidRPr="00074F8F" w:rsidRDefault="009D5670" w:rsidP="00294F75">
            <w:pPr>
              <w:pStyle w:val="ListParagraph"/>
              <w:numPr>
                <w:ilvl w:val="0"/>
                <w:numId w:val="3"/>
              </w:numPr>
            </w:pPr>
            <w:r w:rsidRPr="00074F8F">
              <w:t>epidemioloģisko prasību nodrošināšanu ārstniecības iestādē, lai nodrošinātu veselības aprūpes sistēmas darbības nepārtrauktību, t.sk. sabiedrības veselības krīžu situācijās.</w:t>
            </w:r>
          </w:p>
          <w:p w14:paraId="30723E47" w14:textId="77777777" w:rsidR="00D36E70" w:rsidRPr="00074F8F" w:rsidRDefault="00D36E70" w:rsidP="00294F75">
            <w:pPr>
              <w:ind w:firstLine="0"/>
              <w:rPr>
                <w:rFonts w:cs="Times New Roman"/>
                <w:szCs w:val="24"/>
              </w:rPr>
            </w:pPr>
          </w:p>
          <w:p w14:paraId="29CC0A01" w14:textId="3E0EE0C7" w:rsidR="00D36E70" w:rsidRPr="00074F8F" w:rsidRDefault="00D36E70" w:rsidP="00294F75">
            <w:pPr>
              <w:ind w:firstLine="0"/>
              <w:rPr>
                <w:rFonts w:cs="Times New Roman"/>
                <w:szCs w:val="24"/>
              </w:rPr>
            </w:pPr>
            <w:r w:rsidRPr="00074F8F">
              <w:rPr>
                <w:rFonts w:cs="Times New Roman"/>
                <w:szCs w:val="24"/>
              </w:rPr>
              <w:t xml:space="preserve">Vērtējums </w:t>
            </w:r>
            <w:r w:rsidRPr="00074F8F">
              <w:rPr>
                <w:rFonts w:cs="Times New Roman"/>
                <w:b/>
                <w:bCs/>
                <w:szCs w:val="24"/>
              </w:rPr>
              <w:t xml:space="preserve">“neatbilst” </w:t>
            </w:r>
            <w:r w:rsidRPr="00074F8F">
              <w:rPr>
                <w:rFonts w:cs="Times New Roman"/>
                <w:szCs w:val="24"/>
              </w:rPr>
              <w:t xml:space="preserve">– projektā nav aprakstīta projekta atbilstība </w:t>
            </w:r>
            <w:r w:rsidR="00FC5411" w:rsidRPr="00074F8F">
              <w:rPr>
                <w:rFonts w:cs="Times New Roman"/>
                <w:szCs w:val="24"/>
              </w:rPr>
              <w:t>kritērijam</w:t>
            </w:r>
            <w:r w:rsidR="00AE7F04" w:rsidRPr="00074F8F">
              <w:rPr>
                <w:rFonts w:cs="Times New Roman"/>
                <w:szCs w:val="24"/>
              </w:rPr>
              <w:t>.</w:t>
            </w:r>
            <w:r w:rsidRPr="00074F8F">
              <w:rPr>
                <w:rFonts w:cs="Times New Roman"/>
                <w:szCs w:val="24"/>
              </w:rPr>
              <w:t xml:space="preserve"> </w:t>
            </w:r>
          </w:p>
          <w:p w14:paraId="13A88489" w14:textId="77777777" w:rsidR="00D36E70" w:rsidRPr="00074F8F" w:rsidRDefault="00D36E70" w:rsidP="00294F75">
            <w:pPr>
              <w:ind w:firstLine="0"/>
              <w:rPr>
                <w:rFonts w:cs="Times New Roman"/>
                <w:szCs w:val="24"/>
              </w:rPr>
            </w:pPr>
          </w:p>
          <w:p w14:paraId="6343E0AB" w14:textId="77777777" w:rsidR="00D36E70" w:rsidRPr="00074F8F" w:rsidRDefault="00D36E70" w:rsidP="00294F75">
            <w:pPr>
              <w:ind w:firstLine="0"/>
              <w:rPr>
                <w:color w:val="000000" w:themeColor="text1"/>
              </w:rPr>
            </w:pPr>
            <w:r w:rsidRPr="00074F8F">
              <w:rPr>
                <w:rFonts w:cs="Times New Roman"/>
                <w:szCs w:val="24"/>
              </w:rPr>
              <w:t xml:space="preserve">Vērtējums </w:t>
            </w:r>
            <w:r w:rsidRPr="00074F8F">
              <w:rPr>
                <w:rFonts w:cs="Times New Roman"/>
                <w:b/>
                <w:bCs/>
                <w:szCs w:val="24"/>
              </w:rPr>
              <w:t>“novēršami trūkumi”</w:t>
            </w:r>
            <w:r w:rsidRPr="00074F8F">
              <w:rPr>
                <w:rFonts w:cs="Times New Roman"/>
                <w:szCs w:val="24"/>
              </w:rPr>
              <w:t xml:space="preserve"> – projektā daļēji aprakstīta projekta atbilstība </w:t>
            </w:r>
            <w:r w:rsidR="00FC5411" w:rsidRPr="00074F8F">
              <w:rPr>
                <w:rFonts w:cs="Times New Roman"/>
                <w:szCs w:val="24"/>
              </w:rPr>
              <w:t>kritērijam</w:t>
            </w:r>
            <w:r w:rsidR="00D350F1" w:rsidRPr="00074F8F">
              <w:rPr>
                <w:rFonts w:cs="Times New Roman"/>
                <w:szCs w:val="24"/>
              </w:rPr>
              <w:t xml:space="preserve">, </w:t>
            </w:r>
            <w:r w:rsidR="00D350F1" w:rsidRPr="00074F8F">
              <w:rPr>
                <w:color w:val="000000" w:themeColor="text1"/>
              </w:rPr>
              <w:t>izvirza atbilstošu nosacījumu papildināt/ precizēt projektu</w:t>
            </w:r>
            <w:r w:rsidR="00AE7F04" w:rsidRPr="00074F8F">
              <w:rPr>
                <w:color w:val="000000" w:themeColor="text1"/>
              </w:rPr>
              <w:t>.</w:t>
            </w:r>
          </w:p>
          <w:p w14:paraId="7F1865A4" w14:textId="52A6C797" w:rsidR="00AE7F04" w:rsidRPr="00074F8F" w:rsidRDefault="00AE7F04" w:rsidP="00294F75">
            <w:pPr>
              <w:ind w:firstLine="0"/>
              <w:rPr>
                <w:rFonts w:cs="Times New Roman"/>
                <w:szCs w:val="24"/>
              </w:rPr>
            </w:pPr>
          </w:p>
        </w:tc>
        <w:tc>
          <w:tcPr>
            <w:tcW w:w="4813" w:type="dxa"/>
          </w:tcPr>
          <w:p w14:paraId="6600423B" w14:textId="77777777" w:rsidR="00B405EB" w:rsidRPr="00A270F0" w:rsidRDefault="00B405EB" w:rsidP="00294F75">
            <w:pPr>
              <w:ind w:firstLine="0"/>
              <w:rPr>
                <w:rFonts w:cs="Times New Roman"/>
                <w:szCs w:val="24"/>
              </w:rPr>
            </w:pPr>
          </w:p>
        </w:tc>
      </w:tr>
      <w:tr w:rsidR="00294F75" w:rsidRPr="00A270F0" w14:paraId="32DA7E2D" w14:textId="77777777" w:rsidTr="00294F75">
        <w:tc>
          <w:tcPr>
            <w:tcW w:w="704" w:type="dxa"/>
          </w:tcPr>
          <w:p w14:paraId="763B316B" w14:textId="18A8855D" w:rsidR="00294F75" w:rsidRPr="00A270F0" w:rsidRDefault="00294F75" w:rsidP="00294F75">
            <w:pPr>
              <w:ind w:firstLine="0"/>
              <w:rPr>
                <w:rFonts w:cs="Times New Roman"/>
                <w:szCs w:val="24"/>
              </w:rPr>
            </w:pPr>
            <w:r>
              <w:rPr>
                <w:rFonts w:cs="Times New Roman"/>
                <w:szCs w:val="24"/>
              </w:rPr>
              <w:t>4.</w:t>
            </w:r>
          </w:p>
        </w:tc>
        <w:tc>
          <w:tcPr>
            <w:tcW w:w="3550" w:type="dxa"/>
          </w:tcPr>
          <w:p w14:paraId="57E3BB9F" w14:textId="651B8C41" w:rsidR="00294F75" w:rsidRPr="00A270F0" w:rsidRDefault="00294F75" w:rsidP="00294F75">
            <w:pPr>
              <w:ind w:firstLine="0"/>
              <w:rPr>
                <w:rFonts w:eastAsia="Times New Roman" w:cs="Times New Roman"/>
                <w:szCs w:val="24"/>
                <w:lang w:eastAsia="lv-LV"/>
              </w:rPr>
            </w:pPr>
            <w:r w:rsidRPr="00294F75">
              <w:rPr>
                <w:rFonts w:eastAsia="Times New Roman" w:cs="Times New Roman"/>
                <w:szCs w:val="24"/>
                <w:lang w:eastAsia="lv-LV"/>
              </w:rPr>
              <w:t xml:space="preserve">Projekta darbības ir vērstas </w:t>
            </w:r>
            <w:r w:rsidR="002B460E" w:rsidRPr="002B460E">
              <w:rPr>
                <w:rFonts w:eastAsia="Times New Roman" w:cs="Times New Roman"/>
                <w:szCs w:val="24"/>
                <w:lang w:eastAsia="lv-LV"/>
              </w:rPr>
              <w:t xml:space="preserve"> uz </w:t>
            </w:r>
            <w:hyperlink r:id="rId13" w:tgtFrame="_blank" w:history="1">
              <w:r w:rsidR="002B460E" w:rsidRPr="002B460E">
                <w:rPr>
                  <w:rFonts w:eastAsia="Times New Roman" w:cs="Times New Roman"/>
                  <w:szCs w:val="24"/>
                  <w:lang w:eastAsia="lv-LV"/>
                </w:rPr>
                <w:t>​</w:t>
              </w:r>
            </w:hyperlink>
            <w:hyperlink r:id="rId14" w:tgtFrame="_blank" w:history="1">
              <w:r w:rsidR="002B460E" w:rsidRPr="002B460E">
                <w:rPr>
                  <w:rFonts w:eastAsia="Times New Roman" w:cs="Times New Roman"/>
                  <w:szCs w:val="24"/>
                  <w:lang w:eastAsia="lv-LV"/>
                </w:rPr>
                <w:t>Eiropas Parlamenta un Padomes 2021. gada 12. februāra Regulas (ES) </w:t>
              </w:r>
            </w:hyperlink>
            <w:hyperlink r:id="rId15" w:tgtFrame="_blank" w:history="1">
              <w:r w:rsidR="002B460E" w:rsidRPr="002B460E">
                <w:rPr>
                  <w:rFonts w:eastAsia="Times New Roman" w:cs="Times New Roman"/>
                  <w:szCs w:val="24"/>
                  <w:lang w:eastAsia="lv-LV"/>
                </w:rPr>
                <w:t>2021/241</w:t>
              </w:r>
            </w:hyperlink>
            <w:r w:rsidR="002B460E" w:rsidRPr="002B460E">
              <w:rPr>
                <w:rFonts w:eastAsia="Times New Roman" w:cs="Times New Roman"/>
                <w:szCs w:val="24"/>
                <w:lang w:eastAsia="lv-LV"/>
              </w:rPr>
              <w:t>, ar ko izveido Atveseļošanas un noturības mehānismu (turpmāk – regula Nr. </w:t>
            </w:r>
            <w:hyperlink r:id="rId16" w:tgtFrame="_blank" w:history="1">
              <w:r w:rsidR="002B460E" w:rsidRPr="002B460E">
                <w:rPr>
                  <w:rFonts w:eastAsia="Times New Roman" w:cs="Times New Roman"/>
                  <w:szCs w:val="24"/>
                  <w:lang w:eastAsia="lv-LV"/>
                </w:rPr>
                <w:t> </w:t>
              </w:r>
            </w:hyperlink>
            <w:hyperlink r:id="rId17" w:tgtFrame="_blank" w:history="1">
              <w:r w:rsidR="002B460E" w:rsidRPr="002B460E">
                <w:rPr>
                  <w:rFonts w:eastAsia="Times New Roman" w:cs="Times New Roman"/>
                  <w:szCs w:val="24"/>
                  <w:lang w:eastAsia="lv-LV"/>
                </w:rPr>
                <w:t>2021/241</w:t>
              </w:r>
            </w:hyperlink>
            <w:r w:rsidR="002B460E" w:rsidRPr="002B460E">
              <w:rPr>
                <w:rFonts w:eastAsia="Times New Roman" w:cs="Times New Roman"/>
                <w:szCs w:val="24"/>
                <w:lang w:eastAsia="lv-LV"/>
              </w:rPr>
              <w:t>) </w:t>
            </w:r>
            <w:hyperlink r:id="rId18" w:tgtFrame="_blank" w:history="1">
              <w:r w:rsidR="002B460E" w:rsidRPr="002B460E">
                <w:rPr>
                  <w:rFonts w:eastAsia="Times New Roman" w:cs="Times New Roman"/>
                  <w:szCs w:val="24"/>
                  <w:lang w:eastAsia="lv-LV"/>
                </w:rPr>
                <w:t>5. panta 2. punkta</w:t>
              </w:r>
            </w:hyperlink>
            <w:r w:rsidR="002B460E" w:rsidRPr="002B460E">
              <w:rPr>
                <w:rFonts w:eastAsia="Times New Roman" w:cs="Times New Roman"/>
                <w:szCs w:val="24"/>
                <w:lang w:eastAsia="lv-LV"/>
              </w:rPr>
              <w:t> un </w:t>
            </w:r>
            <w:hyperlink r:id="rId19" w:tgtFrame="_blank" w:history="1">
              <w:r w:rsidR="002B460E" w:rsidRPr="002B460E">
                <w:rPr>
                  <w:rFonts w:eastAsia="Times New Roman" w:cs="Times New Roman"/>
                  <w:szCs w:val="24"/>
                  <w:lang w:eastAsia="lv-LV"/>
                </w:rPr>
                <w:t>​</w:t>
              </w:r>
            </w:hyperlink>
            <w:hyperlink r:id="rId20" w:tgtFrame="_blank" w:history="1">
              <w:r w:rsidR="002B460E" w:rsidRPr="002B460E">
                <w:rPr>
                  <w:rFonts w:eastAsia="Times New Roman" w:cs="Times New Roman"/>
                  <w:szCs w:val="24"/>
                  <w:lang w:eastAsia="lv-LV"/>
                </w:rPr>
                <w:t>Eiropas Parlamenta un Padomes 2020. gada 18. jūnija Regulas (ES) </w:t>
              </w:r>
            </w:hyperlink>
            <w:hyperlink r:id="rId21" w:tgtFrame="_blank" w:history="1">
              <w:r w:rsidR="002B460E" w:rsidRPr="002B460E">
                <w:rPr>
                  <w:rFonts w:eastAsia="Times New Roman" w:cs="Times New Roman"/>
                  <w:szCs w:val="24"/>
                  <w:lang w:eastAsia="lv-LV"/>
                </w:rPr>
                <w:t>2020/852</w:t>
              </w:r>
            </w:hyperlink>
            <w:r w:rsidR="002B460E" w:rsidRPr="002B460E">
              <w:rPr>
                <w:rFonts w:eastAsia="Times New Roman" w:cs="Times New Roman"/>
                <w:szCs w:val="24"/>
                <w:lang w:eastAsia="lv-LV"/>
              </w:rPr>
              <w:t> par regulējuma izveidi ilgtspējīgu ieguldījumu veicināšanai un ar ko groza Regulu (ES) 2019/2088 (turpmāk – regula Nr. </w:t>
            </w:r>
            <w:hyperlink r:id="rId22" w:tgtFrame="_blank" w:history="1">
              <w:r w:rsidR="002B460E" w:rsidRPr="002B460E">
                <w:rPr>
                  <w:rFonts w:eastAsia="Times New Roman" w:cs="Times New Roman"/>
                  <w:szCs w:val="24"/>
                  <w:lang w:eastAsia="lv-LV"/>
                </w:rPr>
                <w:t>2020/852</w:t>
              </w:r>
            </w:hyperlink>
            <w:r w:rsidR="002B460E" w:rsidRPr="002B460E">
              <w:rPr>
                <w:rFonts w:eastAsia="Times New Roman" w:cs="Times New Roman"/>
                <w:szCs w:val="24"/>
                <w:lang w:eastAsia="lv-LV"/>
              </w:rPr>
              <w:t>), </w:t>
            </w:r>
            <w:hyperlink r:id="rId23" w:tgtFrame="_blank" w:history="1">
              <w:r w:rsidR="002B460E" w:rsidRPr="002B460E">
                <w:rPr>
                  <w:rFonts w:eastAsia="Times New Roman" w:cs="Times New Roman"/>
                  <w:szCs w:val="24"/>
                  <w:lang w:eastAsia="lv-LV"/>
                </w:rPr>
                <w:t>17. panta</w:t>
              </w:r>
            </w:hyperlink>
            <w:r w:rsidR="002B460E" w:rsidRPr="002B460E">
              <w:rPr>
                <w:rFonts w:eastAsia="Times New Roman" w:cs="Times New Roman"/>
                <w:szCs w:val="24"/>
                <w:lang w:eastAsia="lv-LV"/>
              </w:rPr>
              <w:t> principa "Nenodarīt būtisku kaitējumu" vides mērķu sasniegšanu</w:t>
            </w:r>
            <w:r w:rsidR="002B460E">
              <w:rPr>
                <w:rFonts w:eastAsia="Times New Roman" w:cs="Times New Roman"/>
                <w:szCs w:val="24"/>
                <w:lang w:eastAsia="lv-LV"/>
              </w:rPr>
              <w:t>.</w:t>
            </w:r>
          </w:p>
        </w:tc>
        <w:tc>
          <w:tcPr>
            <w:tcW w:w="5670" w:type="dxa"/>
          </w:tcPr>
          <w:p w14:paraId="529E2D8A" w14:textId="2E4E4E1D" w:rsidR="00294F75" w:rsidRPr="00A270F0" w:rsidRDefault="00294F75" w:rsidP="00294F75">
            <w:pPr>
              <w:ind w:firstLine="0"/>
              <w:rPr>
                <w:rFonts w:cs="Times New Roman"/>
                <w:b/>
                <w:bCs/>
                <w:szCs w:val="24"/>
              </w:rPr>
            </w:pPr>
            <w:r w:rsidRPr="00A270F0">
              <w:rPr>
                <w:rFonts w:cs="Times New Roman"/>
                <w:szCs w:val="24"/>
              </w:rPr>
              <w:t xml:space="preserve">Vērtējums </w:t>
            </w:r>
            <w:r w:rsidRPr="00A270F0">
              <w:rPr>
                <w:rFonts w:cs="Times New Roman"/>
                <w:b/>
                <w:bCs/>
                <w:szCs w:val="24"/>
              </w:rPr>
              <w:t xml:space="preserve">“atbilst” - </w:t>
            </w:r>
            <w:r w:rsidRPr="00A270F0">
              <w:rPr>
                <w:rFonts w:cs="Times New Roman"/>
                <w:szCs w:val="24"/>
              </w:rPr>
              <w:t xml:space="preserve">projekta iesniegumā aprakstīts, kā tiks ievēroti un sasniegti regulas </w:t>
            </w:r>
            <w:r w:rsidR="00704932">
              <w:t xml:space="preserve"> </w:t>
            </w:r>
            <w:r w:rsidR="00704932" w:rsidRPr="00704932">
              <w:rPr>
                <w:rFonts w:cs="Times New Roman"/>
                <w:szCs w:val="24"/>
              </w:rPr>
              <w:t xml:space="preserve">Nr. 2021/241 5. panta 2. punkta un regulas Nr. 2020/852 17. panta </w:t>
            </w:r>
            <w:r w:rsidRPr="00A270F0">
              <w:rPr>
                <w:rFonts w:cs="Times New Roman"/>
                <w:szCs w:val="24"/>
              </w:rPr>
              <w:t>“Nenodarīt būtisku kaitējumu” vides mērķi</w:t>
            </w:r>
            <w:r w:rsidR="00755E09">
              <w:rPr>
                <w:rFonts w:cs="Times New Roman"/>
                <w:szCs w:val="24"/>
              </w:rPr>
              <w:t>:</w:t>
            </w:r>
            <w:r w:rsidRPr="00A270F0">
              <w:rPr>
                <w:rFonts w:cs="Times New Roman"/>
                <w:szCs w:val="24"/>
              </w:rPr>
              <w:t xml:space="preserve"> </w:t>
            </w:r>
          </w:p>
          <w:p w14:paraId="1945F85A" w14:textId="77777777" w:rsidR="00294F75" w:rsidRPr="00A270F0" w:rsidRDefault="00294F75" w:rsidP="00294F75">
            <w:pPr>
              <w:pStyle w:val="pf0"/>
              <w:spacing w:before="0" w:beforeAutospacing="0" w:after="0" w:afterAutospacing="0"/>
              <w:rPr>
                <w:i/>
                <w:iCs/>
              </w:rPr>
            </w:pPr>
            <w:r w:rsidRPr="00A270F0">
              <w:rPr>
                <w:rStyle w:val="cf01"/>
                <w:rFonts w:ascii="Times New Roman" w:hAnsi="Times New Roman" w:cs="Times New Roman"/>
                <w:i/>
                <w:iCs/>
                <w:color w:val="auto"/>
                <w:sz w:val="24"/>
                <w:szCs w:val="24"/>
              </w:rPr>
              <w:t>1) klimata pārmaiņu mazināšana;</w:t>
            </w:r>
          </w:p>
          <w:p w14:paraId="2C5559C8" w14:textId="77777777" w:rsidR="00294F75" w:rsidRPr="00A270F0" w:rsidRDefault="00294F75" w:rsidP="00294F75">
            <w:pPr>
              <w:pStyle w:val="pf0"/>
              <w:spacing w:before="0" w:beforeAutospacing="0" w:after="0" w:afterAutospacing="0"/>
              <w:rPr>
                <w:i/>
                <w:iCs/>
              </w:rPr>
            </w:pPr>
            <w:r w:rsidRPr="00A270F0">
              <w:rPr>
                <w:rStyle w:val="cf01"/>
                <w:rFonts w:ascii="Times New Roman" w:hAnsi="Times New Roman" w:cs="Times New Roman"/>
                <w:i/>
                <w:iCs/>
                <w:color w:val="auto"/>
                <w:sz w:val="24"/>
                <w:szCs w:val="24"/>
              </w:rPr>
              <w:t>2) pielāgošanās klimata pārmaiņām;</w:t>
            </w:r>
          </w:p>
          <w:p w14:paraId="61621343" w14:textId="77777777" w:rsidR="00294F75" w:rsidRPr="00A270F0" w:rsidRDefault="00294F75" w:rsidP="00294F75">
            <w:pPr>
              <w:pStyle w:val="pf0"/>
              <w:spacing w:before="0" w:beforeAutospacing="0" w:after="0" w:afterAutospacing="0"/>
              <w:rPr>
                <w:i/>
                <w:iCs/>
              </w:rPr>
            </w:pPr>
            <w:r w:rsidRPr="00A270F0">
              <w:rPr>
                <w:rStyle w:val="cf01"/>
                <w:rFonts w:ascii="Times New Roman" w:hAnsi="Times New Roman" w:cs="Times New Roman"/>
                <w:i/>
                <w:iCs/>
                <w:color w:val="auto"/>
                <w:sz w:val="24"/>
                <w:szCs w:val="24"/>
              </w:rPr>
              <w:t>3) ilgtspējīga ūdens un jūras resursu izmantošana un aizsardzība;</w:t>
            </w:r>
          </w:p>
          <w:p w14:paraId="0A89E7BB" w14:textId="77777777" w:rsidR="00294F75" w:rsidRPr="00A270F0" w:rsidRDefault="00294F75" w:rsidP="00294F75">
            <w:pPr>
              <w:pStyle w:val="pf0"/>
              <w:spacing w:before="0" w:beforeAutospacing="0" w:after="0" w:afterAutospacing="0"/>
              <w:rPr>
                <w:i/>
                <w:iCs/>
              </w:rPr>
            </w:pPr>
            <w:r w:rsidRPr="00A270F0">
              <w:rPr>
                <w:rStyle w:val="cf01"/>
                <w:rFonts w:ascii="Times New Roman" w:hAnsi="Times New Roman" w:cs="Times New Roman"/>
                <w:i/>
                <w:iCs/>
                <w:color w:val="auto"/>
                <w:sz w:val="24"/>
                <w:szCs w:val="24"/>
              </w:rPr>
              <w:t xml:space="preserve">4) pāreja uz aprites ekonomiku, ieskaitot atkritumu rašanās novēršanu un to </w:t>
            </w:r>
            <w:proofErr w:type="spellStart"/>
            <w:r w:rsidRPr="00A270F0">
              <w:rPr>
                <w:rStyle w:val="cf01"/>
                <w:rFonts w:ascii="Times New Roman" w:hAnsi="Times New Roman" w:cs="Times New Roman"/>
                <w:i/>
                <w:iCs/>
                <w:color w:val="auto"/>
                <w:sz w:val="24"/>
                <w:szCs w:val="24"/>
              </w:rPr>
              <w:t>reciklēšanu</w:t>
            </w:r>
            <w:proofErr w:type="spellEnd"/>
            <w:r w:rsidRPr="00A270F0">
              <w:rPr>
                <w:rStyle w:val="cf01"/>
                <w:rFonts w:ascii="Times New Roman" w:hAnsi="Times New Roman" w:cs="Times New Roman"/>
                <w:i/>
                <w:iCs/>
                <w:color w:val="auto"/>
                <w:sz w:val="24"/>
                <w:szCs w:val="24"/>
              </w:rPr>
              <w:t>;</w:t>
            </w:r>
          </w:p>
          <w:p w14:paraId="678BA41C" w14:textId="77777777" w:rsidR="00294F75" w:rsidRPr="00A270F0" w:rsidRDefault="00294F75" w:rsidP="00294F75">
            <w:pPr>
              <w:pStyle w:val="pf0"/>
              <w:spacing w:before="0" w:beforeAutospacing="0" w:after="0" w:afterAutospacing="0"/>
              <w:rPr>
                <w:i/>
                <w:iCs/>
              </w:rPr>
            </w:pPr>
            <w:r w:rsidRPr="00A270F0">
              <w:rPr>
                <w:rStyle w:val="cf01"/>
                <w:rFonts w:ascii="Times New Roman" w:hAnsi="Times New Roman" w:cs="Times New Roman"/>
                <w:i/>
                <w:iCs/>
                <w:color w:val="auto"/>
                <w:sz w:val="24"/>
                <w:szCs w:val="24"/>
              </w:rPr>
              <w:t>5) piesārņojuma novēršana un kontrole;</w:t>
            </w:r>
          </w:p>
          <w:p w14:paraId="7323A255" w14:textId="77777777" w:rsidR="00294F75" w:rsidRPr="00A270F0" w:rsidRDefault="00294F75" w:rsidP="00294F75">
            <w:pPr>
              <w:pStyle w:val="pf0"/>
              <w:spacing w:before="0" w:beforeAutospacing="0" w:after="0" w:afterAutospacing="0"/>
              <w:rPr>
                <w:i/>
                <w:iCs/>
              </w:rPr>
            </w:pPr>
            <w:r w:rsidRPr="00A270F0">
              <w:rPr>
                <w:rStyle w:val="cf01"/>
                <w:rFonts w:ascii="Times New Roman" w:hAnsi="Times New Roman" w:cs="Times New Roman"/>
                <w:i/>
                <w:iCs/>
                <w:color w:val="auto"/>
                <w:sz w:val="24"/>
                <w:szCs w:val="24"/>
              </w:rPr>
              <w:t>6) bioloģiskās daudzveidības un ekosistēmu aizsardzība un atjaunošana.</w:t>
            </w:r>
          </w:p>
          <w:p w14:paraId="391780C1" w14:textId="77777777" w:rsidR="00294F75" w:rsidRPr="00A270F0" w:rsidRDefault="00294F75" w:rsidP="00294F75"/>
          <w:p w14:paraId="55B338EA" w14:textId="77777777" w:rsidR="00294F75" w:rsidRPr="00A270F0" w:rsidRDefault="00294F75" w:rsidP="00294F75">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579B49D0" w14:textId="77777777" w:rsidR="00294F75" w:rsidRPr="00A270F0" w:rsidRDefault="00294F75" w:rsidP="00294F75">
            <w:pPr>
              <w:ind w:firstLine="0"/>
              <w:rPr>
                <w:rFonts w:cs="Times New Roman"/>
                <w:szCs w:val="24"/>
              </w:rPr>
            </w:pPr>
          </w:p>
          <w:p w14:paraId="56A1B660" w14:textId="7B6BA479" w:rsidR="00294F75" w:rsidRPr="00A270F0" w:rsidRDefault="00294F75" w:rsidP="00294F75">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4813" w:type="dxa"/>
          </w:tcPr>
          <w:p w14:paraId="14DE6522" w14:textId="77777777" w:rsidR="00294F75" w:rsidRPr="00A270F0" w:rsidRDefault="00294F75" w:rsidP="00294F75">
            <w:pPr>
              <w:ind w:firstLine="0"/>
              <w:rPr>
                <w:rFonts w:cs="Times New Roman"/>
                <w:szCs w:val="24"/>
              </w:rPr>
            </w:pPr>
          </w:p>
        </w:tc>
      </w:tr>
      <w:tr w:rsidR="00FA06B4" w:rsidRPr="00A270F0" w14:paraId="7E7FEE00" w14:textId="77777777" w:rsidTr="00294F75">
        <w:tc>
          <w:tcPr>
            <w:tcW w:w="704" w:type="dxa"/>
          </w:tcPr>
          <w:p w14:paraId="18E69681" w14:textId="64A6350E" w:rsidR="00B405EB" w:rsidRPr="00A270F0" w:rsidRDefault="001F7F53" w:rsidP="00294F75">
            <w:pPr>
              <w:ind w:firstLine="0"/>
              <w:rPr>
                <w:rFonts w:cs="Times New Roman"/>
                <w:szCs w:val="24"/>
              </w:rPr>
            </w:pPr>
            <w:r>
              <w:rPr>
                <w:rFonts w:cs="Times New Roman"/>
                <w:szCs w:val="24"/>
              </w:rPr>
              <w:t>5</w:t>
            </w:r>
            <w:r w:rsidR="00B405EB" w:rsidRPr="00A270F0">
              <w:rPr>
                <w:rFonts w:cs="Times New Roman"/>
                <w:szCs w:val="24"/>
              </w:rPr>
              <w:t>.</w:t>
            </w:r>
          </w:p>
        </w:tc>
        <w:tc>
          <w:tcPr>
            <w:tcW w:w="3550" w:type="dxa"/>
          </w:tcPr>
          <w:p w14:paraId="1EEA6103" w14:textId="6CF1A3DE" w:rsidR="00B405EB" w:rsidRPr="00A270F0" w:rsidRDefault="00FA06B4" w:rsidP="00294F75">
            <w:pPr>
              <w:ind w:firstLine="0"/>
              <w:rPr>
                <w:rFonts w:eastAsia="Times New Roman" w:cs="Times New Roman"/>
                <w:szCs w:val="24"/>
                <w:lang w:eastAsia="lv-LV"/>
              </w:rPr>
            </w:pPr>
            <w:r w:rsidRPr="00A270F0">
              <w:rPr>
                <w:rFonts w:eastAsia="Times New Roman" w:cs="Times New Roman"/>
                <w:szCs w:val="24"/>
                <w:lang w:eastAsia="lv-LV"/>
              </w:rPr>
              <w:t xml:space="preserve">Projekta infrastruktūras </w:t>
            </w:r>
            <w:r w:rsidR="002B460E" w:rsidRPr="002B460E">
              <w:rPr>
                <w:rFonts w:eastAsia="Times New Roman" w:cs="Times New Roman"/>
                <w:szCs w:val="24"/>
                <w:lang w:eastAsia="lv-LV"/>
              </w:rPr>
              <w:t xml:space="preserve"> uzlabošanas darbības paredz ārstniecības iestāžu infrastruktūras struktūrvienību attīstību atbilstoši ārstniecības iestādes sniegtajiem valsts apmaksātajiem veselības aprūpes pakalpojumiem un programmām saskaņā ar normatīvo regulējumu veselības aprūpes pakalpojumu organizēšanas un samaksas jomā</w:t>
            </w:r>
            <w:r w:rsidR="002B460E">
              <w:rPr>
                <w:rFonts w:eastAsia="Times New Roman" w:cs="Times New Roman"/>
                <w:szCs w:val="24"/>
                <w:lang w:eastAsia="lv-LV"/>
              </w:rPr>
              <w:t>.</w:t>
            </w:r>
          </w:p>
          <w:p w14:paraId="6128A3A2" w14:textId="17B53CCE" w:rsidR="001110BA" w:rsidRPr="00A270F0" w:rsidRDefault="001110BA" w:rsidP="00294F75">
            <w:pPr>
              <w:ind w:firstLine="0"/>
              <w:rPr>
                <w:rFonts w:cs="Times New Roman"/>
                <w:szCs w:val="24"/>
              </w:rPr>
            </w:pPr>
          </w:p>
        </w:tc>
        <w:tc>
          <w:tcPr>
            <w:tcW w:w="5670" w:type="dxa"/>
          </w:tcPr>
          <w:p w14:paraId="71F106A6" w14:textId="6E64B080" w:rsidR="00B405EB" w:rsidRPr="00A270F0" w:rsidRDefault="00367DA2" w:rsidP="00294F75">
            <w:pPr>
              <w:ind w:firstLine="0"/>
              <w:rPr>
                <w:rFonts w:cs="Times New Roman"/>
                <w:b/>
                <w:bCs/>
                <w:szCs w:val="24"/>
              </w:rPr>
            </w:pPr>
            <w:r w:rsidRPr="00A270F0">
              <w:rPr>
                <w:rFonts w:cs="Times New Roman"/>
                <w:szCs w:val="24"/>
              </w:rPr>
              <w:t xml:space="preserve">Vērtējums </w:t>
            </w:r>
            <w:r w:rsidRPr="00A270F0">
              <w:rPr>
                <w:rFonts w:cs="Times New Roman"/>
                <w:b/>
                <w:bCs/>
                <w:szCs w:val="24"/>
              </w:rPr>
              <w:t>“atbilst”</w:t>
            </w:r>
            <w:r w:rsidR="001110BA" w:rsidRPr="00A270F0">
              <w:rPr>
                <w:rFonts w:cs="Times New Roman"/>
                <w:b/>
                <w:bCs/>
                <w:szCs w:val="24"/>
              </w:rPr>
              <w:t xml:space="preserve"> -</w:t>
            </w:r>
            <w:r w:rsidR="00D350F1" w:rsidRPr="00A270F0">
              <w:rPr>
                <w:rFonts w:cs="Times New Roman"/>
                <w:b/>
                <w:bCs/>
                <w:szCs w:val="24"/>
              </w:rPr>
              <w:t xml:space="preserve"> </w:t>
            </w:r>
            <w:r w:rsidR="00A21AF1" w:rsidRPr="00542EA8">
              <w:rPr>
                <w:rFonts w:cs="Times New Roman"/>
                <w:szCs w:val="24"/>
              </w:rPr>
              <w:t>projekta iesniegumā aprakstī</w:t>
            </w:r>
            <w:r w:rsidR="00542EA8" w:rsidRPr="00542EA8">
              <w:rPr>
                <w:rFonts w:cs="Times New Roman"/>
                <w:szCs w:val="24"/>
              </w:rPr>
              <w:t xml:space="preserve">tās </w:t>
            </w:r>
            <w:r w:rsidR="00542EA8" w:rsidRPr="00542EA8">
              <w:t xml:space="preserve"> </w:t>
            </w:r>
            <w:r w:rsidR="00542EA8" w:rsidRPr="00542EA8">
              <w:rPr>
                <w:rFonts w:eastAsia="Times New Roman" w:cs="Times New Roman"/>
                <w:szCs w:val="24"/>
                <w:lang w:eastAsia="lv-LV"/>
              </w:rPr>
              <w:t xml:space="preserve">infrastruktūras uzlabošanas darbības </w:t>
            </w:r>
            <w:r w:rsidR="00A21AF1" w:rsidRPr="00542EA8">
              <w:rPr>
                <w:rFonts w:eastAsia="Times New Roman" w:cs="Times New Roman"/>
                <w:szCs w:val="24"/>
                <w:lang w:eastAsia="lv-LV"/>
              </w:rPr>
              <w:t>ir vērstas uz</w:t>
            </w:r>
            <w:r w:rsidR="00A21AF1" w:rsidRPr="00A270F0">
              <w:rPr>
                <w:rFonts w:eastAsia="Times New Roman" w:cs="Times New Roman"/>
                <w:szCs w:val="24"/>
                <w:lang w:eastAsia="lv-LV"/>
              </w:rPr>
              <w:t xml:space="preserve"> ārstniecības iestāžu infrastruktūras struktūrvienību attīstību atbilstoši ārstniecības iestādes sniegtajiem</w:t>
            </w:r>
            <w:r w:rsidR="001F7F53">
              <w:rPr>
                <w:rFonts w:eastAsia="Times New Roman" w:cs="Times New Roman"/>
                <w:szCs w:val="24"/>
                <w:lang w:eastAsia="lv-LV"/>
              </w:rPr>
              <w:t xml:space="preserve"> </w:t>
            </w:r>
            <w:r w:rsidR="00A21AF1" w:rsidRPr="00A270F0">
              <w:rPr>
                <w:rFonts w:eastAsia="Times New Roman" w:cs="Times New Roman"/>
                <w:szCs w:val="24"/>
                <w:lang w:eastAsia="lv-LV"/>
              </w:rPr>
              <w:t>valsts apmaksātajiem veselības aprūpes</w:t>
            </w:r>
            <w:r w:rsidR="00A21AF1" w:rsidRPr="00A270F0">
              <w:rPr>
                <w:rFonts w:eastAsia="Times New Roman" w:cs="Times New Roman"/>
                <w:szCs w:val="24"/>
                <w:u w:val="single"/>
                <w:lang w:eastAsia="lv-LV"/>
              </w:rPr>
              <w:t xml:space="preserve"> pakalpojumiem un </w:t>
            </w:r>
            <w:r w:rsidR="00A21AF1" w:rsidRPr="00542EA8">
              <w:rPr>
                <w:rFonts w:eastAsia="Times New Roman" w:cs="Times New Roman"/>
                <w:szCs w:val="24"/>
                <w:lang w:eastAsia="lv-LV"/>
              </w:rPr>
              <w:t xml:space="preserve">programmām </w:t>
            </w:r>
            <w:r w:rsidR="00A21AF1" w:rsidRPr="00A270F0">
              <w:rPr>
                <w:rFonts w:eastAsia="Times New Roman" w:cs="Times New Roman"/>
                <w:szCs w:val="24"/>
                <w:lang w:eastAsia="lv-LV"/>
              </w:rPr>
              <w:t>saskaņā ar normatīvo regulējumu veselības aprūpes pakalpojumu organizēšanas un samaksas jomā.</w:t>
            </w:r>
          </w:p>
          <w:p w14:paraId="59CD5B62" w14:textId="77777777" w:rsidR="00367DA2" w:rsidRPr="00A270F0" w:rsidRDefault="00367DA2" w:rsidP="00294F75"/>
          <w:p w14:paraId="3637B224" w14:textId="13108DC1" w:rsidR="00FC5411" w:rsidRPr="00A270F0" w:rsidRDefault="00FC5411" w:rsidP="00294F75">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r w:rsidR="001110BA" w:rsidRPr="00A270F0">
              <w:rPr>
                <w:rFonts w:cs="Times New Roman"/>
                <w:szCs w:val="24"/>
              </w:rPr>
              <w:t>.</w:t>
            </w:r>
          </w:p>
          <w:p w14:paraId="11B9EC5E" w14:textId="77777777" w:rsidR="00FC5411" w:rsidRPr="00A270F0" w:rsidRDefault="00FC5411" w:rsidP="00294F75">
            <w:pPr>
              <w:ind w:firstLine="0"/>
              <w:rPr>
                <w:rFonts w:cs="Times New Roman"/>
                <w:szCs w:val="24"/>
              </w:rPr>
            </w:pPr>
          </w:p>
          <w:p w14:paraId="6F1A76B5" w14:textId="20987015" w:rsidR="00FC5411" w:rsidRPr="00A270F0" w:rsidRDefault="00FC5411" w:rsidP="00294F75">
            <w:pPr>
              <w:ind w:firstLine="0"/>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w:t>
            </w:r>
            <w:r w:rsidR="00D350F1" w:rsidRPr="00A270F0">
              <w:rPr>
                <w:rFonts w:cs="Times New Roman"/>
                <w:szCs w:val="24"/>
              </w:rPr>
              <w:t xml:space="preserve">, </w:t>
            </w:r>
            <w:r w:rsidR="00D350F1" w:rsidRPr="00A270F0">
              <w:rPr>
                <w:color w:val="000000" w:themeColor="text1"/>
              </w:rPr>
              <w:t>izvirza atbilstošu nosacījumu papildināt/ precizēt projektu</w:t>
            </w:r>
            <w:r w:rsidR="001110BA" w:rsidRPr="00A270F0">
              <w:rPr>
                <w:color w:val="000000" w:themeColor="text1"/>
              </w:rPr>
              <w:t>.</w:t>
            </w:r>
          </w:p>
        </w:tc>
        <w:tc>
          <w:tcPr>
            <w:tcW w:w="4813" w:type="dxa"/>
          </w:tcPr>
          <w:p w14:paraId="6548FD6E" w14:textId="77777777" w:rsidR="00B405EB" w:rsidRPr="00A270F0" w:rsidRDefault="00B405EB" w:rsidP="00294F75">
            <w:pPr>
              <w:ind w:firstLine="0"/>
              <w:rPr>
                <w:rFonts w:cs="Times New Roman"/>
                <w:szCs w:val="24"/>
              </w:rPr>
            </w:pPr>
          </w:p>
        </w:tc>
      </w:tr>
      <w:tr w:rsidR="00FA06B4" w:rsidRPr="00A270F0" w14:paraId="087CC24B" w14:textId="77777777" w:rsidTr="00294F75">
        <w:tc>
          <w:tcPr>
            <w:tcW w:w="704" w:type="dxa"/>
          </w:tcPr>
          <w:p w14:paraId="0CDA67F8" w14:textId="630F3B46" w:rsidR="00B405EB" w:rsidRPr="00A270F0" w:rsidRDefault="00B36BD5" w:rsidP="00294F75">
            <w:pPr>
              <w:ind w:firstLine="0"/>
              <w:rPr>
                <w:rFonts w:cs="Times New Roman"/>
                <w:szCs w:val="24"/>
              </w:rPr>
            </w:pPr>
            <w:r>
              <w:rPr>
                <w:rFonts w:cs="Times New Roman"/>
                <w:szCs w:val="24"/>
              </w:rPr>
              <w:t>6</w:t>
            </w:r>
            <w:r w:rsidR="00B405EB" w:rsidRPr="00A270F0">
              <w:rPr>
                <w:rFonts w:cs="Times New Roman"/>
                <w:szCs w:val="24"/>
              </w:rPr>
              <w:t>.</w:t>
            </w:r>
          </w:p>
        </w:tc>
        <w:tc>
          <w:tcPr>
            <w:tcW w:w="3550" w:type="dxa"/>
          </w:tcPr>
          <w:p w14:paraId="31D35336" w14:textId="39DEC890" w:rsidR="005E7C63" w:rsidRPr="00074F8F" w:rsidRDefault="00FA06B4" w:rsidP="001F7F53">
            <w:pPr>
              <w:shd w:val="clear" w:color="auto" w:fill="FFFFFF"/>
              <w:spacing w:before="100" w:beforeAutospacing="1" w:line="293" w:lineRule="atLeast"/>
              <w:ind w:firstLine="0"/>
              <w:rPr>
                <w:rFonts w:eastAsia="Times New Roman" w:cs="Times New Roman"/>
                <w:szCs w:val="24"/>
                <w:lang w:eastAsia="lv-LV"/>
              </w:rPr>
            </w:pPr>
            <w:r w:rsidRPr="00074F8F">
              <w:rPr>
                <w:rFonts w:eastAsia="Times New Roman" w:cs="Times New Roman"/>
                <w:szCs w:val="24"/>
                <w:lang w:eastAsia="lv-LV"/>
              </w:rPr>
              <w:t xml:space="preserve">Projektā tiek sniegts </w:t>
            </w:r>
            <w:r w:rsidR="002B460E" w:rsidRPr="002B460E">
              <w:rPr>
                <w:rFonts w:eastAsia="Times New Roman" w:cs="Times New Roman"/>
                <w:szCs w:val="24"/>
                <w:lang w:eastAsia="lv-LV"/>
              </w:rPr>
              <w:t xml:space="preserve"> komercdarbības atbalsts saskaņā ar 2011. gada 20. decembra </w:t>
            </w:r>
            <w:hyperlink r:id="rId24" w:tgtFrame="_blank" w:history="1">
              <w:r w:rsidR="002B460E" w:rsidRPr="002B460E">
                <w:rPr>
                  <w:rFonts w:eastAsia="Times New Roman" w:cs="Times New Roman"/>
                  <w:szCs w:val="24"/>
                  <w:lang w:eastAsia="lv-LV"/>
                </w:rPr>
                <w:t>​</w:t>
              </w:r>
            </w:hyperlink>
            <w:hyperlink r:id="rId25" w:tgtFrame="_blank" w:history="1">
              <w:r w:rsidR="002B460E" w:rsidRPr="002B460E">
                <w:rPr>
                  <w:rFonts w:eastAsia="Times New Roman" w:cs="Times New Roman"/>
                  <w:szCs w:val="24"/>
                  <w:lang w:eastAsia="lv-LV"/>
                </w:rPr>
                <w:t>Komisijas lēmumu </w:t>
              </w:r>
            </w:hyperlink>
            <w:hyperlink r:id="rId26" w:tgtFrame="_blank" w:history="1">
              <w:r w:rsidR="002B460E" w:rsidRPr="002B460E">
                <w:rPr>
                  <w:rFonts w:eastAsia="Times New Roman" w:cs="Times New Roman"/>
                  <w:szCs w:val="24"/>
                  <w:lang w:eastAsia="lv-LV"/>
                </w:rPr>
                <w:t>2012/21/ES</w:t>
              </w:r>
            </w:hyperlink>
            <w:r w:rsidR="002B460E" w:rsidRPr="002B460E">
              <w:rPr>
                <w:rFonts w:eastAsia="Times New Roman" w:cs="Times New Roman"/>
                <w:szCs w:val="24"/>
                <w:lang w:eastAsia="lv-LV"/>
              </w:rPr>
              <w:t> par Līguma par ES darbību ​106. panta 2. punkta piemērošanu valsts atbalstam attiecībā uz kompensāciju par sabiedriskajiem pakalpojumiem dažiem uzņēmumiem, kuriem uzticēts sniegt pakalpojumus ar vispārēju tautsaimniecisku nozīmi</w:t>
            </w:r>
            <w:r w:rsidR="002B460E">
              <w:rPr>
                <w:rFonts w:eastAsia="Times New Roman" w:cs="Times New Roman"/>
                <w:szCs w:val="24"/>
                <w:lang w:eastAsia="lv-LV"/>
              </w:rPr>
              <w:t>.</w:t>
            </w:r>
          </w:p>
        </w:tc>
        <w:tc>
          <w:tcPr>
            <w:tcW w:w="5670" w:type="dxa"/>
          </w:tcPr>
          <w:p w14:paraId="054EFDFF" w14:textId="0E857E55" w:rsidR="00D350F1" w:rsidRPr="00074F8F" w:rsidRDefault="00D350F1" w:rsidP="00294F75">
            <w:pPr>
              <w:ind w:firstLine="0"/>
              <w:rPr>
                <w:rFonts w:cs="Times New Roman"/>
                <w:b/>
                <w:bCs/>
                <w:szCs w:val="24"/>
              </w:rPr>
            </w:pPr>
            <w:r w:rsidRPr="00074F8F">
              <w:rPr>
                <w:rFonts w:cs="Times New Roman"/>
                <w:szCs w:val="24"/>
              </w:rPr>
              <w:t xml:space="preserve">Vērtējums </w:t>
            </w:r>
            <w:r w:rsidRPr="00074F8F">
              <w:rPr>
                <w:rFonts w:cs="Times New Roman"/>
                <w:b/>
                <w:bCs/>
                <w:szCs w:val="24"/>
              </w:rPr>
              <w:t>“atbilst”</w:t>
            </w:r>
            <w:r w:rsidR="001110BA" w:rsidRPr="00074F8F">
              <w:rPr>
                <w:rFonts w:cs="Times New Roman"/>
                <w:b/>
                <w:bCs/>
                <w:szCs w:val="24"/>
              </w:rPr>
              <w:t xml:space="preserve"> -</w:t>
            </w:r>
            <w:r w:rsidRPr="00074F8F">
              <w:rPr>
                <w:rFonts w:cs="Times New Roman"/>
                <w:b/>
                <w:bCs/>
                <w:szCs w:val="24"/>
              </w:rPr>
              <w:t xml:space="preserve"> </w:t>
            </w:r>
            <w:r w:rsidR="006C1D57" w:rsidRPr="00074F8F">
              <w:rPr>
                <w:rFonts w:cs="Times New Roman"/>
                <w:szCs w:val="24"/>
              </w:rPr>
              <w:t>projekt</w:t>
            </w:r>
            <w:r w:rsidR="00E07091" w:rsidRPr="00074F8F">
              <w:rPr>
                <w:rFonts w:cs="Times New Roman"/>
                <w:szCs w:val="24"/>
              </w:rPr>
              <w:t>a iesniegumā</w:t>
            </w:r>
            <w:r w:rsidR="006C1D57" w:rsidRPr="00074F8F">
              <w:rPr>
                <w:rFonts w:cs="Times New Roman"/>
                <w:szCs w:val="24"/>
              </w:rPr>
              <w:t xml:space="preserve"> aprakstīts, k</w:t>
            </w:r>
            <w:r w:rsidR="00542EA8" w:rsidRPr="00074F8F">
              <w:rPr>
                <w:rFonts w:cs="Times New Roman"/>
                <w:szCs w:val="24"/>
              </w:rPr>
              <w:t>a</w:t>
            </w:r>
            <w:r w:rsidR="006C1D57" w:rsidRPr="00074F8F">
              <w:rPr>
                <w:rFonts w:cs="Times New Roman"/>
                <w:szCs w:val="24"/>
              </w:rPr>
              <w:t xml:space="preserve"> tiks sniegts atbalsts attiecībā uz kompensāciju par </w:t>
            </w:r>
            <w:r w:rsidR="006C1D57" w:rsidRPr="00074F8F">
              <w:rPr>
                <w:rFonts w:eastAsia="Times New Roman" w:cs="Times New Roman"/>
                <w:szCs w:val="24"/>
                <w:lang w:eastAsia="lv-LV"/>
              </w:rPr>
              <w:t>sabiedriskajiem pakalpojumiem dažiem uzņēmumiem, kuriem uzticēts sniegt pakalpojumus ar vispārēju tautsaimniecisku nozīmi.</w:t>
            </w:r>
          </w:p>
          <w:p w14:paraId="4272D4D6" w14:textId="77777777" w:rsidR="00D350F1" w:rsidRPr="00074F8F" w:rsidRDefault="00D350F1" w:rsidP="00294F75"/>
          <w:p w14:paraId="4A5BEE3B" w14:textId="38952F56" w:rsidR="00D350F1" w:rsidRPr="00074F8F" w:rsidRDefault="00D350F1" w:rsidP="00294F75">
            <w:pPr>
              <w:ind w:firstLine="0"/>
              <w:rPr>
                <w:rFonts w:cs="Times New Roman"/>
                <w:szCs w:val="24"/>
              </w:rPr>
            </w:pPr>
            <w:r w:rsidRPr="00074F8F">
              <w:rPr>
                <w:rFonts w:cs="Times New Roman"/>
                <w:szCs w:val="24"/>
              </w:rPr>
              <w:t xml:space="preserve">Vērtējums </w:t>
            </w:r>
            <w:r w:rsidRPr="00074F8F">
              <w:rPr>
                <w:rFonts w:cs="Times New Roman"/>
                <w:b/>
                <w:bCs/>
                <w:szCs w:val="24"/>
              </w:rPr>
              <w:t xml:space="preserve">“neatbilst” </w:t>
            </w:r>
            <w:r w:rsidRPr="00074F8F">
              <w:rPr>
                <w:rFonts w:cs="Times New Roman"/>
                <w:szCs w:val="24"/>
              </w:rPr>
              <w:t>– projektā nav aprakstīta projekta atbilstība kritērijam</w:t>
            </w:r>
            <w:r w:rsidR="001110BA" w:rsidRPr="00074F8F">
              <w:rPr>
                <w:rFonts w:cs="Times New Roman"/>
                <w:szCs w:val="24"/>
              </w:rPr>
              <w:t>.</w:t>
            </w:r>
          </w:p>
          <w:p w14:paraId="43CF3B21" w14:textId="77777777" w:rsidR="00D350F1" w:rsidRPr="00074F8F" w:rsidRDefault="00D350F1" w:rsidP="00294F75">
            <w:pPr>
              <w:ind w:firstLine="0"/>
              <w:rPr>
                <w:rFonts w:cs="Times New Roman"/>
                <w:szCs w:val="24"/>
              </w:rPr>
            </w:pPr>
          </w:p>
          <w:p w14:paraId="132C085A" w14:textId="4E45CDD5" w:rsidR="00B405EB" w:rsidRPr="00074F8F" w:rsidRDefault="00D350F1" w:rsidP="00294F75">
            <w:pPr>
              <w:ind w:firstLine="0"/>
              <w:rPr>
                <w:rFonts w:cs="Times New Roman"/>
                <w:szCs w:val="24"/>
              </w:rPr>
            </w:pPr>
            <w:r w:rsidRPr="00074F8F">
              <w:rPr>
                <w:rFonts w:cs="Times New Roman"/>
                <w:szCs w:val="24"/>
              </w:rPr>
              <w:t xml:space="preserve">Vērtējums </w:t>
            </w:r>
            <w:r w:rsidRPr="00074F8F">
              <w:rPr>
                <w:rFonts w:cs="Times New Roman"/>
                <w:b/>
                <w:bCs/>
                <w:szCs w:val="24"/>
              </w:rPr>
              <w:t>“novēršami trūkumi”</w:t>
            </w:r>
            <w:r w:rsidRPr="00074F8F">
              <w:rPr>
                <w:rFonts w:cs="Times New Roman"/>
                <w:szCs w:val="24"/>
              </w:rPr>
              <w:t xml:space="preserve"> – projektā daļēji aprakstīta projekta atbilstība kritērijam, </w:t>
            </w:r>
            <w:r w:rsidRPr="00074F8F">
              <w:rPr>
                <w:color w:val="000000" w:themeColor="text1"/>
              </w:rPr>
              <w:t>izvirza atbilstošu nosacījumu papildināt/ precizēt projektu</w:t>
            </w:r>
            <w:r w:rsidR="001110BA" w:rsidRPr="00074F8F">
              <w:rPr>
                <w:color w:val="000000" w:themeColor="text1"/>
              </w:rPr>
              <w:t>.</w:t>
            </w:r>
          </w:p>
        </w:tc>
        <w:tc>
          <w:tcPr>
            <w:tcW w:w="4813" w:type="dxa"/>
          </w:tcPr>
          <w:p w14:paraId="1B490DFC" w14:textId="77777777" w:rsidR="00B405EB" w:rsidRPr="00A270F0" w:rsidRDefault="00B405EB" w:rsidP="00294F75">
            <w:pPr>
              <w:ind w:firstLine="0"/>
              <w:rPr>
                <w:rFonts w:cs="Times New Roman"/>
                <w:szCs w:val="24"/>
              </w:rPr>
            </w:pPr>
          </w:p>
        </w:tc>
      </w:tr>
      <w:tr w:rsidR="00894A79" w:rsidRPr="00A270F0" w14:paraId="725377B7" w14:textId="77777777" w:rsidTr="00294F75">
        <w:tc>
          <w:tcPr>
            <w:tcW w:w="14737" w:type="dxa"/>
            <w:gridSpan w:val="4"/>
            <w:shd w:val="clear" w:color="auto" w:fill="D9D9D9" w:themeFill="background1" w:themeFillShade="D9"/>
          </w:tcPr>
          <w:p w14:paraId="52E690F2" w14:textId="0A50739C" w:rsidR="00894A79" w:rsidRPr="00A270F0" w:rsidRDefault="00894A79" w:rsidP="00294F75">
            <w:pPr>
              <w:spacing w:line="360" w:lineRule="auto"/>
              <w:ind w:firstLine="0"/>
              <w:rPr>
                <w:rFonts w:cs="Times New Roman"/>
                <w:szCs w:val="24"/>
              </w:rPr>
            </w:pPr>
            <w:r w:rsidRPr="00A270F0">
              <w:rPr>
                <w:rFonts w:cs="Times New Roman"/>
                <w:szCs w:val="24"/>
              </w:rPr>
              <w:lastRenderedPageBreak/>
              <w:t>Atbilstība izslēgšanas nosacījumiem</w:t>
            </w:r>
          </w:p>
        </w:tc>
      </w:tr>
      <w:tr w:rsidR="000952CF" w:rsidRPr="00A270F0" w14:paraId="2DD7363F" w14:textId="77777777" w:rsidTr="00294F75">
        <w:tc>
          <w:tcPr>
            <w:tcW w:w="704" w:type="dxa"/>
          </w:tcPr>
          <w:p w14:paraId="44DE5180" w14:textId="76A95816" w:rsidR="000952CF" w:rsidRPr="00A270F0" w:rsidRDefault="00B36BD5" w:rsidP="00294F75">
            <w:pPr>
              <w:ind w:firstLine="0"/>
              <w:rPr>
                <w:rFonts w:cs="Times New Roman"/>
                <w:szCs w:val="24"/>
              </w:rPr>
            </w:pPr>
            <w:r>
              <w:rPr>
                <w:rFonts w:cs="Times New Roman"/>
                <w:szCs w:val="24"/>
              </w:rPr>
              <w:t>7</w:t>
            </w:r>
            <w:r w:rsidR="000952CF" w:rsidRPr="00A270F0">
              <w:rPr>
                <w:rFonts w:cs="Times New Roman"/>
                <w:szCs w:val="24"/>
              </w:rPr>
              <w:t>.</w:t>
            </w:r>
          </w:p>
        </w:tc>
        <w:tc>
          <w:tcPr>
            <w:tcW w:w="3550" w:type="dxa"/>
          </w:tcPr>
          <w:p w14:paraId="587F8497" w14:textId="77777777" w:rsidR="000952CF" w:rsidRPr="00A270F0" w:rsidRDefault="000952CF" w:rsidP="00294F75">
            <w:pPr>
              <w:ind w:firstLine="0"/>
              <w:rPr>
                <w:rFonts w:cs="Times New Roman"/>
                <w:szCs w:val="24"/>
                <w:shd w:val="clear" w:color="auto" w:fill="FFFFFF"/>
              </w:rPr>
            </w:pPr>
            <w:r w:rsidRPr="00A270F0">
              <w:rPr>
                <w:rFonts w:cs="Times New Roman"/>
                <w:szCs w:val="24"/>
                <w:shd w:val="clear" w:color="auto" w:fill="FFFFFF"/>
              </w:rPr>
              <w:t>Atbalsts nav sniedzams, ja finansējuma saņēmējs ir vienā no šādām izslēgšanas situācijām:</w:t>
            </w:r>
            <w:r w:rsidRPr="00A270F0">
              <w:rPr>
                <w:rFonts w:cs="Times New Roman"/>
                <w:szCs w:val="24"/>
              </w:rPr>
              <w:br/>
            </w:r>
            <w:r w:rsidRPr="00A270F0">
              <w:rPr>
                <w:rFonts w:cs="Times New Roman"/>
                <w:szCs w:val="24"/>
                <w:shd w:val="clear" w:color="auto" w:fill="FFFFFF"/>
              </w:rPr>
              <w:t>a) persona vai subjekts ir bankrotējis vai tam tiek piemērota maksātnespējas vai likvidācijas procedūra, tā aktīvus pārvalda likvidators vai tiesa, tam ir mierizlīgums ar kreditoriem, tā darbība ir apturēta vai tas ir nonācis citā analogā situācijā, kas izriet no līdzīgas procedūras, kura paredzēta Savienības vai valsts tiesībās;</w:t>
            </w:r>
            <w:r w:rsidRPr="00A270F0">
              <w:rPr>
                <w:rFonts w:cs="Times New Roman"/>
                <w:szCs w:val="24"/>
              </w:rPr>
              <w:br/>
            </w:r>
            <w:r w:rsidRPr="00A270F0">
              <w:rPr>
                <w:rFonts w:cs="Times New Roman"/>
                <w:szCs w:val="24"/>
                <w:shd w:val="clear" w:color="auto" w:fill="FFFFFF"/>
              </w:rPr>
              <w:t>b) ar galīgu spriedumu vai galīgu administratīvo lēmumu ir atzīts, ka persona vai subjekts nav izpildījis savus pienākumus saistībā ar nodokļu maksāšanu vai sociālā nodrošinājuma iemaksu veikšanu saskaņā ar piemērojamiem tiesību aktiem;</w:t>
            </w:r>
            <w:r w:rsidRPr="00A270F0">
              <w:rPr>
                <w:rFonts w:cs="Times New Roman"/>
                <w:szCs w:val="24"/>
              </w:rPr>
              <w:br/>
            </w:r>
            <w:r w:rsidRPr="00A270F0">
              <w:rPr>
                <w:rFonts w:cs="Times New Roman"/>
                <w:szCs w:val="24"/>
                <w:shd w:val="clear" w:color="auto" w:fill="FFFFFF"/>
              </w:rPr>
              <w:t xml:space="preserve">c) ar galīgu spriedumu vai galīgu administratīvo lēmumu ir atzīts, ka persona vai subjekts ir vainīgs smagā pārkāpumā saistībā ar profesionālo rīcību, jo ir pārkāpis piemērojamos normatīvos aktus vai tādus ētikas standartus, ko piemēro profesijā, kurā darbojas </w:t>
            </w:r>
            <w:r w:rsidRPr="00A270F0">
              <w:rPr>
                <w:rFonts w:cs="Times New Roman"/>
                <w:szCs w:val="24"/>
                <w:shd w:val="clear" w:color="auto" w:fill="FFFFFF"/>
              </w:rPr>
              <w:lastRenderedPageBreak/>
              <w:t>attiecīgā persona vai subjekts, vai ir iesaistījies jebkādā prettiesiskā rīcībā, kurai ir ietekme uz tā profesionālo uzticamību, ja šāda rīcība liecina par ļaunprātīgu nodomu vai rupju neuzmanību, tostarp, jo īpaši kādu no šādām rīcībām:</w:t>
            </w:r>
            <w:r w:rsidRPr="00A270F0">
              <w:rPr>
                <w:rFonts w:cs="Times New Roman"/>
                <w:szCs w:val="24"/>
              </w:rPr>
              <w:br/>
            </w:r>
            <w:r w:rsidRPr="00A270F0">
              <w:rPr>
                <w:rFonts w:cs="Times New Roman"/>
                <w:szCs w:val="24"/>
                <w:shd w:val="clear" w:color="auto" w:fill="FFFFFF"/>
              </w:rPr>
              <w:t xml:space="preserve">i. tādas informācijas sagrozīšana krāpnieciskos nolūkos vai nolaidības rezultātā, kas jāsniedz, lai pārbaudītu, vai nepastāv izslēgšanas iemesli un vai ir izpildīti </w:t>
            </w:r>
            <w:proofErr w:type="spellStart"/>
            <w:r w:rsidRPr="00A270F0">
              <w:rPr>
                <w:rFonts w:cs="Times New Roman"/>
                <w:szCs w:val="24"/>
                <w:shd w:val="clear" w:color="auto" w:fill="FFFFFF"/>
              </w:rPr>
              <w:t>attiecināmības</w:t>
            </w:r>
            <w:proofErr w:type="spellEnd"/>
            <w:r w:rsidRPr="00A270F0">
              <w:rPr>
                <w:rFonts w:cs="Times New Roman"/>
                <w:szCs w:val="24"/>
                <w:shd w:val="clear" w:color="auto" w:fill="FFFFFF"/>
              </w:rPr>
              <w:t xml:space="preserve"> vai atlases kritēriji, vai kas jāsniedz, pildot juridiskās saistības;</w:t>
            </w:r>
            <w:r w:rsidRPr="00A270F0">
              <w:rPr>
                <w:rFonts w:cs="Times New Roman"/>
                <w:szCs w:val="24"/>
              </w:rPr>
              <w:br/>
            </w:r>
            <w:r w:rsidRPr="00A270F0">
              <w:rPr>
                <w:rFonts w:cs="Times New Roman"/>
                <w:szCs w:val="24"/>
                <w:shd w:val="clear" w:color="auto" w:fill="FFFFFF"/>
              </w:rPr>
              <w:t>ii. nolīguma noslēgšana ar citām personām vai subjektiem nolūkā izkropļot konkurenci;</w:t>
            </w:r>
            <w:r w:rsidRPr="00A270F0">
              <w:rPr>
                <w:rFonts w:cs="Times New Roman"/>
                <w:szCs w:val="24"/>
              </w:rPr>
              <w:br/>
            </w:r>
            <w:r w:rsidRPr="00A270F0">
              <w:rPr>
                <w:rFonts w:cs="Times New Roman"/>
                <w:szCs w:val="24"/>
                <w:shd w:val="clear" w:color="auto" w:fill="FFFFFF"/>
              </w:rPr>
              <w:t>iii. intelektuālā īpašuma tiesību pārkāpums;</w:t>
            </w:r>
            <w:r w:rsidRPr="00A270F0">
              <w:rPr>
                <w:rFonts w:cs="Times New Roman"/>
                <w:szCs w:val="24"/>
              </w:rPr>
              <w:br/>
            </w:r>
            <w:r w:rsidRPr="00A270F0">
              <w:rPr>
                <w:rFonts w:cs="Times New Roman"/>
                <w:szCs w:val="24"/>
                <w:shd w:val="clear" w:color="auto" w:fill="FFFFFF"/>
              </w:rPr>
              <w:t>iv. mēģinājums piešķiršanas procedūras laikā ietekmēt atbildīgā kredītrīkotāja lēmumu pieņemšanu;</w:t>
            </w:r>
            <w:r w:rsidRPr="00A270F0">
              <w:rPr>
                <w:rFonts w:cs="Times New Roman"/>
                <w:szCs w:val="24"/>
              </w:rPr>
              <w:br/>
            </w:r>
            <w:r w:rsidRPr="00A270F0">
              <w:rPr>
                <w:rFonts w:cs="Times New Roman"/>
                <w:szCs w:val="24"/>
                <w:shd w:val="clear" w:color="auto" w:fill="FFFFFF"/>
              </w:rPr>
              <w:t>v. mēģinājums iegūt konfidenciālu informāciju, kas tam varētu dot nepamatotas priekšrocības piešķiršanas procedūrā;</w:t>
            </w:r>
            <w:r w:rsidRPr="00A270F0">
              <w:rPr>
                <w:rFonts w:cs="Times New Roman"/>
                <w:szCs w:val="24"/>
              </w:rPr>
              <w:br/>
            </w:r>
            <w:r w:rsidRPr="00A270F0">
              <w:rPr>
                <w:rFonts w:cs="Times New Roman"/>
                <w:szCs w:val="24"/>
                <w:shd w:val="clear" w:color="auto" w:fill="FFFFFF"/>
              </w:rPr>
              <w:t>d) ar galīgu spriedumu ir atzīts, ka persona vai subjekts ir vainīgs kādā no šādām rīcībām:</w:t>
            </w:r>
            <w:r w:rsidRPr="00A270F0">
              <w:rPr>
                <w:rFonts w:cs="Times New Roman"/>
                <w:szCs w:val="24"/>
              </w:rPr>
              <w:br/>
            </w:r>
            <w:r w:rsidRPr="00A270F0">
              <w:rPr>
                <w:rFonts w:cs="Times New Roman"/>
                <w:szCs w:val="24"/>
                <w:shd w:val="clear" w:color="auto" w:fill="FFFFFF"/>
              </w:rPr>
              <w:lastRenderedPageBreak/>
              <w:t>i. krāpšana Eiropas Parlamenta un Padomes Direktīvas (ES) 2017/1371 3.panta un ar Padomes 1995.gada 26.jūlija aktu izstrādātās Konvencijas par Eiropas Kopienu finansiālo interešu aizsardzību 1.panta nozīmē;</w:t>
            </w:r>
            <w:r w:rsidRPr="00A270F0">
              <w:rPr>
                <w:rFonts w:cs="Times New Roman"/>
                <w:szCs w:val="24"/>
              </w:rPr>
              <w:br/>
            </w:r>
            <w:r w:rsidRPr="00A270F0">
              <w:rPr>
                <w:rFonts w:cs="Times New Roman"/>
                <w:szCs w:val="24"/>
                <w:shd w:val="clear" w:color="auto" w:fill="FFFFFF"/>
              </w:rPr>
              <w:t>ii. korupcija, kā definēts 4.panta 2.punktā Direktīvā (ES) 2017/1371 vai aktīva korupcija 3.panta nozīmē ar Padomes 1997.gada 26.maija aktu izstrādātajā Konvencijā par cīņu pret korupciju, kurā iesaistītas Eiropas Kopienas amatpersonas vai Eiropas Savienības dalībvalstu amatpersonas, vai rīcība, kas minēta Padomes Pamatlēmuma 2003/568/TI 2.panta 1.punktā, vai korupcija, kā definēts citos piemērojamos tiesību aktos;</w:t>
            </w:r>
            <w:r w:rsidRPr="00A270F0">
              <w:rPr>
                <w:rFonts w:cs="Times New Roman"/>
                <w:szCs w:val="24"/>
              </w:rPr>
              <w:br/>
            </w:r>
            <w:r w:rsidRPr="00A270F0">
              <w:rPr>
                <w:rFonts w:cs="Times New Roman"/>
                <w:szCs w:val="24"/>
                <w:shd w:val="clear" w:color="auto" w:fill="FFFFFF"/>
              </w:rPr>
              <w:t>iii. rīcība saistībā ar līdzdalību noziedzīgā organizācijā, kā minēts Padomes Pamatlēmuma 2008/841/TI 2.pantā;</w:t>
            </w:r>
            <w:r w:rsidRPr="00A270F0">
              <w:rPr>
                <w:rFonts w:cs="Times New Roman"/>
                <w:szCs w:val="24"/>
              </w:rPr>
              <w:br/>
            </w:r>
            <w:r w:rsidRPr="00A270F0">
              <w:rPr>
                <w:rFonts w:cs="Times New Roman"/>
                <w:szCs w:val="24"/>
                <w:shd w:val="clear" w:color="auto" w:fill="FFFFFF"/>
              </w:rPr>
              <w:t>iv. nelikumīgi iegūtu līdzekļu legalizēšana vai teroristu finansēšana Eiropas Parlamenta un Padomes Direktīvas (ES) 2015/849 1.panta 3., 4. un 5.punkta nozīmē;</w:t>
            </w:r>
            <w:r w:rsidRPr="00A270F0">
              <w:rPr>
                <w:rFonts w:cs="Times New Roman"/>
                <w:szCs w:val="24"/>
              </w:rPr>
              <w:br/>
            </w:r>
            <w:r w:rsidRPr="00A270F0">
              <w:rPr>
                <w:rFonts w:cs="Times New Roman"/>
                <w:szCs w:val="24"/>
                <w:shd w:val="clear" w:color="auto" w:fill="FFFFFF"/>
              </w:rPr>
              <w:lastRenderedPageBreak/>
              <w:t>v teroristu nodarījumi vai nodarījumi, kas saistīti ar teroristu darbībām, kā definēts attiecīgi Padomes Pamatlēmuma 2002/475/TI 1. un 3.pantā, vai kūdīšana, atbalstīšana, līdzdalība vai mēģinājums izdarīt šādus nodarījumus, kā minēts minētā lēmuma 4.pantā;</w:t>
            </w:r>
            <w:r w:rsidRPr="00A270F0">
              <w:rPr>
                <w:rFonts w:cs="Times New Roman"/>
                <w:szCs w:val="24"/>
              </w:rPr>
              <w:br/>
            </w:r>
            <w:r w:rsidRPr="00A270F0">
              <w:rPr>
                <w:rFonts w:cs="Times New Roman"/>
                <w:szCs w:val="24"/>
                <w:shd w:val="clear" w:color="auto" w:fill="FFFFFF"/>
              </w:rPr>
              <w:t>vi. bērnu darbs vai citi nodarījumi, kas saistīti ar cilvēku tirdzniecību, kā minēts Eiropas Parlamenta un Padomes Direktīvas 2011/36/ES 2.pantā;</w:t>
            </w:r>
            <w:r w:rsidRPr="00A270F0">
              <w:rPr>
                <w:rFonts w:cs="Times New Roman"/>
                <w:szCs w:val="24"/>
              </w:rPr>
              <w:br/>
            </w:r>
            <w:r w:rsidRPr="00A270F0">
              <w:rPr>
                <w:rFonts w:cs="Times New Roman"/>
                <w:szCs w:val="24"/>
                <w:shd w:val="clear" w:color="auto" w:fill="FFFFFF"/>
              </w:rPr>
              <w:t>e) persona vai subjekts, pildot juridiskas saistības, ko finansē no budžeta, saistībā ar galveno pienākumu izpildi ir pieļāvis būtiskus trūkumus, kuri:</w:t>
            </w:r>
            <w:r w:rsidRPr="00A270F0">
              <w:rPr>
                <w:rFonts w:cs="Times New Roman"/>
                <w:szCs w:val="24"/>
              </w:rPr>
              <w:br/>
            </w:r>
            <w:r w:rsidRPr="00A270F0">
              <w:rPr>
                <w:rFonts w:cs="Times New Roman"/>
                <w:szCs w:val="24"/>
                <w:shd w:val="clear" w:color="auto" w:fill="FFFFFF"/>
              </w:rPr>
              <w:t>i. ir noveduši pie priekšlaicīgas juridisko saistību izbeigšanas;</w:t>
            </w:r>
            <w:r w:rsidRPr="00A270F0">
              <w:rPr>
                <w:rFonts w:cs="Times New Roman"/>
                <w:szCs w:val="24"/>
              </w:rPr>
              <w:br/>
            </w:r>
            <w:r w:rsidRPr="00A270F0">
              <w:rPr>
                <w:rFonts w:cs="Times New Roman"/>
                <w:szCs w:val="24"/>
                <w:shd w:val="clear" w:color="auto" w:fill="FFFFFF"/>
              </w:rPr>
              <w:t>ii. ir noveduši pie līgumsodu vai citu līgumā noteiktu sodu piemērošanas; vai;</w:t>
            </w:r>
            <w:r w:rsidRPr="00A270F0">
              <w:rPr>
                <w:rFonts w:cs="Times New Roman"/>
                <w:szCs w:val="24"/>
              </w:rPr>
              <w:br/>
            </w:r>
            <w:r w:rsidRPr="00A270F0">
              <w:rPr>
                <w:rFonts w:cs="Times New Roman"/>
                <w:szCs w:val="24"/>
                <w:shd w:val="clear" w:color="auto" w:fill="FFFFFF"/>
              </w:rPr>
              <w:t>iii.ir atklāti kredītrīkotāja, Eiropas Birojam krāpšanas apkarošanai (OLAF) vai Revīzijas palātas veiktās pārbaudēs, revīzijās vai izmeklēšanā;</w:t>
            </w:r>
            <w:r w:rsidRPr="00A270F0">
              <w:rPr>
                <w:rFonts w:cs="Times New Roman"/>
                <w:szCs w:val="24"/>
              </w:rPr>
              <w:br/>
            </w:r>
            <w:r w:rsidRPr="00A270F0">
              <w:rPr>
                <w:rFonts w:cs="Times New Roman"/>
                <w:szCs w:val="24"/>
                <w:shd w:val="clear" w:color="auto" w:fill="FFFFFF"/>
              </w:rPr>
              <w:t xml:space="preserve">f. ar galīgu spriedumu vai galīgu administratīvo lēmumu ir atzīts, ka persona vai subjekts ir izdarījis </w:t>
            </w:r>
            <w:r w:rsidRPr="00A270F0">
              <w:rPr>
                <w:rFonts w:cs="Times New Roman"/>
                <w:szCs w:val="24"/>
                <w:shd w:val="clear" w:color="auto" w:fill="FFFFFF"/>
              </w:rPr>
              <w:lastRenderedPageBreak/>
              <w:t>pārkāpumu Padomes Regulas (EK, Euratom) Nr.2988/95 1.panta 2.punkta nozīmē;</w:t>
            </w:r>
            <w:r w:rsidRPr="00A270F0">
              <w:rPr>
                <w:rFonts w:cs="Times New Roman"/>
                <w:szCs w:val="24"/>
              </w:rPr>
              <w:br/>
            </w:r>
            <w:r w:rsidRPr="00A270F0">
              <w:rPr>
                <w:rFonts w:cs="Times New Roman"/>
                <w:szCs w:val="24"/>
                <w:shd w:val="clear" w:color="auto" w:fill="FFFFFF"/>
              </w:rPr>
              <w:t>g. ar galīgu spriedumu vai galīgu administratīvo lēmumu ir atzīts, ka persona vai subjekts ir izveidojis subjektu citā jurisdikcijā nolūkā apiet fiskālās, sociālās vai jebkādas citas juridiskās saistības tā juridiskās adreses, centrālās administrācijas vai galvenās darbības vietas jurisdikcijā;</w:t>
            </w:r>
            <w:r w:rsidRPr="00A270F0">
              <w:rPr>
                <w:rFonts w:cs="Times New Roman"/>
                <w:szCs w:val="24"/>
              </w:rPr>
              <w:br/>
            </w:r>
            <w:r w:rsidRPr="00A270F0">
              <w:rPr>
                <w:rFonts w:cs="Times New Roman"/>
                <w:szCs w:val="24"/>
                <w:shd w:val="clear" w:color="auto" w:fill="FFFFFF"/>
              </w:rPr>
              <w:t>h. ar galīgu spriedumu vai galīgu administratīvo lēmumu ir atzīts, ka subjekts ir izveidots g) apakšpunktā minētajā nolūkā.</w:t>
            </w:r>
          </w:p>
          <w:p w14:paraId="1FE9841A" w14:textId="7E4281EE" w:rsidR="005E7C63" w:rsidRPr="00A270F0" w:rsidRDefault="005E7C63" w:rsidP="00294F75">
            <w:pPr>
              <w:ind w:firstLine="0"/>
              <w:rPr>
                <w:rFonts w:cs="Times New Roman"/>
                <w:szCs w:val="24"/>
                <w:shd w:val="clear" w:color="auto" w:fill="FFFFFF"/>
              </w:rPr>
            </w:pPr>
          </w:p>
        </w:tc>
        <w:tc>
          <w:tcPr>
            <w:tcW w:w="5670" w:type="dxa"/>
          </w:tcPr>
          <w:p w14:paraId="13AD3C7C" w14:textId="47756C60" w:rsidR="000952CF" w:rsidRPr="00A270F0" w:rsidRDefault="000952CF" w:rsidP="00294F75">
            <w:pPr>
              <w:ind w:firstLine="0"/>
              <w:rPr>
                <w:rFonts w:cs="Times New Roman"/>
                <w:szCs w:val="24"/>
              </w:rPr>
            </w:pPr>
            <w:r w:rsidRPr="00A270F0">
              <w:rPr>
                <w:rFonts w:cs="Times New Roman"/>
                <w:szCs w:val="24"/>
              </w:rPr>
              <w:lastRenderedPageBreak/>
              <w:t>Projekta vērtēšanas komisija informāciju kritērija vērtēšanai pieprasa no CFLA:</w:t>
            </w:r>
          </w:p>
          <w:p w14:paraId="7ECB6D19" w14:textId="5D254A32" w:rsidR="000952CF" w:rsidRPr="00A270F0" w:rsidRDefault="000952CF" w:rsidP="00294F75">
            <w:pPr>
              <w:ind w:firstLine="0"/>
              <w:rPr>
                <w:rFonts w:cs="Times New Roman"/>
                <w:szCs w:val="24"/>
              </w:rPr>
            </w:pPr>
          </w:p>
          <w:p w14:paraId="4105AE9D" w14:textId="56824B79" w:rsidR="000952CF" w:rsidRPr="00A270F0" w:rsidRDefault="000952CF" w:rsidP="00294F75">
            <w:pPr>
              <w:ind w:firstLine="0"/>
              <w:rPr>
                <w:rFonts w:cs="Times New Roman"/>
                <w:b/>
                <w:bCs/>
                <w:szCs w:val="24"/>
              </w:rPr>
            </w:pPr>
            <w:r w:rsidRPr="00A270F0">
              <w:rPr>
                <w:rFonts w:cs="Times New Roman"/>
                <w:szCs w:val="24"/>
              </w:rPr>
              <w:t xml:space="preserve">Vērtējums </w:t>
            </w:r>
            <w:r w:rsidRPr="00A270F0">
              <w:rPr>
                <w:rFonts w:cs="Times New Roman"/>
                <w:b/>
                <w:bCs/>
                <w:szCs w:val="24"/>
              </w:rPr>
              <w:t>“atbilst”</w:t>
            </w:r>
            <w:r w:rsidR="00077B5E" w:rsidRPr="00A270F0">
              <w:rPr>
                <w:rFonts w:cs="Times New Roman"/>
                <w:b/>
                <w:bCs/>
                <w:szCs w:val="24"/>
              </w:rPr>
              <w:t xml:space="preserve"> - </w:t>
            </w:r>
            <w:r w:rsidR="009A733E" w:rsidRPr="00A270F0">
              <w:rPr>
                <w:rFonts w:cs="Times New Roman"/>
                <w:szCs w:val="24"/>
                <w:shd w:val="clear" w:color="auto" w:fill="FFFFFF"/>
              </w:rPr>
              <w:t>finansējuma saņēmējs nav vienā no kritērijā minētajām izslēgšanas situācijām</w:t>
            </w:r>
            <w:r w:rsidR="00077B5E" w:rsidRPr="00A270F0">
              <w:rPr>
                <w:rFonts w:cs="Times New Roman"/>
                <w:szCs w:val="24"/>
                <w:shd w:val="clear" w:color="auto" w:fill="FFFFFF"/>
              </w:rPr>
              <w:t>.</w:t>
            </w:r>
          </w:p>
          <w:p w14:paraId="1208A616" w14:textId="77777777" w:rsidR="000952CF" w:rsidRPr="00A270F0" w:rsidRDefault="000952CF" w:rsidP="00294F75">
            <w:pPr>
              <w:ind w:firstLine="0"/>
              <w:rPr>
                <w:rFonts w:cs="Times New Roman"/>
                <w:szCs w:val="24"/>
                <w:shd w:val="clear" w:color="auto" w:fill="FFFFFF"/>
              </w:rPr>
            </w:pPr>
          </w:p>
          <w:p w14:paraId="38EC5A8E" w14:textId="5F963C71" w:rsidR="000952CF" w:rsidRPr="00A270F0" w:rsidRDefault="000952CF" w:rsidP="00294F75">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00077B5E" w:rsidRPr="00A270F0">
              <w:rPr>
                <w:rFonts w:cs="Times New Roman"/>
                <w:szCs w:val="24"/>
              </w:rPr>
              <w:t xml:space="preserve"> - </w:t>
            </w:r>
            <w:r w:rsidR="009A733E" w:rsidRPr="00A270F0">
              <w:rPr>
                <w:rFonts w:cs="Times New Roman"/>
                <w:szCs w:val="24"/>
              </w:rPr>
              <w:t>CFLA nevar sniegt informāciju par kritērija novērtēšanu, šādā gadījumā projekta vērtēšanas komisija lūdz papildu informāciju CFLA un/vai finansējuma saņēmējam kritērija novērtēšanai</w:t>
            </w:r>
            <w:r w:rsidR="00077B5E" w:rsidRPr="00A270F0">
              <w:rPr>
                <w:rFonts w:cs="Times New Roman"/>
                <w:szCs w:val="24"/>
              </w:rPr>
              <w:t>.</w:t>
            </w:r>
          </w:p>
          <w:p w14:paraId="5E5AC723" w14:textId="77777777" w:rsidR="000952CF" w:rsidRPr="00A270F0" w:rsidRDefault="000952CF" w:rsidP="00294F75">
            <w:pPr>
              <w:ind w:firstLine="0"/>
              <w:rPr>
                <w:rFonts w:cs="Times New Roman"/>
                <w:szCs w:val="24"/>
              </w:rPr>
            </w:pPr>
          </w:p>
          <w:p w14:paraId="382040EC" w14:textId="2199B2F0" w:rsidR="009A733E" w:rsidRPr="00A270F0" w:rsidRDefault="000952CF" w:rsidP="00294F75">
            <w:pPr>
              <w:ind w:firstLine="0"/>
              <w:rPr>
                <w:rFonts w:cs="Times New Roman"/>
                <w:szCs w:val="24"/>
                <w:shd w:val="clear" w:color="auto" w:fill="FFFFFF"/>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w:t>
            </w:r>
            <w:r w:rsidR="009A733E" w:rsidRPr="00A270F0">
              <w:rPr>
                <w:rFonts w:cs="Times New Roman"/>
                <w:szCs w:val="24"/>
                <w:shd w:val="clear" w:color="auto" w:fill="FFFFFF"/>
              </w:rPr>
              <w:t>finansējuma saņēmējs ir vienā no kritērijā minētajām izslēgšanas situācijām</w:t>
            </w:r>
            <w:r w:rsidR="00077B5E" w:rsidRPr="00A270F0">
              <w:rPr>
                <w:rFonts w:cs="Times New Roman"/>
                <w:szCs w:val="24"/>
                <w:shd w:val="clear" w:color="auto" w:fill="FFFFFF"/>
              </w:rPr>
              <w:t>.</w:t>
            </w:r>
          </w:p>
          <w:p w14:paraId="7A9C5294" w14:textId="48677D1E" w:rsidR="000952CF" w:rsidRPr="00A270F0" w:rsidRDefault="000952CF" w:rsidP="00294F75">
            <w:pPr>
              <w:ind w:firstLine="0"/>
              <w:rPr>
                <w:rFonts w:cs="Times New Roman"/>
                <w:szCs w:val="24"/>
              </w:rPr>
            </w:pPr>
          </w:p>
          <w:p w14:paraId="5C7DA2CC" w14:textId="3A922549" w:rsidR="000952CF" w:rsidRPr="00A270F0" w:rsidRDefault="000952CF" w:rsidP="00294F75">
            <w:pPr>
              <w:ind w:firstLine="0"/>
              <w:rPr>
                <w:rFonts w:cs="Times New Roman"/>
                <w:szCs w:val="24"/>
              </w:rPr>
            </w:pPr>
          </w:p>
        </w:tc>
        <w:tc>
          <w:tcPr>
            <w:tcW w:w="4813" w:type="dxa"/>
          </w:tcPr>
          <w:p w14:paraId="5ADB65A4" w14:textId="77777777" w:rsidR="000952CF" w:rsidRPr="00A270F0" w:rsidRDefault="000952CF" w:rsidP="00294F75">
            <w:pPr>
              <w:ind w:firstLine="0"/>
              <w:rPr>
                <w:rFonts w:cs="Times New Roman"/>
                <w:szCs w:val="24"/>
              </w:rPr>
            </w:pPr>
          </w:p>
        </w:tc>
      </w:tr>
      <w:tr w:rsidR="00B36BD5" w:rsidRPr="00A270F0" w14:paraId="6902D8DF" w14:textId="77777777" w:rsidTr="00294F75">
        <w:tc>
          <w:tcPr>
            <w:tcW w:w="704" w:type="dxa"/>
          </w:tcPr>
          <w:p w14:paraId="671EF9FE" w14:textId="101ACE1A" w:rsidR="00B36BD5" w:rsidRDefault="00B36BD5" w:rsidP="00294F75">
            <w:pPr>
              <w:ind w:firstLine="0"/>
              <w:rPr>
                <w:rFonts w:cs="Times New Roman"/>
                <w:szCs w:val="24"/>
              </w:rPr>
            </w:pPr>
            <w:r>
              <w:rPr>
                <w:rFonts w:cs="Times New Roman"/>
                <w:szCs w:val="24"/>
              </w:rPr>
              <w:lastRenderedPageBreak/>
              <w:t>8.</w:t>
            </w:r>
          </w:p>
        </w:tc>
        <w:tc>
          <w:tcPr>
            <w:tcW w:w="3550" w:type="dxa"/>
          </w:tcPr>
          <w:p w14:paraId="2A698195" w14:textId="4445C62E" w:rsidR="00B36BD5" w:rsidRPr="00A270F0" w:rsidRDefault="00B36BD5" w:rsidP="00294F75">
            <w:pPr>
              <w:ind w:firstLine="0"/>
              <w:rPr>
                <w:rFonts w:cs="Times New Roman"/>
                <w:szCs w:val="24"/>
                <w:shd w:val="clear" w:color="auto" w:fill="FFFFFF"/>
              </w:rPr>
            </w:pPr>
            <w:r>
              <w:t xml:space="preserve">Saskaņā ar </w:t>
            </w:r>
            <w:r w:rsidR="002B460E" w:rsidRPr="002B460E">
              <w:t xml:space="preserve"> Valsts ieņēmumu dienesta administrēto nodokļu (nodevu) parādnieku datubāzē pieejamo informāciju finansējuma saņēmējam nav nodokļu vai nodevu parādu, kas kopsummā pārsniedz 150 </w:t>
            </w:r>
            <w:proofErr w:type="spellStart"/>
            <w:r w:rsidR="002B460E" w:rsidRPr="002B460E">
              <w:rPr>
                <w:i/>
                <w:iCs/>
              </w:rPr>
              <w:t>euro</w:t>
            </w:r>
            <w:proofErr w:type="spellEnd"/>
            <w:r w:rsidR="002B460E" w:rsidRPr="002B460E">
              <w:t>, izņemot nodokļu maksājumus, kuru segšanai ir piešķirts samaksas termiņa pagarinājums.</w:t>
            </w:r>
          </w:p>
        </w:tc>
        <w:tc>
          <w:tcPr>
            <w:tcW w:w="5670" w:type="dxa"/>
          </w:tcPr>
          <w:p w14:paraId="11E6AAB9" w14:textId="0BE95B3E" w:rsidR="00E31A81" w:rsidRPr="005A0DB1" w:rsidRDefault="00E31A81" w:rsidP="00B36BD5">
            <w:pPr>
              <w:ind w:firstLine="0"/>
            </w:pPr>
            <w:r w:rsidRPr="005A0DB1">
              <w:t>Kritērija vērtēšanā izmanto Valsts ieņēmumu dienesta administrēto nodokļu un nodevu parādnieku datu bāzi (</w:t>
            </w:r>
            <w:hyperlink r:id="rId27" w:history="1">
              <w:r w:rsidR="0000169E" w:rsidRPr="00372F27">
                <w:rPr>
                  <w:rStyle w:val="Hyperlink"/>
                </w:rPr>
                <w:t>http://www6.vid.gov.lv/NPAR</w:t>
              </w:r>
            </w:hyperlink>
            <w:r w:rsidRPr="005A0DB1">
              <w:t>).</w:t>
            </w:r>
          </w:p>
          <w:p w14:paraId="7DAFB96B" w14:textId="77777777" w:rsidR="00AD16E5" w:rsidRPr="005A0DB1" w:rsidRDefault="00AD16E5" w:rsidP="00E31A81">
            <w:pPr>
              <w:ind w:firstLine="0"/>
              <w:rPr>
                <w:rFonts w:cs="Times New Roman"/>
                <w:szCs w:val="24"/>
              </w:rPr>
            </w:pPr>
          </w:p>
          <w:p w14:paraId="549D4E47" w14:textId="45C117ED" w:rsidR="005A0DB1" w:rsidRPr="005A0DB1" w:rsidRDefault="00B36BD5" w:rsidP="005A0DB1">
            <w:pPr>
              <w:ind w:firstLine="0"/>
              <w:rPr>
                <w:szCs w:val="24"/>
              </w:rPr>
            </w:pPr>
            <w:r w:rsidRPr="005A0DB1">
              <w:rPr>
                <w:rFonts w:cs="Times New Roman"/>
                <w:szCs w:val="24"/>
              </w:rPr>
              <w:t xml:space="preserve">Vērtējums </w:t>
            </w:r>
            <w:r w:rsidRPr="005A0DB1">
              <w:rPr>
                <w:rFonts w:cs="Times New Roman"/>
                <w:b/>
                <w:bCs/>
                <w:szCs w:val="24"/>
              </w:rPr>
              <w:t xml:space="preserve">“atbilst” - </w:t>
            </w:r>
            <w:r w:rsidR="005A0DB1" w:rsidRPr="005A0DB1">
              <w:rPr>
                <w:szCs w:val="24"/>
              </w:rPr>
              <w:t xml:space="preserve"> ja balstoties uz VID parādnieku datu bāzē pieejamo informāciju uz projekta iesnieguma un, ja attiecināms, precizētā projekta iesnieguma iesniegšanas dienu (t. i., informāciju, kas publicēta divas darba dienas pēc projekta iesnieguma un, ja attiecināms, precizētā projekta iesnieguma iesniegšanas dienas) finansējuma saņēmējam  nav VID administrēto nodokļu parādu, tajā skaitā valsts sociālās apdrošināšanas obligāto iemaksu parādu (turpmāk – nodokļu parādi), kas kopsummā pārsniedz 150 </w:t>
            </w:r>
            <w:proofErr w:type="spellStart"/>
            <w:r w:rsidR="005A0DB1" w:rsidRPr="005A0DB1">
              <w:rPr>
                <w:i/>
                <w:iCs/>
                <w:szCs w:val="24"/>
              </w:rPr>
              <w:t>euro</w:t>
            </w:r>
            <w:proofErr w:type="spellEnd"/>
            <w:r w:rsidR="005A0DB1" w:rsidRPr="005A0DB1">
              <w:rPr>
                <w:szCs w:val="24"/>
              </w:rPr>
              <w:t>.</w:t>
            </w:r>
          </w:p>
          <w:p w14:paraId="65707065" w14:textId="3A1875E3" w:rsidR="00B36BD5" w:rsidRPr="005A0DB1" w:rsidRDefault="005A0DB1" w:rsidP="00B36BD5">
            <w:pPr>
              <w:ind w:firstLine="0"/>
              <w:rPr>
                <w:rFonts w:cs="Times New Roman"/>
                <w:szCs w:val="24"/>
                <w:shd w:val="clear" w:color="auto" w:fill="FFFFFF"/>
              </w:rPr>
            </w:pPr>
            <w:r w:rsidRPr="005A0DB1">
              <w:rPr>
                <w:szCs w:val="24"/>
              </w:rPr>
              <w:lastRenderedPageBreak/>
              <w:t>Ja atkārtotas pārbaudes rezultātā konstatē nodokļu parādu, tiek pieņemts lēmums par projekta iesnieguma noraidīšanu, to pamatojot ar neatbilstību šim kritērijam, pat gadījumā, ja sākotnējā novērtēšanā projekta iesniegums šajā kritērijā novērtēts ar “atbilst”.</w:t>
            </w:r>
          </w:p>
          <w:p w14:paraId="16292AAF" w14:textId="77777777" w:rsidR="00B36BD5" w:rsidRPr="005A0DB1" w:rsidRDefault="00B36BD5" w:rsidP="00B36BD5">
            <w:pPr>
              <w:ind w:firstLine="0"/>
              <w:rPr>
                <w:rFonts w:cs="Times New Roman"/>
                <w:szCs w:val="24"/>
                <w:shd w:val="clear" w:color="auto" w:fill="FFFFFF"/>
              </w:rPr>
            </w:pPr>
          </w:p>
          <w:p w14:paraId="580F9C83" w14:textId="7478A14C" w:rsidR="00B36BD5" w:rsidRPr="005A0DB1" w:rsidRDefault="00B36BD5" w:rsidP="00B36BD5">
            <w:pPr>
              <w:ind w:firstLine="0"/>
              <w:rPr>
                <w:rFonts w:cs="Times New Roman"/>
                <w:szCs w:val="24"/>
              </w:rPr>
            </w:pPr>
            <w:r w:rsidRPr="005A0DB1">
              <w:rPr>
                <w:rFonts w:cs="Times New Roman"/>
                <w:szCs w:val="24"/>
              </w:rPr>
              <w:t xml:space="preserve">Vērtējums </w:t>
            </w:r>
            <w:r w:rsidRPr="005A0DB1">
              <w:rPr>
                <w:rFonts w:cs="Times New Roman"/>
                <w:b/>
                <w:bCs/>
                <w:szCs w:val="24"/>
              </w:rPr>
              <w:t>“novēršami trūkumi”</w:t>
            </w:r>
            <w:r w:rsidRPr="005A0DB1">
              <w:rPr>
                <w:rFonts w:cs="Times New Roman"/>
                <w:szCs w:val="24"/>
              </w:rPr>
              <w:t xml:space="preserve"> </w:t>
            </w:r>
            <w:r w:rsidR="00AD16E5" w:rsidRPr="005A0DB1">
              <w:rPr>
                <w:rFonts w:cs="Times New Roman"/>
                <w:szCs w:val="24"/>
              </w:rPr>
              <w:t>–</w:t>
            </w:r>
            <w:r w:rsidR="00BD519A" w:rsidRPr="005A0DB1">
              <w:rPr>
                <w:rFonts w:cs="Times New Roman"/>
                <w:szCs w:val="24"/>
              </w:rPr>
              <w:t xml:space="preserve"> </w:t>
            </w:r>
            <w:r w:rsidR="005A0DB1" w:rsidRPr="005A0DB1">
              <w:t xml:space="preserve"> </w:t>
            </w:r>
            <w:r w:rsidR="005A0DB1" w:rsidRPr="005A0DB1">
              <w:rPr>
                <w:rFonts w:cs="Times New Roman"/>
                <w:szCs w:val="24"/>
              </w:rPr>
              <w:tab/>
              <w:t>saskaņā ar VID parādnieku datu bāzē pieejamo informāciju projekta iesnieguma iesniegšanas dienā (t. i., informāciju, kas publicēta divas darba dienas pēc projekta iesnieguma iesniegšanas CFLA) finansējuma saņēmējam:</w:t>
            </w:r>
          </w:p>
          <w:p w14:paraId="32DD16D8" w14:textId="11D414CA" w:rsidR="005A0DB1" w:rsidRPr="005A0DB1" w:rsidRDefault="005A0DB1" w:rsidP="005A0DB1">
            <w:pPr>
              <w:pStyle w:val="ListParagraph"/>
              <w:numPr>
                <w:ilvl w:val="0"/>
                <w:numId w:val="16"/>
              </w:numPr>
            </w:pPr>
            <w:r w:rsidRPr="005A0DB1">
              <w:t xml:space="preserve">ir nodokļu parādi, kas kopsummā pārsniedz 150 </w:t>
            </w:r>
            <w:proofErr w:type="spellStart"/>
            <w:r w:rsidRPr="005A0DB1">
              <w:t>euro</w:t>
            </w:r>
            <w:proofErr w:type="spellEnd"/>
            <w:r w:rsidRPr="005A0DB1">
              <w:t xml:space="preserve"> -  uzdot</w:t>
            </w:r>
            <w:r>
              <w:t xml:space="preserve"> finansējuma saņēmējam</w:t>
            </w:r>
            <w:r w:rsidRPr="005A0DB1">
              <w:t xml:space="preserve"> veikt visu nodokļu parādu nomaksu, nodrošinot, ka projekta iesnieguma precizējumu iesniegšanas dienā nav nodokļu parādu, kas kopsummā pārsniedz 150 </w:t>
            </w:r>
            <w:proofErr w:type="spellStart"/>
            <w:r w:rsidRPr="005A0DB1">
              <w:rPr>
                <w:i/>
                <w:iCs/>
              </w:rPr>
              <w:t>euro</w:t>
            </w:r>
            <w:proofErr w:type="spellEnd"/>
            <w:r w:rsidRPr="005A0DB1">
              <w:rPr>
                <w:i/>
                <w:iCs/>
              </w:rPr>
              <w:t>;</w:t>
            </w:r>
          </w:p>
          <w:p w14:paraId="14CAABE8" w14:textId="0A22CBEB" w:rsidR="005A0DB1" w:rsidRPr="005A0DB1" w:rsidRDefault="005A0DB1" w:rsidP="005A0DB1">
            <w:pPr>
              <w:pStyle w:val="ListParagraph"/>
              <w:numPr>
                <w:ilvl w:val="0"/>
                <w:numId w:val="16"/>
              </w:numPr>
            </w:pPr>
            <w:r w:rsidRPr="005A0DB1">
              <w:t xml:space="preserve">nav nodokļu parādu, kas kopsummā pārsniedz 150 </w:t>
            </w:r>
            <w:proofErr w:type="spellStart"/>
            <w:r w:rsidRPr="005A0DB1">
              <w:t>euro</w:t>
            </w:r>
            <w:proofErr w:type="spellEnd"/>
            <w:r w:rsidRPr="005A0DB1">
              <w:t xml:space="preserve">, bet vienlaikus ir piezīme, ka precīzu informāciju par nodokļu nomaksas stāvokli VID nevar sniegt, jo nodokļu maksātājs nav iesniedzis visas deklarācijas, kuras šo stāvokli uz pārbaudes datumu var ietekmēt </w:t>
            </w:r>
            <w:r>
              <w:t>–</w:t>
            </w:r>
            <w:r w:rsidRPr="005A0DB1">
              <w:t xml:space="preserve"> </w:t>
            </w:r>
            <w:r>
              <w:t xml:space="preserve">uzdot finansējuma saņēmējam </w:t>
            </w:r>
            <w:r w:rsidRPr="005A0DB1">
              <w:t>iesniegt VID visas nodokļu deklarācijas, kas bija jāiesniedz līdz pārbaudes datumam, papildus iesniedzot aktualizētu izziņu par faktisko nodokļu nomaksas stāvokli pārbaudes datumā.</w:t>
            </w:r>
          </w:p>
          <w:p w14:paraId="3D91E0F4" w14:textId="77777777" w:rsidR="005A0DB1" w:rsidRPr="005A0DB1" w:rsidRDefault="005A0DB1" w:rsidP="005A0DB1"/>
          <w:p w14:paraId="2C9D08B9" w14:textId="50F2B5F1" w:rsidR="00B36BD5" w:rsidRPr="005A0DB1" w:rsidRDefault="00B36BD5" w:rsidP="00B36BD5">
            <w:pPr>
              <w:ind w:firstLine="0"/>
              <w:rPr>
                <w:rFonts w:cs="Times New Roman"/>
                <w:szCs w:val="24"/>
              </w:rPr>
            </w:pPr>
            <w:r w:rsidRPr="005A0DB1">
              <w:rPr>
                <w:rFonts w:cs="Times New Roman"/>
                <w:szCs w:val="24"/>
              </w:rPr>
              <w:t xml:space="preserve">Vērtējums </w:t>
            </w:r>
            <w:r w:rsidRPr="005A0DB1">
              <w:rPr>
                <w:rFonts w:cs="Times New Roman"/>
                <w:b/>
                <w:bCs/>
                <w:szCs w:val="24"/>
              </w:rPr>
              <w:t xml:space="preserve">“neatbilst” </w:t>
            </w:r>
            <w:r w:rsidRPr="005A0DB1">
              <w:rPr>
                <w:rFonts w:cs="Times New Roman"/>
                <w:szCs w:val="24"/>
              </w:rPr>
              <w:t xml:space="preserve">– </w:t>
            </w:r>
            <w:r w:rsidRPr="005A0DB1">
              <w:t xml:space="preserve"> </w:t>
            </w:r>
            <w:r w:rsidR="005A0DB1" w:rsidRPr="005A0DB1">
              <w:t xml:space="preserve"> </w:t>
            </w:r>
            <w:r w:rsidR="005A0DB1" w:rsidRPr="005A0DB1">
              <w:rPr>
                <w:rFonts w:cs="Times New Roman"/>
                <w:szCs w:val="24"/>
                <w:shd w:val="clear" w:color="auto" w:fill="FFFFFF"/>
              </w:rPr>
              <w:t xml:space="preserve">ja saskaņā ar VID parādnieku datu bāzē pieejamo informāciju atkārtoti precizētā projekta iesnieguma iesniegšanas dienā (t. i., informāciju, </w:t>
            </w:r>
            <w:r w:rsidR="005A0DB1" w:rsidRPr="005A0DB1">
              <w:rPr>
                <w:rFonts w:cs="Times New Roman"/>
                <w:szCs w:val="24"/>
                <w:shd w:val="clear" w:color="auto" w:fill="FFFFFF"/>
              </w:rPr>
              <w:lastRenderedPageBreak/>
              <w:t xml:space="preserve">kas publicēta divas darba dienas pēc atkārtoti precizētā projekta iesnieguma iesniegšanas), ir konstatējams, ka finansējuma saņēmējs nav veicis nodokļu parādu nomaksu un finansējuma saņēmējam ir nodokļu parādi, kas kopsummā pārsniedz 150 </w:t>
            </w:r>
            <w:proofErr w:type="spellStart"/>
            <w:r w:rsidR="005A0DB1" w:rsidRPr="005A0DB1">
              <w:rPr>
                <w:rFonts w:cs="Times New Roman"/>
                <w:szCs w:val="24"/>
                <w:shd w:val="clear" w:color="auto" w:fill="FFFFFF"/>
              </w:rPr>
              <w:t>euro</w:t>
            </w:r>
            <w:proofErr w:type="spellEnd"/>
            <w:r w:rsidR="005A0DB1" w:rsidRPr="005A0DB1">
              <w:rPr>
                <w:rFonts w:cs="Times New Roman"/>
                <w:szCs w:val="24"/>
                <w:shd w:val="clear" w:color="auto" w:fill="FFFFFF"/>
              </w:rPr>
              <w:t>.</w:t>
            </w:r>
          </w:p>
        </w:tc>
        <w:tc>
          <w:tcPr>
            <w:tcW w:w="4813" w:type="dxa"/>
          </w:tcPr>
          <w:p w14:paraId="1F6461A6" w14:textId="77777777" w:rsidR="00B36BD5" w:rsidRPr="00A270F0" w:rsidRDefault="00B36BD5" w:rsidP="00294F75">
            <w:pPr>
              <w:ind w:firstLine="0"/>
              <w:rPr>
                <w:rFonts w:cs="Times New Roman"/>
                <w:szCs w:val="24"/>
              </w:rPr>
            </w:pPr>
          </w:p>
        </w:tc>
      </w:tr>
      <w:tr w:rsidR="00CA6254" w:rsidRPr="00A270F0" w14:paraId="6ACEDDC1" w14:textId="77777777" w:rsidTr="00294F75">
        <w:tc>
          <w:tcPr>
            <w:tcW w:w="14737" w:type="dxa"/>
            <w:gridSpan w:val="4"/>
            <w:shd w:val="clear" w:color="auto" w:fill="D9D9D9" w:themeFill="background1" w:themeFillShade="D9"/>
          </w:tcPr>
          <w:p w14:paraId="3964CB0F" w14:textId="572E0F33" w:rsidR="00CA6254" w:rsidRPr="00A270F0" w:rsidRDefault="00CA6254" w:rsidP="00294F75">
            <w:pPr>
              <w:spacing w:line="360" w:lineRule="auto"/>
              <w:ind w:firstLine="0"/>
              <w:rPr>
                <w:rFonts w:cs="Times New Roman"/>
                <w:szCs w:val="24"/>
              </w:rPr>
            </w:pPr>
            <w:r w:rsidRPr="00A270F0">
              <w:rPr>
                <w:rFonts w:cs="Times New Roman"/>
                <w:szCs w:val="24"/>
              </w:rPr>
              <w:lastRenderedPageBreak/>
              <w:t xml:space="preserve">Kritēriji </w:t>
            </w:r>
            <w:r w:rsidR="0026125F" w:rsidRPr="00A270F0">
              <w:rPr>
                <w:rFonts w:cs="Times New Roman"/>
                <w:szCs w:val="24"/>
              </w:rPr>
              <w:t>projekta atbilstībai AF plānam</w:t>
            </w:r>
          </w:p>
        </w:tc>
      </w:tr>
      <w:tr w:rsidR="00BA6DAB" w:rsidRPr="00A270F0" w14:paraId="4DBBB074" w14:textId="77777777" w:rsidTr="005F4E56">
        <w:tc>
          <w:tcPr>
            <w:tcW w:w="704" w:type="dxa"/>
          </w:tcPr>
          <w:p w14:paraId="6BF6761F" w14:textId="77777777" w:rsidR="00BA6DAB" w:rsidRPr="00A270F0" w:rsidRDefault="00BA6DAB" w:rsidP="00BA6DAB">
            <w:pPr>
              <w:ind w:firstLine="0"/>
              <w:rPr>
                <w:rFonts w:cs="Times New Roman"/>
                <w:szCs w:val="24"/>
              </w:rPr>
            </w:pPr>
            <w:r>
              <w:rPr>
                <w:rFonts w:cs="Times New Roman"/>
                <w:szCs w:val="24"/>
              </w:rPr>
              <w:t>9</w:t>
            </w:r>
            <w:r w:rsidRPr="00A270F0">
              <w:rPr>
                <w:rFonts w:cs="Times New Roman"/>
                <w:szCs w:val="24"/>
              </w:rPr>
              <w:t>.</w:t>
            </w:r>
          </w:p>
        </w:tc>
        <w:tc>
          <w:tcPr>
            <w:tcW w:w="3550" w:type="dxa"/>
          </w:tcPr>
          <w:p w14:paraId="691E6F28" w14:textId="77506E6F" w:rsidR="00BA6DAB" w:rsidRPr="00A270F0" w:rsidRDefault="00BA6DAB" w:rsidP="00BA6DAB">
            <w:pPr>
              <w:ind w:firstLine="0"/>
              <w:rPr>
                <w:rFonts w:cs="Times New Roman"/>
                <w:szCs w:val="24"/>
                <w:shd w:val="clear" w:color="auto" w:fill="FFFFFF"/>
              </w:rPr>
            </w:pPr>
            <w:r>
              <w:rPr>
                <w:szCs w:val="24"/>
              </w:rPr>
              <w:t xml:space="preserve">Projekta mērķis atbilst </w:t>
            </w:r>
            <w:r>
              <w:t xml:space="preserve"> investīcijas mērķim - stiprināt sekundāro ambulatoro pakalpojumu sniedzēju veselības aprūpes pakalpojumu sniegšanas infrastruktūru, nodrošinot visaptverošu, ilgtspējīgu un integrētu veselības pakalpojumu sniegšanu, lai mazinātu infekciju slimību izplatību un veicinātu epidemioloģisko prasību ievērošanu.</w:t>
            </w:r>
          </w:p>
        </w:tc>
        <w:tc>
          <w:tcPr>
            <w:tcW w:w="5670" w:type="dxa"/>
          </w:tcPr>
          <w:p w14:paraId="7CE6A885" w14:textId="0A6A3CA5" w:rsidR="00BA6DAB" w:rsidRPr="00A270F0" w:rsidRDefault="00BA6DAB" w:rsidP="00BA6DAB">
            <w:pPr>
              <w:ind w:firstLine="0"/>
              <w:rPr>
                <w:rFonts w:cs="Times New Roman"/>
                <w:szCs w:val="24"/>
              </w:rPr>
            </w:pPr>
            <w:r w:rsidRPr="00A270F0">
              <w:rPr>
                <w:rFonts w:cs="Times New Roman"/>
                <w:szCs w:val="24"/>
              </w:rPr>
              <w:t xml:space="preserve">Vērtējums </w:t>
            </w:r>
            <w:r w:rsidRPr="00A270F0">
              <w:rPr>
                <w:rFonts w:cs="Times New Roman"/>
                <w:b/>
                <w:bCs/>
                <w:szCs w:val="24"/>
              </w:rPr>
              <w:t>“atbilst”</w:t>
            </w:r>
            <w:r w:rsidRPr="00A270F0">
              <w:rPr>
                <w:rFonts w:cs="Times New Roman"/>
                <w:szCs w:val="24"/>
              </w:rPr>
              <w:t xml:space="preserve"> - projekta iesniegumā </w:t>
            </w:r>
            <w:r>
              <w:rPr>
                <w:rFonts w:cs="Times New Roman"/>
                <w:szCs w:val="24"/>
              </w:rPr>
              <w:t xml:space="preserve">minētais projekta mērķis atbilst investīcijas mērķim - </w:t>
            </w:r>
            <w:r>
              <w:t>stiprināt sekundāro ambulatoro pakalpojumu sniedzēju veselības aprūpes pakalpojumu sniegšanas infrastruktūru, nodrošinot visaptverošu, ilgtspējīgu un integrētu veselības pakalpojumu sniegšanu, lai mazinātu infekciju slimību izplatību un veicinātu epidemioloģisko prasību ievērošanu.</w:t>
            </w:r>
          </w:p>
          <w:p w14:paraId="37DBE762" w14:textId="77777777" w:rsidR="00BA6DAB" w:rsidRPr="00A270F0" w:rsidRDefault="00BA6DAB" w:rsidP="00BA6DAB">
            <w:pPr>
              <w:ind w:firstLine="0"/>
              <w:rPr>
                <w:rFonts w:cs="Times New Roman"/>
                <w:szCs w:val="24"/>
              </w:rPr>
            </w:pPr>
          </w:p>
          <w:p w14:paraId="0A487831" w14:textId="77777777" w:rsidR="00BA6DAB" w:rsidRPr="00A270F0" w:rsidRDefault="00BA6DAB" w:rsidP="00BA6DAB">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19379E42" w14:textId="77777777" w:rsidR="00BA6DAB" w:rsidRPr="00A270F0" w:rsidRDefault="00BA6DAB" w:rsidP="00BA6DAB">
            <w:pPr>
              <w:ind w:firstLine="0"/>
              <w:rPr>
                <w:rFonts w:cs="Times New Roman"/>
                <w:szCs w:val="24"/>
              </w:rPr>
            </w:pPr>
          </w:p>
          <w:p w14:paraId="05BF1522" w14:textId="77777777" w:rsidR="00BA6DAB" w:rsidRPr="00A270F0" w:rsidRDefault="00BA6DAB" w:rsidP="00BA6DAB">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1C2F970E" w14:textId="77777777" w:rsidR="00BA6DAB" w:rsidRPr="00A270F0" w:rsidRDefault="00BA6DAB" w:rsidP="00BA6DAB">
            <w:pPr>
              <w:ind w:firstLine="0"/>
              <w:rPr>
                <w:rFonts w:cs="Times New Roman"/>
                <w:szCs w:val="24"/>
              </w:rPr>
            </w:pPr>
          </w:p>
          <w:p w14:paraId="113DF2FC" w14:textId="77777777" w:rsidR="00BA6DAB" w:rsidRPr="00A270F0" w:rsidRDefault="00BA6DAB" w:rsidP="00BA6DAB">
            <w:pPr>
              <w:ind w:firstLine="0"/>
              <w:rPr>
                <w:rFonts w:cs="Times New Roman"/>
                <w:color w:val="000000" w:themeColor="text1"/>
                <w:szCs w:val="24"/>
              </w:rPr>
            </w:pPr>
          </w:p>
        </w:tc>
        <w:tc>
          <w:tcPr>
            <w:tcW w:w="4813" w:type="dxa"/>
          </w:tcPr>
          <w:p w14:paraId="109F6393" w14:textId="77777777" w:rsidR="00BA6DAB" w:rsidRPr="00A270F0" w:rsidRDefault="00BA6DAB" w:rsidP="00BA6DAB">
            <w:pPr>
              <w:ind w:firstLine="0"/>
              <w:rPr>
                <w:rFonts w:cs="Times New Roman"/>
                <w:szCs w:val="24"/>
              </w:rPr>
            </w:pPr>
          </w:p>
        </w:tc>
      </w:tr>
      <w:tr w:rsidR="00BA6DAB" w:rsidRPr="00A270F0" w14:paraId="6EC39277" w14:textId="77777777" w:rsidTr="005F4E56">
        <w:tc>
          <w:tcPr>
            <w:tcW w:w="704" w:type="dxa"/>
          </w:tcPr>
          <w:p w14:paraId="1D1F09D3" w14:textId="1D09A480" w:rsidR="00BA6DAB" w:rsidRPr="00A270F0" w:rsidRDefault="00BA6DAB" w:rsidP="00BA6DAB">
            <w:pPr>
              <w:ind w:firstLine="0"/>
              <w:rPr>
                <w:rFonts w:cs="Times New Roman"/>
                <w:szCs w:val="24"/>
              </w:rPr>
            </w:pPr>
            <w:r>
              <w:rPr>
                <w:rFonts w:cs="Times New Roman"/>
                <w:szCs w:val="24"/>
              </w:rPr>
              <w:t>10</w:t>
            </w:r>
            <w:r w:rsidRPr="00A270F0">
              <w:rPr>
                <w:rFonts w:cs="Times New Roman"/>
                <w:szCs w:val="24"/>
              </w:rPr>
              <w:t>.</w:t>
            </w:r>
          </w:p>
        </w:tc>
        <w:tc>
          <w:tcPr>
            <w:tcW w:w="3550" w:type="dxa"/>
          </w:tcPr>
          <w:p w14:paraId="4AC894BB" w14:textId="58D934B6" w:rsidR="00BA6DAB" w:rsidRPr="00A270F0" w:rsidRDefault="00BA6DAB" w:rsidP="00BA6DAB">
            <w:pPr>
              <w:ind w:firstLine="0"/>
              <w:rPr>
                <w:rFonts w:cs="Times New Roman"/>
                <w:szCs w:val="24"/>
                <w:shd w:val="clear" w:color="auto" w:fill="FFFFFF"/>
              </w:rPr>
            </w:pPr>
            <w:r>
              <w:rPr>
                <w:szCs w:val="24"/>
              </w:rPr>
              <w:t xml:space="preserve">Projektā plānotais </w:t>
            </w:r>
            <w:r w:rsidR="00414AAF">
              <w:rPr>
                <w:szCs w:val="24"/>
              </w:rPr>
              <w:t>Atveseļošanas fonda</w:t>
            </w:r>
            <w:r w:rsidRPr="00163CFD">
              <w:rPr>
                <w:szCs w:val="24"/>
              </w:rPr>
              <w:t xml:space="preserve"> finansējums</w:t>
            </w:r>
            <w:r>
              <w:rPr>
                <w:szCs w:val="24"/>
              </w:rPr>
              <w:t xml:space="preserve"> </w:t>
            </w:r>
            <w:r w:rsidRPr="00163CFD">
              <w:rPr>
                <w:szCs w:val="24"/>
              </w:rPr>
              <w:t>ir</w:t>
            </w:r>
            <w:r>
              <w:rPr>
                <w:szCs w:val="24"/>
              </w:rPr>
              <w:t xml:space="preserve"> </w:t>
            </w:r>
            <w:r w:rsidR="00CE595D">
              <w:rPr>
                <w:szCs w:val="24"/>
              </w:rPr>
              <w:t>saskaņā ar MK noteikumu pielikumā noteikto</w:t>
            </w:r>
            <w:r w:rsidR="00414AAF">
              <w:rPr>
                <w:szCs w:val="24"/>
              </w:rPr>
              <w:t xml:space="preserve"> un </w:t>
            </w:r>
            <w:r w:rsidR="00414AAF">
              <w:t xml:space="preserve"> nacionālā valsts budžeta finansējuma un privātā finansējuma apjoms ir atbilstoši infrastruktūras izmantošanas proporcijai valsts apmaksāto </w:t>
            </w:r>
            <w:r w:rsidR="00414AAF">
              <w:lastRenderedPageBreak/>
              <w:t>veselības aprūpes pakalpojumu sniegšanai un citu darbību veikšanai, ko aprēķina saskaņā ar MK noteikumu 40. punktu.</w:t>
            </w:r>
          </w:p>
        </w:tc>
        <w:tc>
          <w:tcPr>
            <w:tcW w:w="5670" w:type="dxa"/>
          </w:tcPr>
          <w:p w14:paraId="3B56DDC7" w14:textId="1FC81BDC" w:rsidR="00BA6DAB" w:rsidRPr="00A270F0" w:rsidRDefault="00BA6DAB" w:rsidP="00BA6DAB">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 projekta iesniegumā </w:t>
            </w:r>
            <w:r w:rsidR="00CE595D">
              <w:rPr>
                <w:rFonts w:cs="Times New Roman"/>
                <w:szCs w:val="24"/>
              </w:rPr>
              <w:t xml:space="preserve">norādītais </w:t>
            </w:r>
            <w:r w:rsidR="00414AAF">
              <w:rPr>
                <w:rFonts w:cs="Times New Roman"/>
                <w:szCs w:val="24"/>
              </w:rPr>
              <w:t>Atveseļošanas fonda</w:t>
            </w:r>
            <w:r>
              <w:rPr>
                <w:rFonts w:cs="Times New Roman"/>
                <w:szCs w:val="24"/>
              </w:rPr>
              <w:t xml:space="preserve"> finansējums ir</w:t>
            </w:r>
            <w:r w:rsidR="00CE595D">
              <w:rPr>
                <w:rFonts w:cs="Times New Roman"/>
                <w:szCs w:val="24"/>
              </w:rPr>
              <w:t xml:space="preserve"> </w:t>
            </w:r>
            <w:r w:rsidRPr="00A270F0">
              <w:rPr>
                <w:rFonts w:cs="Times New Roman"/>
                <w:szCs w:val="24"/>
              </w:rPr>
              <w:t xml:space="preserve">saskaņā ar </w:t>
            </w:r>
            <w:r w:rsidR="00CE595D">
              <w:rPr>
                <w:szCs w:val="24"/>
              </w:rPr>
              <w:t xml:space="preserve"> MK noteikumu pielikumā noteikto </w:t>
            </w:r>
            <w:r w:rsidR="00414AAF">
              <w:rPr>
                <w:szCs w:val="24"/>
              </w:rPr>
              <w:t xml:space="preserve">un </w:t>
            </w:r>
            <w:r w:rsidR="00414AAF">
              <w:t xml:space="preserve"> nacionālā valsts budžeta finansējuma un privātā finansējuma apjoms ir atbilstoši infrastruktūras izmantošanas proporcijai valsts apmaksāto veselības aprūpes pakalpojumu sniegšanai un citu darbību veikšanai, ko aprēķina saskaņā ar MK noteikumu 40. punktu.</w:t>
            </w:r>
          </w:p>
          <w:p w14:paraId="0E86E254" w14:textId="77777777" w:rsidR="00BA6DAB" w:rsidRPr="00A270F0" w:rsidRDefault="00BA6DAB" w:rsidP="00BA6DAB">
            <w:pPr>
              <w:ind w:firstLine="0"/>
              <w:rPr>
                <w:rFonts w:cs="Times New Roman"/>
                <w:szCs w:val="24"/>
              </w:rPr>
            </w:pPr>
          </w:p>
          <w:p w14:paraId="67A56B7B" w14:textId="77777777" w:rsidR="00BA6DAB" w:rsidRPr="00A270F0" w:rsidRDefault="00BA6DAB" w:rsidP="00BA6DAB">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50194C03" w14:textId="77777777" w:rsidR="00BA6DAB" w:rsidRPr="00A270F0" w:rsidRDefault="00BA6DAB" w:rsidP="00BA6DAB">
            <w:pPr>
              <w:ind w:firstLine="0"/>
              <w:rPr>
                <w:rFonts w:cs="Times New Roman"/>
                <w:szCs w:val="24"/>
              </w:rPr>
            </w:pPr>
          </w:p>
          <w:p w14:paraId="7585F25E" w14:textId="77777777" w:rsidR="00BA6DAB" w:rsidRDefault="00BA6DAB" w:rsidP="00BA6DAB">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5A9224A6" w14:textId="77777777" w:rsidR="00BA6DAB" w:rsidRPr="00A270F0" w:rsidRDefault="00BA6DAB" w:rsidP="00BA6DAB">
            <w:pPr>
              <w:ind w:firstLine="0"/>
              <w:rPr>
                <w:rFonts w:cs="Times New Roman"/>
                <w:color w:val="000000" w:themeColor="text1"/>
                <w:szCs w:val="24"/>
              </w:rPr>
            </w:pPr>
          </w:p>
        </w:tc>
        <w:tc>
          <w:tcPr>
            <w:tcW w:w="4813" w:type="dxa"/>
          </w:tcPr>
          <w:p w14:paraId="3394CE85" w14:textId="77777777" w:rsidR="00BA6DAB" w:rsidRPr="00A270F0" w:rsidRDefault="00BA6DAB" w:rsidP="00BA6DAB">
            <w:pPr>
              <w:ind w:firstLine="0"/>
              <w:rPr>
                <w:rFonts w:cs="Times New Roman"/>
                <w:szCs w:val="24"/>
              </w:rPr>
            </w:pPr>
          </w:p>
        </w:tc>
      </w:tr>
      <w:tr w:rsidR="00BA6DAB" w:rsidRPr="00A270F0" w14:paraId="32D58AFA" w14:textId="77777777" w:rsidTr="00294F75">
        <w:tc>
          <w:tcPr>
            <w:tcW w:w="14737" w:type="dxa"/>
            <w:gridSpan w:val="4"/>
            <w:shd w:val="clear" w:color="auto" w:fill="D9D9D9" w:themeFill="background1" w:themeFillShade="D9"/>
          </w:tcPr>
          <w:p w14:paraId="2655561E" w14:textId="77777777" w:rsidR="00BA6DAB" w:rsidRPr="00A270F0" w:rsidRDefault="00BA6DAB" w:rsidP="00294F75">
            <w:pPr>
              <w:spacing w:line="360" w:lineRule="auto"/>
              <w:ind w:firstLine="0"/>
              <w:rPr>
                <w:rFonts w:cs="Times New Roman"/>
                <w:szCs w:val="24"/>
              </w:rPr>
            </w:pPr>
          </w:p>
        </w:tc>
      </w:tr>
      <w:tr w:rsidR="0026125F" w:rsidRPr="00A270F0" w14:paraId="26F4DC70" w14:textId="77777777" w:rsidTr="00294F75">
        <w:tc>
          <w:tcPr>
            <w:tcW w:w="704" w:type="dxa"/>
          </w:tcPr>
          <w:p w14:paraId="1A71EDE3" w14:textId="75A848DD" w:rsidR="0026125F" w:rsidRPr="00A270F0" w:rsidRDefault="00F97583" w:rsidP="00294F75">
            <w:pPr>
              <w:ind w:firstLine="0"/>
              <w:rPr>
                <w:rFonts w:cs="Times New Roman"/>
                <w:szCs w:val="24"/>
              </w:rPr>
            </w:pPr>
            <w:r>
              <w:rPr>
                <w:rFonts w:cs="Times New Roman"/>
                <w:szCs w:val="24"/>
              </w:rPr>
              <w:t>11</w:t>
            </w:r>
            <w:r w:rsidR="00E11603" w:rsidRPr="00A270F0">
              <w:rPr>
                <w:rFonts w:cs="Times New Roman"/>
                <w:szCs w:val="24"/>
              </w:rPr>
              <w:t>.</w:t>
            </w:r>
          </w:p>
        </w:tc>
        <w:tc>
          <w:tcPr>
            <w:tcW w:w="3550" w:type="dxa"/>
          </w:tcPr>
          <w:p w14:paraId="1FBFEA1E" w14:textId="20726CA4" w:rsidR="0026125F" w:rsidRPr="00A270F0" w:rsidRDefault="0026125F" w:rsidP="00294F75">
            <w:pPr>
              <w:ind w:firstLine="0"/>
              <w:rPr>
                <w:rFonts w:cs="Times New Roman"/>
                <w:szCs w:val="24"/>
                <w:shd w:val="clear" w:color="auto" w:fill="FFFFFF"/>
              </w:rPr>
            </w:pPr>
            <w:r w:rsidRPr="00A270F0">
              <w:rPr>
                <w:szCs w:val="24"/>
              </w:rPr>
              <w:t>Projekts ir vērsts uz   investīcijas rādītāju sasniegšanu</w:t>
            </w:r>
            <w:r w:rsidR="00077B5E" w:rsidRPr="00A270F0">
              <w:rPr>
                <w:szCs w:val="24"/>
              </w:rPr>
              <w:t>.</w:t>
            </w:r>
          </w:p>
        </w:tc>
        <w:tc>
          <w:tcPr>
            <w:tcW w:w="5670" w:type="dxa"/>
          </w:tcPr>
          <w:p w14:paraId="42302B2A" w14:textId="77777777" w:rsidR="0026125F" w:rsidRPr="00A270F0" w:rsidRDefault="0026125F" w:rsidP="00294F75">
            <w:pPr>
              <w:ind w:firstLine="0"/>
              <w:rPr>
                <w:color w:val="000000" w:themeColor="text1"/>
                <w:szCs w:val="24"/>
              </w:rPr>
            </w:pPr>
            <w:r w:rsidRPr="00A270F0">
              <w:rPr>
                <w:color w:val="000000" w:themeColor="text1"/>
                <w:szCs w:val="24"/>
              </w:rPr>
              <w:t xml:space="preserve">Vērtējums </w:t>
            </w:r>
            <w:r w:rsidRPr="00A270F0">
              <w:rPr>
                <w:b/>
                <w:bCs/>
                <w:color w:val="000000" w:themeColor="text1"/>
                <w:szCs w:val="24"/>
              </w:rPr>
              <w:t>“atbilst”</w:t>
            </w:r>
            <w:r w:rsidRPr="00A270F0">
              <w:rPr>
                <w:color w:val="000000" w:themeColor="text1"/>
                <w:szCs w:val="24"/>
              </w:rPr>
              <w:t xml:space="preserve"> – projekta iesniegumā norādītās darbības ir vērstas uz investīcijas šādu rādītāju sasniegšanu:</w:t>
            </w:r>
          </w:p>
          <w:p w14:paraId="5B173E3A" w14:textId="37336DDE" w:rsidR="000640A9" w:rsidRDefault="000640A9" w:rsidP="00B921DC">
            <w:pPr>
              <w:pStyle w:val="ListParagraph"/>
              <w:numPr>
                <w:ilvl w:val="1"/>
                <w:numId w:val="4"/>
              </w:numPr>
              <w:jc w:val="both"/>
              <w:rPr>
                <w:color w:val="000000" w:themeColor="text1"/>
              </w:rPr>
            </w:pPr>
            <w:r w:rsidRPr="000640A9">
              <w:rPr>
                <w:color w:val="000000" w:themeColor="text1"/>
              </w:rPr>
              <w:t xml:space="preserve">līdz 2023. gada 31. decembrim – budžeta izpildes panākšana, ko mēra kā kopējo iepirkumu projektos, ar kuriem uzlabo sekundāro ambulatoro pakalpojumu sniedzēju infrastruktūru un kuri sasniedz vismaz 2 550 000 </w:t>
            </w:r>
            <w:proofErr w:type="spellStart"/>
            <w:r w:rsidRPr="000640A9">
              <w:rPr>
                <w:color w:val="000000" w:themeColor="text1"/>
              </w:rPr>
              <w:t>euro</w:t>
            </w:r>
            <w:proofErr w:type="spellEnd"/>
            <w:r w:rsidRPr="000640A9">
              <w:rPr>
                <w:color w:val="000000" w:themeColor="text1"/>
              </w:rPr>
              <w:t xml:space="preserve"> no kopējā budžeta 8 500 000 </w:t>
            </w:r>
            <w:proofErr w:type="spellStart"/>
            <w:r w:rsidRPr="000640A9">
              <w:rPr>
                <w:color w:val="000000" w:themeColor="text1"/>
              </w:rPr>
              <w:t>euro</w:t>
            </w:r>
            <w:proofErr w:type="spellEnd"/>
            <w:r w:rsidRPr="000640A9">
              <w:rPr>
                <w:color w:val="000000" w:themeColor="text1"/>
              </w:rPr>
              <w:t xml:space="preserve"> apmērā.  Sasniegto rādītāju komisija vērtē, ņemot vērā, ka kopējam investīcijas progresam uz 31.12.202</w:t>
            </w:r>
            <w:r w:rsidR="008700B0">
              <w:rPr>
                <w:color w:val="000000" w:themeColor="text1"/>
              </w:rPr>
              <w:t>3</w:t>
            </w:r>
            <w:r w:rsidRPr="000640A9">
              <w:rPr>
                <w:color w:val="000000" w:themeColor="text1"/>
              </w:rPr>
              <w:t xml:space="preserve"> ir </w:t>
            </w:r>
            <w:r w:rsidR="008700B0">
              <w:rPr>
                <w:color w:val="000000" w:themeColor="text1"/>
              </w:rPr>
              <w:t xml:space="preserve">jābūt </w:t>
            </w:r>
            <w:r w:rsidRPr="000640A9">
              <w:rPr>
                <w:color w:val="000000" w:themeColor="text1"/>
              </w:rPr>
              <w:t xml:space="preserve">vismaz </w:t>
            </w:r>
            <w:r w:rsidR="008700B0">
              <w:rPr>
                <w:color w:val="000000" w:themeColor="text1"/>
              </w:rPr>
              <w:t>3</w:t>
            </w:r>
            <w:r w:rsidRPr="000640A9">
              <w:rPr>
                <w:color w:val="000000" w:themeColor="text1"/>
              </w:rPr>
              <w:t>0% apmērā</w:t>
            </w:r>
            <w:r>
              <w:rPr>
                <w:color w:val="000000" w:themeColor="text1"/>
              </w:rPr>
              <w:t>;</w:t>
            </w:r>
          </w:p>
          <w:p w14:paraId="4CF4CA8A" w14:textId="1C041503" w:rsidR="0026125F" w:rsidRPr="00A270F0" w:rsidRDefault="0026125F" w:rsidP="00B921DC">
            <w:pPr>
              <w:pStyle w:val="ListParagraph"/>
              <w:numPr>
                <w:ilvl w:val="1"/>
                <w:numId w:val="4"/>
              </w:numPr>
              <w:jc w:val="both"/>
              <w:rPr>
                <w:color w:val="000000" w:themeColor="text1"/>
              </w:rPr>
            </w:pPr>
            <w:r w:rsidRPr="00A270F0">
              <w:rPr>
                <w:color w:val="000000" w:themeColor="text1"/>
              </w:rPr>
              <w:t>līdz 202</w:t>
            </w:r>
            <w:r w:rsidR="00B921DC">
              <w:rPr>
                <w:color w:val="000000" w:themeColor="text1"/>
              </w:rPr>
              <w:t>4</w:t>
            </w:r>
            <w:r w:rsidRPr="00A270F0">
              <w:rPr>
                <w:color w:val="000000" w:themeColor="text1"/>
              </w:rPr>
              <w:t xml:space="preserve">.gada 31.decembrim - </w:t>
            </w:r>
            <w:r w:rsidR="00B921DC" w:rsidRPr="00B921DC">
              <w:rPr>
                <w:color w:val="000000" w:themeColor="text1"/>
              </w:rPr>
              <w:t xml:space="preserve">budžeta izpildes panākšana, ko mēra kā kopējo iepirkumu projektos, ar kuriem uzlabo sekundāro ambulatoro pakalpojumu sniedzēju infrastruktūru un kuri sasniedz vismaz 4 250 000 </w:t>
            </w:r>
            <w:proofErr w:type="spellStart"/>
            <w:r w:rsidR="00B921DC" w:rsidRPr="00B921DC">
              <w:rPr>
                <w:color w:val="000000" w:themeColor="text1"/>
              </w:rPr>
              <w:t>euro</w:t>
            </w:r>
            <w:proofErr w:type="spellEnd"/>
            <w:r w:rsidR="00B921DC" w:rsidRPr="00B921DC">
              <w:rPr>
                <w:color w:val="000000" w:themeColor="text1"/>
              </w:rPr>
              <w:t xml:space="preserve"> no kopējā budžeta 8 500 000 </w:t>
            </w:r>
            <w:proofErr w:type="spellStart"/>
            <w:r w:rsidR="00B921DC" w:rsidRPr="00B921DC">
              <w:rPr>
                <w:color w:val="000000" w:themeColor="text1"/>
              </w:rPr>
              <w:t>euro</w:t>
            </w:r>
            <w:proofErr w:type="spellEnd"/>
            <w:r w:rsidR="00B921DC" w:rsidRPr="00B921DC">
              <w:rPr>
                <w:color w:val="000000" w:themeColor="text1"/>
              </w:rPr>
              <w:t xml:space="preserve"> apmērā</w:t>
            </w:r>
            <w:r w:rsidR="00B921DC">
              <w:rPr>
                <w:color w:val="000000" w:themeColor="text1"/>
              </w:rPr>
              <w:t xml:space="preserve">. </w:t>
            </w:r>
            <w:r w:rsidR="00B921DC">
              <w:t xml:space="preserve"> </w:t>
            </w:r>
            <w:r w:rsidR="00B921DC" w:rsidRPr="00B921DC">
              <w:rPr>
                <w:color w:val="000000" w:themeColor="text1"/>
              </w:rPr>
              <w:t xml:space="preserve">Sasniegto rādītāju komisija vērtē, ņemot vērā, ka kopējam investīcijas progresam uz 31.12.2024 ir </w:t>
            </w:r>
            <w:r w:rsidR="008700B0">
              <w:rPr>
                <w:color w:val="000000" w:themeColor="text1"/>
              </w:rPr>
              <w:t xml:space="preserve">jābūt </w:t>
            </w:r>
            <w:r w:rsidR="00B921DC" w:rsidRPr="00B921DC">
              <w:rPr>
                <w:color w:val="000000" w:themeColor="text1"/>
              </w:rPr>
              <w:t xml:space="preserve">vismaz </w:t>
            </w:r>
            <w:r w:rsidR="00B921DC">
              <w:rPr>
                <w:color w:val="000000" w:themeColor="text1"/>
              </w:rPr>
              <w:t>5</w:t>
            </w:r>
            <w:r w:rsidR="00B921DC" w:rsidRPr="00B921DC">
              <w:rPr>
                <w:color w:val="000000" w:themeColor="text1"/>
              </w:rPr>
              <w:t>0% apmērā</w:t>
            </w:r>
            <w:r w:rsidR="00B921DC">
              <w:rPr>
                <w:color w:val="000000" w:themeColor="text1"/>
              </w:rPr>
              <w:t>;</w:t>
            </w:r>
          </w:p>
          <w:p w14:paraId="660AF9A1" w14:textId="604E0C49" w:rsidR="0026125F" w:rsidRPr="00A270F0" w:rsidRDefault="00C0019A" w:rsidP="00294F75">
            <w:pPr>
              <w:numPr>
                <w:ilvl w:val="1"/>
                <w:numId w:val="4"/>
              </w:numPr>
              <w:ind w:firstLine="706"/>
              <w:rPr>
                <w:color w:val="000000" w:themeColor="text1"/>
              </w:rPr>
            </w:pPr>
            <w:r w:rsidRPr="00C0019A">
              <w:rPr>
                <w:color w:val="000000" w:themeColor="text1"/>
              </w:rPr>
              <w:t xml:space="preserve">līdz 2026. gada 31. augustam – to sekundāro ambulatoro pakalpojumu sniedzēju skaits, kuriem ir uzlabota infrastruktūra, – </w:t>
            </w:r>
            <w:r w:rsidR="00074F8F">
              <w:rPr>
                <w:color w:val="000000" w:themeColor="text1"/>
              </w:rPr>
              <w:t>1</w:t>
            </w:r>
            <w:r w:rsidRPr="00C0019A">
              <w:rPr>
                <w:color w:val="000000" w:themeColor="text1"/>
              </w:rPr>
              <w:t xml:space="preserve"> iestāde</w:t>
            </w:r>
            <w:r w:rsidR="0026125F" w:rsidRPr="00A270F0">
              <w:rPr>
                <w:color w:val="000000" w:themeColor="text1"/>
              </w:rPr>
              <w:t>;</w:t>
            </w:r>
          </w:p>
          <w:p w14:paraId="41090991" w14:textId="443FFA60" w:rsidR="00077B5E" w:rsidRDefault="00077B5E" w:rsidP="00294F75">
            <w:pPr>
              <w:ind w:firstLine="0"/>
              <w:rPr>
                <w:color w:val="000000" w:themeColor="text1"/>
              </w:rPr>
            </w:pPr>
          </w:p>
          <w:p w14:paraId="58859FD9" w14:textId="77777777" w:rsidR="005B0C02" w:rsidRPr="00A270F0" w:rsidRDefault="005B0C02" w:rsidP="00294F75">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19522665" w14:textId="77777777" w:rsidR="005B0C02" w:rsidRPr="00A270F0" w:rsidRDefault="005B0C02" w:rsidP="00294F75">
            <w:pPr>
              <w:ind w:firstLine="0"/>
              <w:rPr>
                <w:rFonts w:cs="Times New Roman"/>
                <w:szCs w:val="24"/>
              </w:rPr>
            </w:pPr>
          </w:p>
          <w:p w14:paraId="65751A7A" w14:textId="78D50808" w:rsidR="005B0C02" w:rsidRPr="00A270F0" w:rsidRDefault="005B0C02" w:rsidP="00294F75">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208553C5" w14:textId="2A0FF3CF" w:rsidR="00077B5E" w:rsidRPr="00A270F0" w:rsidRDefault="00077B5E" w:rsidP="00294F75">
            <w:pPr>
              <w:ind w:firstLine="0"/>
              <w:rPr>
                <w:rFonts w:cs="Times New Roman"/>
                <w:color w:val="000000" w:themeColor="text1"/>
                <w:szCs w:val="24"/>
              </w:rPr>
            </w:pPr>
          </w:p>
        </w:tc>
        <w:tc>
          <w:tcPr>
            <w:tcW w:w="4813" w:type="dxa"/>
          </w:tcPr>
          <w:p w14:paraId="35EB825C" w14:textId="77777777" w:rsidR="0026125F" w:rsidRPr="00A270F0" w:rsidRDefault="0026125F" w:rsidP="00294F75">
            <w:pPr>
              <w:ind w:firstLine="0"/>
              <w:rPr>
                <w:rFonts w:cs="Times New Roman"/>
                <w:szCs w:val="24"/>
              </w:rPr>
            </w:pPr>
          </w:p>
        </w:tc>
      </w:tr>
      <w:tr w:rsidR="00E11603" w:rsidRPr="00A270F0" w14:paraId="06085C11" w14:textId="77777777" w:rsidTr="00294F75">
        <w:tc>
          <w:tcPr>
            <w:tcW w:w="704" w:type="dxa"/>
          </w:tcPr>
          <w:p w14:paraId="580C715D" w14:textId="26781F5F" w:rsidR="00E11603" w:rsidRPr="00A270F0" w:rsidRDefault="00E11603" w:rsidP="00294F75">
            <w:pPr>
              <w:ind w:firstLine="0"/>
              <w:rPr>
                <w:rFonts w:cs="Times New Roman"/>
                <w:szCs w:val="24"/>
              </w:rPr>
            </w:pPr>
            <w:r w:rsidRPr="00A270F0">
              <w:rPr>
                <w:rFonts w:cs="Times New Roman"/>
                <w:szCs w:val="24"/>
              </w:rPr>
              <w:t>1</w:t>
            </w:r>
            <w:r w:rsidR="00F97583">
              <w:rPr>
                <w:rFonts w:cs="Times New Roman"/>
                <w:szCs w:val="24"/>
              </w:rPr>
              <w:t>2</w:t>
            </w:r>
            <w:r w:rsidRPr="00A270F0">
              <w:rPr>
                <w:rFonts w:cs="Times New Roman"/>
                <w:szCs w:val="24"/>
              </w:rPr>
              <w:t>.</w:t>
            </w:r>
          </w:p>
        </w:tc>
        <w:tc>
          <w:tcPr>
            <w:tcW w:w="3550" w:type="dxa"/>
          </w:tcPr>
          <w:p w14:paraId="7065EE13" w14:textId="262592AA" w:rsidR="00E11603" w:rsidRPr="00A270F0" w:rsidRDefault="00E11603" w:rsidP="00294F75">
            <w:pPr>
              <w:ind w:firstLine="0"/>
              <w:rPr>
                <w:szCs w:val="24"/>
              </w:rPr>
            </w:pPr>
            <w:r w:rsidRPr="00A270F0">
              <w:rPr>
                <w:szCs w:val="24"/>
              </w:rPr>
              <w:t>Projektā plānot</w:t>
            </w:r>
            <w:r w:rsidR="00E2691B">
              <w:rPr>
                <w:szCs w:val="24"/>
              </w:rPr>
              <w:t>a</w:t>
            </w:r>
            <w:r w:rsidRPr="00A270F0">
              <w:rPr>
                <w:szCs w:val="24"/>
              </w:rPr>
              <w:t xml:space="preserve"> un aprakstīt</w:t>
            </w:r>
            <w:r w:rsidR="00E2691B">
              <w:rPr>
                <w:szCs w:val="24"/>
              </w:rPr>
              <w:t>a</w:t>
            </w:r>
            <w:r w:rsidRPr="00A270F0">
              <w:rPr>
                <w:szCs w:val="24"/>
              </w:rPr>
              <w:t xml:space="preserve"> sinerģij</w:t>
            </w:r>
            <w:r w:rsidR="0019611C" w:rsidRPr="00A270F0">
              <w:rPr>
                <w:szCs w:val="24"/>
              </w:rPr>
              <w:t>a</w:t>
            </w:r>
            <w:r w:rsidRPr="00A270F0">
              <w:rPr>
                <w:szCs w:val="24"/>
              </w:rPr>
              <w:t xml:space="preserve"> un demarkācij</w:t>
            </w:r>
            <w:r w:rsidR="0019611C" w:rsidRPr="00A270F0">
              <w:rPr>
                <w:szCs w:val="24"/>
              </w:rPr>
              <w:t>a</w:t>
            </w:r>
            <w:r w:rsidRPr="00A270F0">
              <w:rPr>
                <w:szCs w:val="24"/>
              </w:rPr>
              <w:t xml:space="preserve"> ar citu valsts, ārvalstu un Eiropas Savienības finanšu atbalsta instrumentiem</w:t>
            </w:r>
            <w:r w:rsidR="00077B5E" w:rsidRPr="00A270F0">
              <w:rPr>
                <w:szCs w:val="24"/>
              </w:rPr>
              <w:t>.</w:t>
            </w:r>
          </w:p>
        </w:tc>
        <w:tc>
          <w:tcPr>
            <w:tcW w:w="5670" w:type="dxa"/>
          </w:tcPr>
          <w:p w14:paraId="18369B06" w14:textId="56183F55" w:rsidR="0023521B" w:rsidRPr="00A270F0" w:rsidRDefault="0023521B" w:rsidP="00294F75">
            <w:pPr>
              <w:ind w:firstLine="0"/>
              <w:rPr>
                <w:rFonts w:cs="Times New Roman"/>
                <w:szCs w:val="24"/>
              </w:rPr>
            </w:pPr>
            <w:r w:rsidRPr="00A270F0">
              <w:rPr>
                <w:rFonts w:cs="Times New Roman"/>
                <w:szCs w:val="24"/>
              </w:rPr>
              <w:t xml:space="preserve">Vērtējums </w:t>
            </w:r>
            <w:r w:rsidRPr="00A270F0">
              <w:rPr>
                <w:rFonts w:cs="Times New Roman"/>
                <w:b/>
                <w:bCs/>
                <w:szCs w:val="24"/>
              </w:rPr>
              <w:t>“atbilst”</w:t>
            </w:r>
            <w:r w:rsidRPr="00A270F0">
              <w:rPr>
                <w:rFonts w:cs="Times New Roman"/>
                <w:szCs w:val="24"/>
              </w:rPr>
              <w:t xml:space="preserve"> - projekta iesniegumā ir aprakstīts, </w:t>
            </w:r>
            <w:r w:rsidRPr="00A270F0">
              <w:t xml:space="preserve">kā projekta darbības sekmēs </w:t>
            </w:r>
            <w:r w:rsidR="00DC7E46" w:rsidRPr="00A270F0">
              <w:t xml:space="preserve">plānoto darbu sasaisti, </w:t>
            </w:r>
            <w:r w:rsidRPr="00A270F0">
              <w:rPr>
                <w:szCs w:val="24"/>
              </w:rPr>
              <w:t>sinerģiju un demarkāciju ar citu valsts, ārvalstu un Eiropas Savienības finanšu atbalsta instrumentiem</w:t>
            </w:r>
            <w:r w:rsidR="00DC7E46" w:rsidRPr="00A270F0">
              <w:rPr>
                <w:szCs w:val="24"/>
              </w:rPr>
              <w:t xml:space="preserve">, </w:t>
            </w:r>
            <w:proofErr w:type="spellStart"/>
            <w:r w:rsidR="00DC7E46" w:rsidRPr="00A270F0">
              <w:rPr>
                <w:szCs w:val="24"/>
              </w:rPr>
              <w:t>dubultfinansējuma</w:t>
            </w:r>
            <w:proofErr w:type="spellEnd"/>
            <w:r w:rsidR="00DC7E46" w:rsidRPr="00A270F0">
              <w:rPr>
                <w:szCs w:val="24"/>
              </w:rPr>
              <w:t xml:space="preserve"> riska mazināšanai</w:t>
            </w:r>
            <w:r w:rsidR="00077B5E" w:rsidRPr="00A270F0">
              <w:rPr>
                <w:szCs w:val="24"/>
              </w:rPr>
              <w:t>.</w:t>
            </w:r>
          </w:p>
          <w:p w14:paraId="01E603A2" w14:textId="77777777" w:rsidR="0023521B" w:rsidRPr="00A270F0" w:rsidRDefault="0023521B" w:rsidP="00294F75">
            <w:pPr>
              <w:ind w:firstLine="0"/>
              <w:rPr>
                <w:rFonts w:cs="Times New Roman"/>
                <w:szCs w:val="24"/>
              </w:rPr>
            </w:pPr>
          </w:p>
          <w:p w14:paraId="70261825" w14:textId="7D04A486" w:rsidR="0023521B" w:rsidRPr="00A270F0" w:rsidRDefault="0023521B" w:rsidP="00294F75">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r w:rsidR="00077B5E" w:rsidRPr="00A270F0">
              <w:rPr>
                <w:rFonts w:cs="Times New Roman"/>
                <w:szCs w:val="24"/>
              </w:rPr>
              <w:t>.</w:t>
            </w:r>
          </w:p>
          <w:p w14:paraId="0079296D" w14:textId="77777777" w:rsidR="0023521B" w:rsidRPr="00A270F0" w:rsidRDefault="0023521B" w:rsidP="00294F75">
            <w:pPr>
              <w:ind w:firstLine="0"/>
              <w:rPr>
                <w:rFonts w:cs="Times New Roman"/>
                <w:szCs w:val="24"/>
              </w:rPr>
            </w:pPr>
          </w:p>
          <w:p w14:paraId="07D652E8" w14:textId="77777777" w:rsidR="00E11603" w:rsidRPr="00A270F0" w:rsidRDefault="0023521B" w:rsidP="00294F75">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r w:rsidR="00077B5E" w:rsidRPr="00A270F0">
              <w:rPr>
                <w:color w:val="000000" w:themeColor="text1"/>
              </w:rPr>
              <w:t>.</w:t>
            </w:r>
          </w:p>
          <w:p w14:paraId="116B4152" w14:textId="5279058A" w:rsidR="00077B5E" w:rsidRPr="00A270F0" w:rsidRDefault="00077B5E" w:rsidP="00294F75">
            <w:pPr>
              <w:ind w:firstLine="0"/>
              <w:rPr>
                <w:color w:val="000000" w:themeColor="text1"/>
                <w:szCs w:val="24"/>
              </w:rPr>
            </w:pPr>
          </w:p>
        </w:tc>
        <w:tc>
          <w:tcPr>
            <w:tcW w:w="4813" w:type="dxa"/>
          </w:tcPr>
          <w:p w14:paraId="5AB5A85A" w14:textId="77777777" w:rsidR="00E11603" w:rsidRPr="00A270F0" w:rsidRDefault="00E11603" w:rsidP="00294F75">
            <w:pPr>
              <w:ind w:firstLine="0"/>
              <w:rPr>
                <w:rFonts w:cs="Times New Roman"/>
                <w:szCs w:val="24"/>
              </w:rPr>
            </w:pPr>
          </w:p>
        </w:tc>
      </w:tr>
      <w:tr w:rsidR="00774715" w:rsidRPr="00A270F0" w14:paraId="73AA5D34" w14:textId="77777777" w:rsidTr="00294F75">
        <w:tc>
          <w:tcPr>
            <w:tcW w:w="14737" w:type="dxa"/>
            <w:gridSpan w:val="4"/>
            <w:shd w:val="clear" w:color="auto" w:fill="D9D9D9" w:themeFill="background1" w:themeFillShade="D9"/>
          </w:tcPr>
          <w:p w14:paraId="1CA7FD3A" w14:textId="2CA8E969" w:rsidR="00774715" w:rsidRPr="00A270F0" w:rsidRDefault="00774715" w:rsidP="00294F75">
            <w:pPr>
              <w:spacing w:line="360" w:lineRule="auto"/>
              <w:ind w:firstLine="0"/>
              <w:rPr>
                <w:rFonts w:cs="Times New Roman"/>
                <w:szCs w:val="24"/>
              </w:rPr>
            </w:pPr>
            <w:r w:rsidRPr="00A270F0">
              <w:rPr>
                <w:rFonts w:cs="Times New Roman"/>
                <w:szCs w:val="24"/>
              </w:rPr>
              <w:t>Atbilstība MK noteikum</w:t>
            </w:r>
            <w:r w:rsidR="00E2691B">
              <w:rPr>
                <w:rFonts w:cs="Times New Roman"/>
                <w:szCs w:val="24"/>
              </w:rPr>
              <w:t>iem</w:t>
            </w:r>
          </w:p>
        </w:tc>
      </w:tr>
      <w:tr w:rsidR="00E2691B" w:rsidRPr="00B36BD5" w14:paraId="40967911" w14:textId="77777777" w:rsidTr="00E2691B">
        <w:tc>
          <w:tcPr>
            <w:tcW w:w="704" w:type="dxa"/>
            <w:shd w:val="clear" w:color="auto" w:fill="auto"/>
          </w:tcPr>
          <w:p w14:paraId="74C7C05A" w14:textId="7915F528" w:rsidR="00E2691B" w:rsidRPr="00E2691B" w:rsidRDefault="00EE2ABE" w:rsidP="00E2691B">
            <w:pPr>
              <w:ind w:firstLine="0"/>
              <w:rPr>
                <w:rFonts w:cs="Times New Roman"/>
                <w:szCs w:val="24"/>
              </w:rPr>
            </w:pPr>
            <w:r>
              <w:rPr>
                <w:rFonts w:cs="Times New Roman"/>
                <w:szCs w:val="24"/>
              </w:rPr>
              <w:t>1</w:t>
            </w:r>
            <w:r w:rsidR="00F97583">
              <w:rPr>
                <w:rFonts w:cs="Times New Roman"/>
                <w:szCs w:val="24"/>
              </w:rPr>
              <w:t>3</w:t>
            </w:r>
            <w:r w:rsidR="00E2691B" w:rsidRPr="00E2691B">
              <w:rPr>
                <w:rFonts w:cs="Times New Roman"/>
                <w:szCs w:val="24"/>
              </w:rPr>
              <w:t>.</w:t>
            </w:r>
          </w:p>
        </w:tc>
        <w:tc>
          <w:tcPr>
            <w:tcW w:w="3550" w:type="dxa"/>
            <w:shd w:val="clear" w:color="auto" w:fill="auto"/>
          </w:tcPr>
          <w:p w14:paraId="088B5998" w14:textId="606167BB" w:rsidR="00EE2ABE" w:rsidRPr="00EE2ABE" w:rsidRDefault="00EE2ABE" w:rsidP="00EE2ABE">
            <w:pPr>
              <w:ind w:firstLine="0"/>
              <w:rPr>
                <w:rFonts w:cs="Times New Roman"/>
                <w:szCs w:val="24"/>
              </w:rPr>
            </w:pPr>
            <w:r w:rsidRPr="00EE2ABE">
              <w:rPr>
                <w:rFonts w:cs="Times New Roman"/>
                <w:szCs w:val="24"/>
              </w:rPr>
              <w:t xml:space="preserve">Finansējuma saņēmējs atbilstoši normatīvajiem aktiem par veselības aprūpes organizēšanas un samaksas kārtību ar Nacionālo veselības dienestu ir noslēdzis deleģēšanas līgumu par sabiedrisko pakalpojumu sniegšanu. Līgumā </w:t>
            </w:r>
            <w:r>
              <w:rPr>
                <w:rFonts w:cs="Times New Roman"/>
                <w:szCs w:val="24"/>
              </w:rPr>
              <w:t xml:space="preserve">ir </w:t>
            </w:r>
            <w:r w:rsidRPr="00EE2ABE">
              <w:rPr>
                <w:rFonts w:cs="Times New Roman"/>
                <w:szCs w:val="24"/>
              </w:rPr>
              <w:t>norād</w:t>
            </w:r>
            <w:r>
              <w:rPr>
                <w:rFonts w:cs="Times New Roman"/>
                <w:szCs w:val="24"/>
              </w:rPr>
              <w:t>īts</w:t>
            </w:r>
            <w:r w:rsidRPr="00EE2ABE">
              <w:rPr>
                <w:rFonts w:cs="Times New Roman"/>
                <w:szCs w:val="24"/>
              </w:rPr>
              <w:t>:</w:t>
            </w:r>
          </w:p>
          <w:p w14:paraId="4A3F738A" w14:textId="77777777" w:rsidR="00EE2ABE" w:rsidRDefault="00EE2ABE" w:rsidP="00EE2ABE">
            <w:pPr>
              <w:ind w:firstLine="0"/>
              <w:rPr>
                <w:rFonts w:cs="Times New Roman"/>
                <w:szCs w:val="24"/>
              </w:rPr>
            </w:pPr>
            <w:r w:rsidRPr="00EE2ABE">
              <w:rPr>
                <w:rFonts w:cs="Times New Roman"/>
                <w:szCs w:val="24"/>
              </w:rPr>
              <w:lastRenderedPageBreak/>
              <w:t>1. konkrēt</w:t>
            </w:r>
            <w:r>
              <w:rPr>
                <w:rFonts w:cs="Times New Roman"/>
                <w:szCs w:val="24"/>
              </w:rPr>
              <w:t>i</w:t>
            </w:r>
            <w:r w:rsidRPr="00EE2ABE">
              <w:rPr>
                <w:rFonts w:cs="Times New Roman"/>
                <w:szCs w:val="24"/>
              </w:rPr>
              <w:t xml:space="preserve"> sniedzam</w:t>
            </w:r>
            <w:r>
              <w:rPr>
                <w:rFonts w:cs="Times New Roman"/>
                <w:szCs w:val="24"/>
              </w:rPr>
              <w:t>ie</w:t>
            </w:r>
            <w:r w:rsidRPr="00EE2ABE">
              <w:rPr>
                <w:rFonts w:cs="Times New Roman"/>
                <w:szCs w:val="24"/>
              </w:rPr>
              <w:t xml:space="preserve"> sabiedrisk</w:t>
            </w:r>
            <w:r>
              <w:rPr>
                <w:rFonts w:cs="Times New Roman"/>
                <w:szCs w:val="24"/>
              </w:rPr>
              <w:t>ie</w:t>
            </w:r>
            <w:r w:rsidRPr="00EE2ABE">
              <w:rPr>
                <w:rFonts w:cs="Times New Roman"/>
                <w:szCs w:val="24"/>
              </w:rPr>
              <w:t xml:space="preserve"> pakalpojum</w:t>
            </w:r>
            <w:r>
              <w:rPr>
                <w:rFonts w:cs="Times New Roman"/>
                <w:szCs w:val="24"/>
              </w:rPr>
              <w:t>i</w:t>
            </w:r>
            <w:r w:rsidRPr="00EE2ABE">
              <w:rPr>
                <w:rFonts w:cs="Times New Roman"/>
                <w:szCs w:val="24"/>
              </w:rPr>
              <w:t>;</w:t>
            </w:r>
          </w:p>
          <w:p w14:paraId="3B4FAE4A" w14:textId="74D8ECB7" w:rsidR="00EE2ABE" w:rsidRPr="00EE2ABE" w:rsidRDefault="00EE2ABE" w:rsidP="00EE2ABE">
            <w:pPr>
              <w:ind w:firstLine="0"/>
              <w:rPr>
                <w:rFonts w:cs="Times New Roman"/>
                <w:szCs w:val="24"/>
              </w:rPr>
            </w:pPr>
            <w:r>
              <w:rPr>
                <w:rFonts w:cs="Times New Roman"/>
                <w:szCs w:val="24"/>
              </w:rPr>
              <w:t xml:space="preserve">2. </w:t>
            </w:r>
            <w:r w:rsidRPr="00EE2ABE">
              <w:rPr>
                <w:rFonts w:cs="Times New Roman"/>
                <w:szCs w:val="24"/>
              </w:rPr>
              <w:t>prasības sabiedrisko pakalpojumu sniedzējam par nepieciešamo sabiedrisko pakalpojumu sniegšanas infrastruktūru;</w:t>
            </w:r>
          </w:p>
          <w:p w14:paraId="7ADE2200" w14:textId="527C9A7A" w:rsidR="00EE2ABE" w:rsidRPr="00EE2ABE" w:rsidRDefault="00EE2ABE" w:rsidP="00EE2ABE">
            <w:pPr>
              <w:ind w:firstLine="0"/>
              <w:rPr>
                <w:rFonts w:cs="Times New Roman"/>
                <w:szCs w:val="24"/>
              </w:rPr>
            </w:pPr>
            <w:r w:rsidRPr="00EE2ABE">
              <w:rPr>
                <w:rFonts w:cs="Times New Roman"/>
                <w:szCs w:val="24"/>
              </w:rPr>
              <w:t>3.</w:t>
            </w:r>
            <w:r>
              <w:rPr>
                <w:rFonts w:cs="Times New Roman"/>
                <w:szCs w:val="24"/>
              </w:rPr>
              <w:t xml:space="preserve"> </w:t>
            </w:r>
            <w:r w:rsidRPr="00EE2ABE">
              <w:rPr>
                <w:rFonts w:cs="Times New Roman"/>
                <w:szCs w:val="24"/>
              </w:rPr>
              <w:t>līguma darbības laik</w:t>
            </w:r>
            <w:r>
              <w:rPr>
                <w:rFonts w:cs="Times New Roman"/>
                <w:szCs w:val="24"/>
              </w:rPr>
              <w:t>s</w:t>
            </w:r>
            <w:r w:rsidRPr="00EE2ABE">
              <w:rPr>
                <w:rFonts w:cs="Times New Roman"/>
                <w:szCs w:val="24"/>
              </w:rPr>
              <w:t>, kas nepārsniedz 10 gadus;</w:t>
            </w:r>
          </w:p>
          <w:p w14:paraId="36CB4107" w14:textId="31412F74" w:rsidR="00EE2ABE" w:rsidRPr="00EE2ABE" w:rsidRDefault="00EE2ABE" w:rsidP="00EE2ABE">
            <w:pPr>
              <w:ind w:firstLine="0"/>
              <w:rPr>
                <w:rFonts w:cs="Times New Roman"/>
                <w:szCs w:val="24"/>
              </w:rPr>
            </w:pPr>
            <w:r w:rsidRPr="00EE2ABE">
              <w:rPr>
                <w:rFonts w:cs="Times New Roman"/>
                <w:szCs w:val="24"/>
              </w:rPr>
              <w:t>4. sabiedrisko pakalpojumu sniegšanas teritorij</w:t>
            </w:r>
            <w:r>
              <w:rPr>
                <w:rFonts w:cs="Times New Roman"/>
                <w:szCs w:val="24"/>
              </w:rPr>
              <w:t>a</w:t>
            </w:r>
            <w:r w:rsidRPr="00EE2ABE">
              <w:rPr>
                <w:rFonts w:cs="Times New Roman"/>
                <w:szCs w:val="24"/>
              </w:rPr>
              <w:t>;</w:t>
            </w:r>
          </w:p>
          <w:p w14:paraId="2E8A7A18" w14:textId="66CFBB33" w:rsidR="00EE2ABE" w:rsidRPr="00EE2ABE" w:rsidRDefault="00EE2ABE" w:rsidP="00EE2ABE">
            <w:pPr>
              <w:ind w:firstLine="0"/>
              <w:rPr>
                <w:rFonts w:cs="Times New Roman"/>
                <w:szCs w:val="24"/>
              </w:rPr>
            </w:pPr>
            <w:r w:rsidRPr="00EE2ABE">
              <w:rPr>
                <w:rFonts w:cs="Times New Roman"/>
                <w:szCs w:val="24"/>
              </w:rPr>
              <w:t>5. sabiedrisko pakalpojumu sniedzējam piešķirto ekskluzīvo vai īpašo tiesību būtīb</w:t>
            </w:r>
            <w:r>
              <w:rPr>
                <w:rFonts w:cs="Times New Roman"/>
                <w:szCs w:val="24"/>
              </w:rPr>
              <w:t>a</w:t>
            </w:r>
            <w:r w:rsidRPr="00EE2ABE">
              <w:rPr>
                <w:rFonts w:cs="Times New Roman"/>
                <w:szCs w:val="24"/>
              </w:rPr>
              <w:t>;</w:t>
            </w:r>
          </w:p>
          <w:p w14:paraId="117AA850" w14:textId="739BE575" w:rsidR="00EE2ABE" w:rsidRPr="00EE2ABE" w:rsidRDefault="00EE2ABE" w:rsidP="00EE2ABE">
            <w:pPr>
              <w:ind w:firstLine="0"/>
              <w:rPr>
                <w:rFonts w:cs="Times New Roman"/>
                <w:szCs w:val="24"/>
              </w:rPr>
            </w:pPr>
            <w:r w:rsidRPr="00EE2ABE">
              <w:rPr>
                <w:rFonts w:cs="Times New Roman"/>
                <w:szCs w:val="24"/>
              </w:rPr>
              <w:t>6. informācij</w:t>
            </w:r>
            <w:r w:rsidR="008A4F23">
              <w:rPr>
                <w:rFonts w:cs="Times New Roman"/>
                <w:szCs w:val="24"/>
              </w:rPr>
              <w:t>a</w:t>
            </w:r>
            <w:r w:rsidRPr="00EE2ABE">
              <w:rPr>
                <w:rFonts w:cs="Times New Roman"/>
                <w:szCs w:val="24"/>
              </w:rPr>
              <w:t xml:space="preserve"> par iespēju saņemt atlīdzības (kompensācijas) maksājumus un nosacījumus atlīdzības (kompensācijas) maksājumu aprēķināšanai, kontrolei un pārskatīšanai, kā arī atlīdzības (kompensācijas) maksājumu pārmaksas novēršanai un atmaksāšanai;</w:t>
            </w:r>
          </w:p>
          <w:p w14:paraId="2E2B3854" w14:textId="3C3DEB29" w:rsidR="00E2691B" w:rsidRPr="00E2691B" w:rsidRDefault="00EE2ABE" w:rsidP="00EE2ABE">
            <w:pPr>
              <w:ind w:firstLine="0"/>
              <w:rPr>
                <w:rFonts w:cs="Times New Roman"/>
                <w:szCs w:val="24"/>
              </w:rPr>
            </w:pPr>
            <w:r w:rsidRPr="00EE2ABE">
              <w:rPr>
                <w:rFonts w:cs="Times New Roman"/>
                <w:szCs w:val="24"/>
              </w:rPr>
              <w:t>7. atsauc</w:t>
            </w:r>
            <w:r w:rsidR="008A4F23">
              <w:rPr>
                <w:rFonts w:cs="Times New Roman"/>
                <w:szCs w:val="24"/>
              </w:rPr>
              <w:t>e</w:t>
            </w:r>
            <w:r w:rsidRPr="00EE2ABE">
              <w:rPr>
                <w:rFonts w:cs="Times New Roman"/>
                <w:szCs w:val="24"/>
              </w:rPr>
              <w:t xml:space="preserve"> uz Eiropas Komisijas lēmumu Nr. 2012/21/ES.</w:t>
            </w:r>
          </w:p>
        </w:tc>
        <w:tc>
          <w:tcPr>
            <w:tcW w:w="5670" w:type="dxa"/>
            <w:shd w:val="clear" w:color="auto" w:fill="auto"/>
          </w:tcPr>
          <w:p w14:paraId="4E1830F7" w14:textId="3E77DDCA" w:rsidR="008A4F23" w:rsidRPr="008A4F23" w:rsidRDefault="008A4F23" w:rsidP="008A4F23">
            <w:pPr>
              <w:ind w:firstLine="0"/>
              <w:rPr>
                <w:rFonts w:cs="Times New Roman"/>
                <w:szCs w:val="24"/>
              </w:rPr>
            </w:pPr>
            <w:r w:rsidRPr="008A4F23">
              <w:rPr>
                <w:rFonts w:cs="Times New Roman"/>
                <w:szCs w:val="24"/>
              </w:rPr>
              <w:lastRenderedPageBreak/>
              <w:t xml:space="preserve">Projekta vērtēšanas komisija informāciju kritērija vērtēšanai pieprasa no </w:t>
            </w:r>
            <w:r>
              <w:rPr>
                <w:rFonts w:cs="Times New Roman"/>
                <w:szCs w:val="24"/>
              </w:rPr>
              <w:t>NVD</w:t>
            </w:r>
            <w:r w:rsidRPr="008A4F23">
              <w:rPr>
                <w:rFonts w:cs="Times New Roman"/>
                <w:szCs w:val="24"/>
              </w:rPr>
              <w:t>:</w:t>
            </w:r>
          </w:p>
          <w:p w14:paraId="4AD2E294" w14:textId="77777777" w:rsidR="008A4F23" w:rsidRDefault="008A4F23" w:rsidP="00E2691B">
            <w:pPr>
              <w:ind w:firstLine="0"/>
              <w:rPr>
                <w:rFonts w:cs="Times New Roman"/>
                <w:szCs w:val="24"/>
              </w:rPr>
            </w:pPr>
          </w:p>
          <w:p w14:paraId="4B1CBD44" w14:textId="58D9C450" w:rsidR="00E2691B" w:rsidRPr="00E2691B" w:rsidRDefault="00E2691B" w:rsidP="00E2691B">
            <w:pPr>
              <w:ind w:firstLine="0"/>
              <w:rPr>
                <w:rFonts w:cs="Times New Roman"/>
                <w:b/>
                <w:bCs/>
                <w:szCs w:val="24"/>
              </w:rPr>
            </w:pPr>
            <w:r w:rsidRPr="00E2691B">
              <w:rPr>
                <w:rFonts w:cs="Times New Roman"/>
                <w:szCs w:val="24"/>
              </w:rPr>
              <w:t xml:space="preserve">Vērtējums </w:t>
            </w:r>
            <w:r w:rsidRPr="00E2691B">
              <w:rPr>
                <w:rFonts w:cs="Times New Roman"/>
                <w:b/>
                <w:bCs/>
                <w:szCs w:val="24"/>
              </w:rPr>
              <w:t xml:space="preserve">“atbilst” </w:t>
            </w:r>
            <w:r w:rsidR="008A4F23">
              <w:rPr>
                <w:rFonts w:cs="Times New Roman"/>
                <w:b/>
                <w:bCs/>
                <w:szCs w:val="24"/>
              </w:rPr>
              <w:t>–</w:t>
            </w:r>
            <w:r w:rsidR="008A4F23">
              <w:rPr>
                <w:rFonts w:cs="Times New Roman"/>
                <w:szCs w:val="24"/>
              </w:rPr>
              <w:t xml:space="preserve"> finansējuma saņēmējs</w:t>
            </w:r>
            <w:r w:rsidR="008A4F23">
              <w:t xml:space="preserve"> </w:t>
            </w:r>
            <w:r w:rsidR="008A4F23" w:rsidRPr="008A4F23">
              <w:rPr>
                <w:rFonts w:cs="Times New Roman"/>
                <w:szCs w:val="24"/>
              </w:rPr>
              <w:t xml:space="preserve">ir noslēdzis deleģēšanas līgumu par sabiedrisko pakalpojumu sniegšanu </w:t>
            </w:r>
            <w:r w:rsidR="008A4F23">
              <w:rPr>
                <w:rFonts w:cs="Times New Roman"/>
                <w:szCs w:val="24"/>
              </w:rPr>
              <w:t>un informācija par to ir norādīta projekta pieteikumā</w:t>
            </w:r>
            <w:r w:rsidRPr="00E2691B">
              <w:rPr>
                <w:rFonts w:cs="Times New Roman"/>
                <w:szCs w:val="24"/>
              </w:rPr>
              <w:t>.</w:t>
            </w:r>
          </w:p>
          <w:p w14:paraId="2895AFDF" w14:textId="77777777" w:rsidR="00E2691B" w:rsidRPr="00E2691B" w:rsidRDefault="00E2691B" w:rsidP="00E2691B">
            <w:pPr>
              <w:ind w:firstLine="0"/>
              <w:rPr>
                <w:rFonts w:cs="Times New Roman"/>
                <w:szCs w:val="24"/>
                <w:shd w:val="clear" w:color="auto" w:fill="FFFFFF"/>
              </w:rPr>
            </w:pPr>
          </w:p>
          <w:p w14:paraId="1188D382" w14:textId="1B512522" w:rsidR="00E2691B" w:rsidRPr="00E2691B" w:rsidRDefault="00E2691B" w:rsidP="00E2691B">
            <w:pPr>
              <w:ind w:firstLine="0"/>
              <w:rPr>
                <w:rFonts w:cs="Times New Roman"/>
                <w:szCs w:val="24"/>
              </w:rPr>
            </w:pPr>
            <w:r w:rsidRPr="00E2691B">
              <w:rPr>
                <w:rFonts w:cs="Times New Roman"/>
                <w:szCs w:val="24"/>
              </w:rPr>
              <w:lastRenderedPageBreak/>
              <w:t xml:space="preserve">Vērtējums </w:t>
            </w:r>
            <w:r w:rsidRPr="00E2691B">
              <w:rPr>
                <w:rFonts w:cs="Times New Roman"/>
                <w:b/>
                <w:bCs/>
                <w:szCs w:val="24"/>
              </w:rPr>
              <w:t>“novēršami trūkumi”</w:t>
            </w:r>
            <w:r w:rsidRPr="00E2691B">
              <w:rPr>
                <w:rFonts w:cs="Times New Roman"/>
                <w:szCs w:val="24"/>
              </w:rPr>
              <w:t xml:space="preserve"> </w:t>
            </w:r>
            <w:r w:rsidR="008A4F23">
              <w:rPr>
                <w:rFonts w:cs="Times New Roman"/>
                <w:szCs w:val="24"/>
              </w:rPr>
              <w:t>–</w:t>
            </w:r>
            <w:r w:rsidRPr="00E2691B">
              <w:rPr>
                <w:rFonts w:cs="Times New Roman"/>
                <w:szCs w:val="24"/>
              </w:rPr>
              <w:t xml:space="preserve"> </w:t>
            </w:r>
            <w:r w:rsidR="008A4F23">
              <w:rPr>
                <w:rFonts w:cs="Times New Roman"/>
                <w:szCs w:val="24"/>
              </w:rPr>
              <w:t>finansējuma saņēmējs</w:t>
            </w:r>
            <w:r w:rsidR="008A4F23">
              <w:t xml:space="preserve"> ir </w:t>
            </w:r>
            <w:r w:rsidR="008A4F23" w:rsidRPr="008A4F23">
              <w:rPr>
                <w:rFonts w:cs="Times New Roman"/>
                <w:szCs w:val="24"/>
              </w:rPr>
              <w:t>noslēdzis deleģēšanas līgumu par sabiedrisko pakalpojumu sniegšanu</w:t>
            </w:r>
            <w:r w:rsidR="008A4F23">
              <w:rPr>
                <w:rFonts w:cs="Times New Roman"/>
                <w:szCs w:val="24"/>
              </w:rPr>
              <w:t xml:space="preserve">, bet </w:t>
            </w:r>
            <w:r w:rsidR="008A4F23" w:rsidRPr="008A4F23">
              <w:rPr>
                <w:rFonts w:cs="Times New Roman"/>
                <w:szCs w:val="24"/>
              </w:rPr>
              <w:t xml:space="preserve">informācija par to </w:t>
            </w:r>
            <w:r w:rsidR="008A4F23">
              <w:rPr>
                <w:rFonts w:cs="Times New Roman"/>
                <w:szCs w:val="24"/>
              </w:rPr>
              <w:t>nav</w:t>
            </w:r>
            <w:r w:rsidR="008A4F23" w:rsidRPr="008A4F23">
              <w:rPr>
                <w:rFonts w:cs="Times New Roman"/>
                <w:szCs w:val="24"/>
              </w:rPr>
              <w:t xml:space="preserve"> norādīta projekta pieteikumā</w:t>
            </w:r>
            <w:r w:rsidR="00195FDB">
              <w:rPr>
                <w:rFonts w:cs="Times New Roman"/>
                <w:szCs w:val="24"/>
                <w:shd w:val="clear" w:color="auto" w:fill="FFFFFF"/>
              </w:rPr>
              <w:t xml:space="preserve"> - </w:t>
            </w:r>
            <w:r w:rsidRPr="00E2691B">
              <w:rPr>
                <w:color w:val="000000" w:themeColor="text1"/>
              </w:rPr>
              <w:t>izvirza atbilstošu nosacījumu papildināt/ precizēt projektu.</w:t>
            </w:r>
          </w:p>
          <w:p w14:paraId="4926DF5E" w14:textId="77777777" w:rsidR="00E2691B" w:rsidRPr="00E2691B" w:rsidRDefault="00E2691B" w:rsidP="00E2691B">
            <w:pPr>
              <w:ind w:firstLine="0"/>
              <w:rPr>
                <w:rFonts w:cs="Times New Roman"/>
                <w:szCs w:val="24"/>
              </w:rPr>
            </w:pPr>
          </w:p>
          <w:p w14:paraId="77DF9718" w14:textId="6E8DA9A6" w:rsidR="00E2691B" w:rsidRPr="00E2691B" w:rsidRDefault="00E2691B" w:rsidP="00E2691B">
            <w:pPr>
              <w:ind w:firstLine="0"/>
              <w:rPr>
                <w:rFonts w:cs="Times New Roman"/>
                <w:szCs w:val="24"/>
              </w:rPr>
            </w:pPr>
            <w:r w:rsidRPr="00E2691B">
              <w:rPr>
                <w:rFonts w:cs="Times New Roman"/>
                <w:szCs w:val="24"/>
              </w:rPr>
              <w:t xml:space="preserve">Vērtējums </w:t>
            </w:r>
            <w:r w:rsidRPr="00E2691B">
              <w:rPr>
                <w:rFonts w:cs="Times New Roman"/>
                <w:b/>
                <w:bCs/>
                <w:szCs w:val="24"/>
              </w:rPr>
              <w:t xml:space="preserve">“neatbilst” </w:t>
            </w:r>
            <w:r w:rsidRPr="00E2691B">
              <w:rPr>
                <w:rFonts w:cs="Times New Roman"/>
                <w:szCs w:val="24"/>
              </w:rPr>
              <w:t>– finansējuma saņēmējs</w:t>
            </w:r>
            <w:r w:rsidR="00195FDB">
              <w:rPr>
                <w:rFonts w:cs="Times New Roman"/>
                <w:szCs w:val="24"/>
              </w:rPr>
              <w:t xml:space="preserve"> nav</w:t>
            </w:r>
            <w:r w:rsidRPr="00E2691B">
              <w:rPr>
                <w:rFonts w:cs="Times New Roman"/>
                <w:szCs w:val="24"/>
              </w:rPr>
              <w:t xml:space="preserve"> </w:t>
            </w:r>
            <w:r w:rsidR="00195FDB">
              <w:t xml:space="preserve"> </w:t>
            </w:r>
            <w:r w:rsidR="00195FDB" w:rsidRPr="00195FDB">
              <w:rPr>
                <w:rFonts w:cs="Times New Roman"/>
                <w:szCs w:val="24"/>
              </w:rPr>
              <w:t>noslēdzis deleģēšanas līgumu par sabiedrisko pakalpojumu sniegšanu</w:t>
            </w:r>
            <w:r w:rsidR="00195FDB">
              <w:rPr>
                <w:rFonts w:cs="Times New Roman"/>
                <w:szCs w:val="24"/>
              </w:rPr>
              <w:t>.</w:t>
            </w:r>
          </w:p>
        </w:tc>
        <w:tc>
          <w:tcPr>
            <w:tcW w:w="4813" w:type="dxa"/>
          </w:tcPr>
          <w:p w14:paraId="57B4726C" w14:textId="77777777" w:rsidR="00E2691B" w:rsidRPr="00E2691B" w:rsidRDefault="00E2691B" w:rsidP="00E2691B">
            <w:pPr>
              <w:ind w:firstLine="0"/>
              <w:rPr>
                <w:rFonts w:cs="Times New Roman"/>
                <w:szCs w:val="24"/>
              </w:rPr>
            </w:pPr>
          </w:p>
        </w:tc>
      </w:tr>
      <w:tr w:rsidR="00E2691B" w:rsidRPr="00A270F0" w14:paraId="44F3FC59" w14:textId="77777777" w:rsidTr="00E2691B">
        <w:tc>
          <w:tcPr>
            <w:tcW w:w="704" w:type="dxa"/>
            <w:shd w:val="clear" w:color="auto" w:fill="auto"/>
          </w:tcPr>
          <w:p w14:paraId="4239F39C" w14:textId="521EAC4B" w:rsidR="00E2691B" w:rsidRPr="00E2691B" w:rsidRDefault="00195FDB" w:rsidP="00E2691B">
            <w:pPr>
              <w:ind w:firstLine="0"/>
              <w:rPr>
                <w:rFonts w:cs="Times New Roman"/>
                <w:szCs w:val="24"/>
              </w:rPr>
            </w:pPr>
            <w:r>
              <w:rPr>
                <w:rFonts w:cs="Times New Roman"/>
                <w:szCs w:val="24"/>
              </w:rPr>
              <w:t>1</w:t>
            </w:r>
            <w:r w:rsidR="00F97583">
              <w:rPr>
                <w:rFonts w:cs="Times New Roman"/>
                <w:szCs w:val="24"/>
              </w:rPr>
              <w:t>4</w:t>
            </w:r>
            <w:r w:rsidR="00E2691B" w:rsidRPr="00E2691B">
              <w:rPr>
                <w:rFonts w:cs="Times New Roman"/>
                <w:szCs w:val="24"/>
              </w:rPr>
              <w:t>.</w:t>
            </w:r>
          </w:p>
        </w:tc>
        <w:tc>
          <w:tcPr>
            <w:tcW w:w="3550" w:type="dxa"/>
            <w:shd w:val="clear" w:color="auto" w:fill="auto"/>
          </w:tcPr>
          <w:p w14:paraId="444380E9" w14:textId="1F9F244B" w:rsidR="00E2691B" w:rsidRPr="00E2691B" w:rsidRDefault="00E2691B" w:rsidP="00E2691B">
            <w:pPr>
              <w:ind w:firstLine="0"/>
              <w:rPr>
                <w:rFonts w:cs="Times New Roman"/>
                <w:szCs w:val="24"/>
                <w:shd w:val="clear" w:color="auto" w:fill="FFFFFF"/>
              </w:rPr>
            </w:pPr>
            <w:r w:rsidRPr="00E2691B">
              <w:rPr>
                <w:rFonts w:cs="Times New Roman"/>
                <w:szCs w:val="24"/>
                <w:shd w:val="clear" w:color="auto" w:fill="FFFFFF"/>
              </w:rPr>
              <w:t xml:space="preserve">Projektam pievienots vispārējas tautsaimnieciskas nozīmes pakalpojuma sniegšanas pilnvarojuma uzlicēja apliecinājumu, ka tas kontrolēs un pārskatīs MK noteikumu </w:t>
            </w:r>
            <w:r w:rsidR="00195FDB">
              <w:rPr>
                <w:rFonts w:cs="Times New Roman"/>
                <w:szCs w:val="24"/>
                <w:shd w:val="clear" w:color="auto" w:fill="FFFFFF"/>
              </w:rPr>
              <w:t>27.6</w:t>
            </w:r>
            <w:r w:rsidRPr="00E2691B">
              <w:rPr>
                <w:rFonts w:cs="Times New Roman"/>
                <w:szCs w:val="24"/>
                <w:shd w:val="clear" w:color="auto" w:fill="FFFFFF"/>
              </w:rPr>
              <w:t xml:space="preserve">. apakšpunktā minētos deleģēšanas </w:t>
            </w:r>
            <w:r w:rsidRPr="00E2691B">
              <w:rPr>
                <w:rFonts w:cs="Times New Roman"/>
                <w:szCs w:val="24"/>
                <w:shd w:val="clear" w:color="auto" w:fill="FFFFFF"/>
              </w:rPr>
              <w:lastRenderedPageBreak/>
              <w:t>līgumā paredzētos atlīdzības (kompensācijas) maksājumus, kā arī novērsīs un atgūs deleģēšanas līgumā paredzēto atlīdzības (kompensācijas) maksājumu pārmaksu, ievērojot Eiropas Komisijas lēmumā Nr. </w:t>
            </w:r>
            <w:hyperlink r:id="rId28" w:tgtFrame="_blank" w:history="1">
              <w:r w:rsidRPr="00E2691B">
                <w:rPr>
                  <w:rStyle w:val="Hyperlink"/>
                  <w:rFonts w:cs="Times New Roman"/>
                  <w:color w:val="auto"/>
                  <w:szCs w:val="24"/>
                  <w:shd w:val="clear" w:color="auto" w:fill="FFFFFF"/>
                </w:rPr>
                <w:t>2012/21/ES</w:t>
              </w:r>
            </w:hyperlink>
            <w:r w:rsidRPr="00E2691B">
              <w:rPr>
                <w:rFonts w:cs="Times New Roman"/>
                <w:szCs w:val="24"/>
                <w:shd w:val="clear" w:color="auto" w:fill="FFFFFF"/>
              </w:rPr>
              <w:t> noteikto pārbaužu regularitāti, bet ne retāk kā reizi trijos gados un pilnvarojuma akta darbības perioda beigās.</w:t>
            </w:r>
          </w:p>
          <w:p w14:paraId="6CB5514B" w14:textId="77777777" w:rsidR="00E2691B" w:rsidRPr="00E2691B" w:rsidRDefault="00E2691B" w:rsidP="00E2691B">
            <w:pPr>
              <w:ind w:firstLine="0"/>
              <w:rPr>
                <w:rFonts w:cs="Times New Roman"/>
                <w:szCs w:val="24"/>
              </w:rPr>
            </w:pPr>
          </w:p>
        </w:tc>
        <w:tc>
          <w:tcPr>
            <w:tcW w:w="5670" w:type="dxa"/>
            <w:shd w:val="clear" w:color="auto" w:fill="auto"/>
          </w:tcPr>
          <w:p w14:paraId="02FCA49C" w14:textId="77777777" w:rsidR="00E2691B" w:rsidRPr="00E2691B" w:rsidRDefault="00E2691B" w:rsidP="00E2691B">
            <w:pPr>
              <w:ind w:firstLine="0"/>
              <w:rPr>
                <w:rFonts w:cs="Times New Roman"/>
                <w:b/>
                <w:bCs/>
                <w:szCs w:val="24"/>
              </w:rPr>
            </w:pPr>
            <w:r w:rsidRPr="00E2691B">
              <w:rPr>
                <w:rFonts w:cs="Times New Roman"/>
                <w:szCs w:val="24"/>
              </w:rPr>
              <w:lastRenderedPageBreak/>
              <w:t xml:space="preserve">Vērtējums </w:t>
            </w:r>
            <w:r w:rsidRPr="00E2691B">
              <w:rPr>
                <w:rFonts w:cs="Times New Roman"/>
                <w:b/>
                <w:bCs/>
                <w:szCs w:val="24"/>
              </w:rPr>
              <w:t xml:space="preserve">“atbilst” - </w:t>
            </w:r>
            <w:r w:rsidRPr="00E2691B">
              <w:rPr>
                <w:rFonts w:cs="Times New Roman"/>
                <w:szCs w:val="24"/>
              </w:rPr>
              <w:t xml:space="preserve">projektam ir pievienots </w:t>
            </w:r>
            <w:r w:rsidRPr="00E2691B">
              <w:rPr>
                <w:rFonts w:cs="Times New Roman"/>
                <w:szCs w:val="24"/>
                <w:shd w:val="clear" w:color="auto" w:fill="FFFFFF"/>
              </w:rPr>
              <w:t>pilnvarojuma uzlicēja apliecinājums.</w:t>
            </w:r>
          </w:p>
          <w:p w14:paraId="3143999D" w14:textId="77777777" w:rsidR="00E2691B" w:rsidRPr="00E2691B" w:rsidRDefault="00E2691B" w:rsidP="00E2691B">
            <w:pPr>
              <w:ind w:firstLine="0"/>
              <w:rPr>
                <w:rFonts w:cs="Times New Roman"/>
                <w:szCs w:val="24"/>
                <w:shd w:val="clear" w:color="auto" w:fill="FFFFFF"/>
              </w:rPr>
            </w:pPr>
          </w:p>
          <w:p w14:paraId="0968E492" w14:textId="77777777" w:rsidR="00E2691B" w:rsidRPr="00E2691B" w:rsidRDefault="00E2691B" w:rsidP="00E2691B">
            <w:pPr>
              <w:ind w:firstLine="0"/>
              <w:rPr>
                <w:rFonts w:cs="Times New Roman"/>
                <w:szCs w:val="24"/>
              </w:rPr>
            </w:pPr>
            <w:r w:rsidRPr="00E2691B">
              <w:rPr>
                <w:rFonts w:cs="Times New Roman"/>
                <w:szCs w:val="24"/>
              </w:rPr>
              <w:t xml:space="preserve">Vērtējums </w:t>
            </w:r>
            <w:r w:rsidRPr="00E2691B">
              <w:rPr>
                <w:rFonts w:cs="Times New Roman"/>
                <w:b/>
                <w:bCs/>
                <w:szCs w:val="24"/>
              </w:rPr>
              <w:t>“novēršami trūkumi”</w:t>
            </w:r>
            <w:r w:rsidRPr="00E2691B">
              <w:rPr>
                <w:rFonts w:cs="Times New Roman"/>
                <w:szCs w:val="24"/>
              </w:rPr>
              <w:t xml:space="preserve"> - projektam nav pievienots </w:t>
            </w:r>
            <w:r w:rsidRPr="00E2691B">
              <w:rPr>
                <w:rFonts w:cs="Times New Roman"/>
                <w:szCs w:val="24"/>
                <w:shd w:val="clear" w:color="auto" w:fill="FFFFFF"/>
              </w:rPr>
              <w:t xml:space="preserve">pilnvarojuma uzlicēja apliecinājums, </w:t>
            </w:r>
            <w:r w:rsidRPr="00E2691B">
              <w:rPr>
                <w:color w:val="000000" w:themeColor="text1"/>
              </w:rPr>
              <w:t>izvirza atbilstošu nosacījumu papildināt/ precizēt projektu.</w:t>
            </w:r>
          </w:p>
          <w:p w14:paraId="181578ED" w14:textId="77777777" w:rsidR="00E2691B" w:rsidRPr="00E2691B" w:rsidRDefault="00E2691B" w:rsidP="00E2691B">
            <w:pPr>
              <w:ind w:firstLine="0"/>
              <w:rPr>
                <w:rFonts w:cs="Times New Roman"/>
                <w:szCs w:val="24"/>
              </w:rPr>
            </w:pPr>
          </w:p>
          <w:p w14:paraId="0ACCE54E" w14:textId="77777777" w:rsidR="00E2691B" w:rsidRPr="00E2691B" w:rsidRDefault="00E2691B" w:rsidP="00E2691B">
            <w:pPr>
              <w:ind w:firstLine="0"/>
              <w:rPr>
                <w:rFonts w:cs="Times New Roman"/>
                <w:szCs w:val="24"/>
                <w:shd w:val="clear" w:color="auto" w:fill="FFFFFF"/>
              </w:rPr>
            </w:pPr>
            <w:r w:rsidRPr="00E2691B">
              <w:rPr>
                <w:rFonts w:cs="Times New Roman"/>
                <w:szCs w:val="24"/>
              </w:rPr>
              <w:lastRenderedPageBreak/>
              <w:t xml:space="preserve">Vērtējums </w:t>
            </w:r>
            <w:r w:rsidRPr="00E2691B">
              <w:rPr>
                <w:rFonts w:cs="Times New Roman"/>
                <w:b/>
                <w:bCs/>
                <w:szCs w:val="24"/>
              </w:rPr>
              <w:t xml:space="preserve">“neatbilst” </w:t>
            </w:r>
            <w:r w:rsidRPr="00E2691B">
              <w:rPr>
                <w:rFonts w:cs="Times New Roman"/>
                <w:szCs w:val="24"/>
              </w:rPr>
              <w:t xml:space="preserve">– finansējuma saņēmējs ir projektā norādījis, ka </w:t>
            </w:r>
            <w:r w:rsidRPr="00E2691B">
              <w:rPr>
                <w:rFonts w:cs="Times New Roman"/>
                <w:szCs w:val="24"/>
                <w:shd w:val="clear" w:color="auto" w:fill="FFFFFF"/>
              </w:rPr>
              <w:t>pilnvarojuma uzlicēja apliecinājums netiks sniegts.</w:t>
            </w:r>
          </w:p>
          <w:p w14:paraId="7185A691" w14:textId="77777777" w:rsidR="00E2691B" w:rsidRPr="00E2691B" w:rsidRDefault="00E2691B" w:rsidP="00E2691B">
            <w:pPr>
              <w:ind w:firstLine="0"/>
              <w:rPr>
                <w:rFonts w:cs="Times New Roman"/>
                <w:szCs w:val="24"/>
              </w:rPr>
            </w:pPr>
          </w:p>
        </w:tc>
        <w:tc>
          <w:tcPr>
            <w:tcW w:w="4813" w:type="dxa"/>
            <w:shd w:val="clear" w:color="auto" w:fill="auto"/>
          </w:tcPr>
          <w:p w14:paraId="2F540296" w14:textId="77777777" w:rsidR="00E2691B" w:rsidRPr="00E2691B" w:rsidRDefault="00E2691B" w:rsidP="00E2691B">
            <w:pPr>
              <w:ind w:firstLine="0"/>
              <w:rPr>
                <w:rFonts w:cs="Times New Roman"/>
                <w:szCs w:val="24"/>
              </w:rPr>
            </w:pPr>
          </w:p>
        </w:tc>
      </w:tr>
      <w:tr w:rsidR="00E2691B" w:rsidRPr="00A270F0" w14:paraId="561D7D73" w14:textId="77777777" w:rsidTr="00E27A65">
        <w:tc>
          <w:tcPr>
            <w:tcW w:w="704" w:type="dxa"/>
          </w:tcPr>
          <w:p w14:paraId="74D1F754" w14:textId="79262658" w:rsidR="00E2691B" w:rsidRPr="00A270F0" w:rsidRDefault="00E2691B" w:rsidP="00E2691B">
            <w:pPr>
              <w:ind w:firstLine="0"/>
              <w:rPr>
                <w:rFonts w:cs="Times New Roman"/>
                <w:szCs w:val="24"/>
              </w:rPr>
            </w:pPr>
            <w:r w:rsidRPr="00A270F0">
              <w:rPr>
                <w:rFonts w:cs="Times New Roman"/>
                <w:szCs w:val="24"/>
              </w:rPr>
              <w:t>1</w:t>
            </w:r>
            <w:r w:rsidR="00F97583">
              <w:rPr>
                <w:rFonts w:cs="Times New Roman"/>
                <w:szCs w:val="24"/>
              </w:rPr>
              <w:t>5</w:t>
            </w:r>
            <w:r w:rsidRPr="00A270F0">
              <w:rPr>
                <w:rFonts w:cs="Times New Roman"/>
                <w:szCs w:val="24"/>
              </w:rPr>
              <w:t xml:space="preserve">. </w:t>
            </w:r>
          </w:p>
          <w:p w14:paraId="360A4595" w14:textId="77777777" w:rsidR="00E2691B" w:rsidRPr="00A270F0" w:rsidRDefault="00E2691B" w:rsidP="00E2691B">
            <w:pPr>
              <w:ind w:firstLine="0"/>
              <w:rPr>
                <w:rFonts w:cs="Times New Roman"/>
                <w:szCs w:val="24"/>
              </w:rPr>
            </w:pPr>
          </w:p>
        </w:tc>
        <w:tc>
          <w:tcPr>
            <w:tcW w:w="3550" w:type="dxa"/>
          </w:tcPr>
          <w:p w14:paraId="431C268B" w14:textId="41AF366E" w:rsidR="00E2691B" w:rsidRPr="00A270F0" w:rsidRDefault="00E2691B" w:rsidP="00E2691B">
            <w:pPr>
              <w:ind w:firstLine="0"/>
              <w:rPr>
                <w:szCs w:val="24"/>
              </w:rPr>
            </w:pPr>
            <w:r w:rsidRPr="00A270F0">
              <w:rPr>
                <w:szCs w:val="24"/>
              </w:rPr>
              <w:t>Projektā plānotas darbības, lai attīstītu infrastruktūru, kurā tiek nodrošināti valsts apmaksāti veselības aprūpes pakalpojumi un tās atbilst MK noteikum</w:t>
            </w:r>
            <w:r w:rsidR="002C4079">
              <w:rPr>
                <w:szCs w:val="24"/>
              </w:rPr>
              <w:t>u</w:t>
            </w:r>
            <w:r w:rsidRPr="00A270F0">
              <w:rPr>
                <w:szCs w:val="24"/>
              </w:rPr>
              <w:t xml:space="preserve"> 3</w:t>
            </w:r>
            <w:r w:rsidR="00195FDB">
              <w:rPr>
                <w:szCs w:val="24"/>
              </w:rPr>
              <w:t>2</w:t>
            </w:r>
            <w:r w:rsidRPr="00A270F0">
              <w:rPr>
                <w:szCs w:val="24"/>
              </w:rPr>
              <w:t>.</w:t>
            </w:r>
            <w:r w:rsidR="002C4079">
              <w:rPr>
                <w:szCs w:val="24"/>
              </w:rPr>
              <w:t xml:space="preserve">un 36. </w:t>
            </w:r>
            <w:r w:rsidRPr="00A270F0">
              <w:rPr>
                <w:szCs w:val="24"/>
              </w:rPr>
              <w:t>punkt</w:t>
            </w:r>
            <w:r w:rsidR="002C4079">
              <w:rPr>
                <w:szCs w:val="24"/>
              </w:rPr>
              <w:t>os</w:t>
            </w:r>
            <w:r w:rsidRPr="00A270F0">
              <w:rPr>
                <w:szCs w:val="24"/>
              </w:rPr>
              <w:t xml:space="preserve"> minētaj</w:t>
            </w:r>
            <w:r w:rsidR="002C4079">
              <w:rPr>
                <w:szCs w:val="24"/>
              </w:rPr>
              <w:t>a</w:t>
            </w:r>
            <w:r w:rsidRPr="00A270F0">
              <w:rPr>
                <w:szCs w:val="24"/>
              </w:rPr>
              <w:t xml:space="preserve">m </w:t>
            </w:r>
            <w:r w:rsidRPr="00A270F0">
              <w:rPr>
                <w:b/>
                <w:bCs/>
                <w:szCs w:val="24"/>
              </w:rPr>
              <w:t>atbalstāmajām</w:t>
            </w:r>
            <w:r w:rsidR="00C22278">
              <w:rPr>
                <w:b/>
                <w:bCs/>
                <w:szCs w:val="24"/>
              </w:rPr>
              <w:t xml:space="preserve"> un prioritārajām</w:t>
            </w:r>
            <w:r w:rsidRPr="00A270F0">
              <w:rPr>
                <w:b/>
                <w:bCs/>
                <w:szCs w:val="24"/>
              </w:rPr>
              <w:t xml:space="preserve"> darbībām</w:t>
            </w:r>
            <w:r w:rsidRPr="00A270F0">
              <w:rPr>
                <w:szCs w:val="24"/>
              </w:rPr>
              <w:t>:</w:t>
            </w:r>
          </w:p>
          <w:p w14:paraId="2EFE996D" w14:textId="77777777" w:rsidR="00C22278" w:rsidRDefault="00C22278" w:rsidP="00E2691B">
            <w:pPr>
              <w:pStyle w:val="ListParagraph"/>
              <w:numPr>
                <w:ilvl w:val="0"/>
                <w:numId w:val="3"/>
              </w:numPr>
            </w:pPr>
            <w:r w:rsidRPr="00387A39">
              <w:t>epidemioloģiskajai drošībai nepieciešamajiem infrastruktūras uzlabojumiem</w:t>
            </w:r>
            <w:r>
              <w:t xml:space="preserve">,  </w:t>
            </w:r>
            <w:r w:rsidRPr="00C22278">
              <w:t xml:space="preserve">fiziskās vides </w:t>
            </w:r>
            <w:proofErr w:type="spellStart"/>
            <w:r w:rsidRPr="00C22278">
              <w:t>piekļūstamības</w:t>
            </w:r>
            <w:proofErr w:type="spellEnd"/>
            <w:r w:rsidRPr="00C22278">
              <w:t xml:space="preserve"> uzlabošanai</w:t>
            </w:r>
            <w:r>
              <w:t xml:space="preserve"> un  </w:t>
            </w:r>
            <w:r w:rsidRPr="00C22278">
              <w:t>integrētu pakalpojumu pieejamīb</w:t>
            </w:r>
            <w:r>
              <w:t>as nodrošināšanai:</w:t>
            </w:r>
          </w:p>
          <w:p w14:paraId="46DC3D3C" w14:textId="73E2756C" w:rsidR="00E2691B" w:rsidRDefault="00C22278" w:rsidP="00C22278">
            <w:pPr>
              <w:pStyle w:val="ListParagraph"/>
              <w:numPr>
                <w:ilvl w:val="0"/>
                <w:numId w:val="14"/>
              </w:numPr>
            </w:pPr>
            <w:r w:rsidRPr="00A270F0">
              <w:t xml:space="preserve"> </w:t>
            </w:r>
            <w:r w:rsidR="00E2691B" w:rsidRPr="00A270F0">
              <w:t>būvdarbi</w:t>
            </w:r>
            <w:r>
              <w:t>;</w:t>
            </w:r>
          </w:p>
          <w:p w14:paraId="0A261458" w14:textId="77777777" w:rsidR="00E2691B" w:rsidRPr="00A270F0" w:rsidRDefault="00E2691B" w:rsidP="00C22278">
            <w:pPr>
              <w:pStyle w:val="ListParagraph"/>
              <w:numPr>
                <w:ilvl w:val="0"/>
                <w:numId w:val="14"/>
              </w:numPr>
            </w:pPr>
            <w:r w:rsidRPr="00A270F0">
              <w:t>tehnoloģiju iegāde, piegāde un montāža;</w:t>
            </w:r>
          </w:p>
          <w:p w14:paraId="71E73CDF" w14:textId="56D45023" w:rsidR="00E2691B" w:rsidRPr="00A270F0" w:rsidRDefault="00E2691B" w:rsidP="002874CB">
            <w:pPr>
              <w:pStyle w:val="ListParagraph"/>
              <w:numPr>
                <w:ilvl w:val="0"/>
                <w:numId w:val="14"/>
              </w:numPr>
            </w:pPr>
            <w:r w:rsidRPr="00A270F0">
              <w:t>audits</w:t>
            </w:r>
            <w:r w:rsidR="00195FDB">
              <w:t xml:space="preserve"> un revīzija</w:t>
            </w:r>
            <w:r w:rsidRPr="00A270F0">
              <w:t>.</w:t>
            </w:r>
          </w:p>
          <w:p w14:paraId="4F172D19" w14:textId="77777777" w:rsidR="00E2691B" w:rsidRPr="00A270F0" w:rsidRDefault="00E2691B" w:rsidP="00E2691B">
            <w:pPr>
              <w:pStyle w:val="ListParagraph"/>
            </w:pPr>
          </w:p>
        </w:tc>
        <w:tc>
          <w:tcPr>
            <w:tcW w:w="5670" w:type="dxa"/>
          </w:tcPr>
          <w:p w14:paraId="4729FC1C" w14:textId="4D6662A5" w:rsidR="00E2691B" w:rsidRPr="00A270F0" w:rsidRDefault="00E2691B" w:rsidP="00E2691B">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 projekta iesniegumā ir aprakstītas un plānotas  darbības, kas ir atbalstāmas saskaņā ar MK noteikumu 3</w:t>
            </w:r>
            <w:r w:rsidR="00195FDB">
              <w:rPr>
                <w:rFonts w:cs="Times New Roman"/>
                <w:szCs w:val="24"/>
              </w:rPr>
              <w:t>2</w:t>
            </w:r>
            <w:r w:rsidRPr="00A270F0">
              <w:rPr>
                <w:rFonts w:cs="Times New Roman"/>
                <w:szCs w:val="24"/>
              </w:rPr>
              <w:t>.</w:t>
            </w:r>
            <w:r w:rsidR="002C4079">
              <w:rPr>
                <w:rFonts w:cs="Times New Roman"/>
                <w:szCs w:val="24"/>
              </w:rPr>
              <w:t xml:space="preserve"> un 36. </w:t>
            </w:r>
            <w:r w:rsidRPr="00A270F0">
              <w:rPr>
                <w:rFonts w:cs="Times New Roman"/>
                <w:szCs w:val="24"/>
              </w:rPr>
              <w:t>punkt</w:t>
            </w:r>
            <w:r w:rsidR="002C4079">
              <w:rPr>
                <w:rFonts w:cs="Times New Roman"/>
                <w:szCs w:val="24"/>
              </w:rPr>
              <w:t>iem</w:t>
            </w:r>
            <w:r w:rsidRPr="00A270F0">
              <w:rPr>
                <w:rFonts w:cs="Times New Roman"/>
                <w:szCs w:val="24"/>
              </w:rPr>
              <w:t>.</w:t>
            </w:r>
          </w:p>
          <w:p w14:paraId="30B9AAD2" w14:textId="77777777" w:rsidR="00E2691B" w:rsidRPr="00A270F0" w:rsidRDefault="00E2691B" w:rsidP="00E2691B">
            <w:pPr>
              <w:ind w:firstLine="0"/>
              <w:rPr>
                <w:rFonts w:cs="Times New Roman"/>
                <w:szCs w:val="24"/>
              </w:rPr>
            </w:pPr>
          </w:p>
          <w:p w14:paraId="5DDAFC4D" w14:textId="77777777" w:rsidR="00E2691B" w:rsidRPr="00A270F0" w:rsidRDefault="00E2691B" w:rsidP="00E2691B">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350DF0C9" w14:textId="77777777" w:rsidR="00E2691B" w:rsidRPr="00A270F0" w:rsidRDefault="00E2691B" w:rsidP="00E2691B">
            <w:pPr>
              <w:ind w:firstLine="0"/>
              <w:rPr>
                <w:rFonts w:cs="Times New Roman"/>
                <w:szCs w:val="24"/>
              </w:rPr>
            </w:pPr>
          </w:p>
          <w:p w14:paraId="72DB2E8D" w14:textId="77777777" w:rsidR="00E2691B" w:rsidRPr="00A270F0" w:rsidRDefault="00E2691B" w:rsidP="00E2691B">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4813" w:type="dxa"/>
          </w:tcPr>
          <w:p w14:paraId="5D95C7C3" w14:textId="77777777" w:rsidR="00E2691B" w:rsidRPr="00A270F0" w:rsidRDefault="00E2691B" w:rsidP="00E2691B">
            <w:pPr>
              <w:ind w:firstLine="0"/>
              <w:rPr>
                <w:rFonts w:cs="Times New Roman"/>
                <w:szCs w:val="24"/>
              </w:rPr>
            </w:pPr>
          </w:p>
        </w:tc>
      </w:tr>
      <w:tr w:rsidR="00067316" w:rsidRPr="00A270F0" w14:paraId="02449A1E" w14:textId="77777777" w:rsidTr="00294F75">
        <w:tc>
          <w:tcPr>
            <w:tcW w:w="704" w:type="dxa"/>
          </w:tcPr>
          <w:p w14:paraId="38468E90" w14:textId="76321856" w:rsidR="00067316" w:rsidRPr="00A270F0" w:rsidRDefault="00067316" w:rsidP="00294F75">
            <w:pPr>
              <w:ind w:firstLine="0"/>
              <w:rPr>
                <w:rFonts w:cs="Times New Roman"/>
                <w:szCs w:val="24"/>
              </w:rPr>
            </w:pPr>
            <w:r w:rsidRPr="00A270F0">
              <w:rPr>
                <w:rFonts w:cs="Times New Roman"/>
                <w:szCs w:val="24"/>
              </w:rPr>
              <w:t>1</w:t>
            </w:r>
            <w:r w:rsidR="00F97583">
              <w:rPr>
                <w:rFonts w:cs="Times New Roman"/>
                <w:szCs w:val="24"/>
              </w:rPr>
              <w:t>6</w:t>
            </w:r>
            <w:r w:rsidRPr="00A270F0">
              <w:rPr>
                <w:rFonts w:cs="Times New Roman"/>
                <w:szCs w:val="24"/>
              </w:rPr>
              <w:t xml:space="preserve">. </w:t>
            </w:r>
          </w:p>
        </w:tc>
        <w:tc>
          <w:tcPr>
            <w:tcW w:w="3550" w:type="dxa"/>
          </w:tcPr>
          <w:p w14:paraId="3393E290" w14:textId="6B5FD9B0" w:rsidR="00067316" w:rsidRPr="00A270F0" w:rsidRDefault="00067316" w:rsidP="00294F75">
            <w:pPr>
              <w:ind w:firstLine="0"/>
              <w:rPr>
                <w:szCs w:val="24"/>
              </w:rPr>
            </w:pPr>
            <w:r w:rsidRPr="00A270F0">
              <w:rPr>
                <w:szCs w:val="24"/>
              </w:rPr>
              <w:t xml:space="preserve">Projektā plānotas izmaksas, lai attīstītu infrastruktūru, kurā tiek nodrošināti valsts apmaksāti veselības aprūpes pakalpojumi un tās atbilst MK noteikumos </w:t>
            </w:r>
            <w:r w:rsidR="00884E61">
              <w:rPr>
                <w:szCs w:val="24"/>
              </w:rPr>
              <w:t>33., 34. un 38.</w:t>
            </w:r>
            <w:r w:rsidRPr="00A270F0">
              <w:rPr>
                <w:szCs w:val="24"/>
              </w:rPr>
              <w:t xml:space="preserve"> punkt</w:t>
            </w:r>
            <w:r w:rsidR="00884E61">
              <w:rPr>
                <w:szCs w:val="24"/>
              </w:rPr>
              <w:t>os</w:t>
            </w:r>
            <w:r w:rsidRPr="00A270F0">
              <w:rPr>
                <w:szCs w:val="24"/>
              </w:rPr>
              <w:t xml:space="preserve"> minētajām </w:t>
            </w:r>
            <w:r w:rsidR="00404CE8" w:rsidRPr="00A270F0">
              <w:rPr>
                <w:b/>
                <w:bCs/>
                <w:szCs w:val="24"/>
              </w:rPr>
              <w:t>attiecināmajām</w:t>
            </w:r>
            <w:r w:rsidRPr="00A270F0">
              <w:rPr>
                <w:b/>
                <w:bCs/>
                <w:szCs w:val="24"/>
              </w:rPr>
              <w:t xml:space="preserve"> izmaksām</w:t>
            </w:r>
            <w:r w:rsidRPr="00A270F0">
              <w:rPr>
                <w:szCs w:val="24"/>
              </w:rPr>
              <w:t>:</w:t>
            </w:r>
          </w:p>
          <w:p w14:paraId="598E1629" w14:textId="2FF873A7" w:rsidR="00067316" w:rsidRPr="00A270F0" w:rsidRDefault="00884E61" w:rsidP="002874CB">
            <w:pPr>
              <w:pStyle w:val="ListParagraph"/>
              <w:numPr>
                <w:ilvl w:val="0"/>
                <w:numId w:val="14"/>
              </w:numPr>
            </w:pPr>
            <w:r w:rsidRPr="00884E61">
              <w:t xml:space="preserve">būvniecības ieceres dokumentācijas un arhitektoniski mākslinieciskās izpētes izstrādes, būvprojekta minimālā sastāvā un būvprojekta izstrādes izmaksas, projekta ekspertīžu izmaksas, autoruzraudzības un būvuzraudzības izmaksas un būvniecības jomu regulējošajos normatīvajos aktos noteiktās attiecīgo </w:t>
            </w:r>
            <w:proofErr w:type="spellStart"/>
            <w:r w:rsidRPr="00884E61">
              <w:t>būvspeciālistu</w:t>
            </w:r>
            <w:proofErr w:type="spellEnd"/>
            <w:r w:rsidRPr="00884E61">
              <w:t xml:space="preserve"> obligātās apdrošināšanas izmaksas</w:t>
            </w:r>
            <w:r w:rsidR="00067316" w:rsidRPr="00A270F0">
              <w:t>;</w:t>
            </w:r>
          </w:p>
          <w:p w14:paraId="4E1D33CC" w14:textId="051AE8D2" w:rsidR="00067316" w:rsidRPr="00A270F0" w:rsidRDefault="00884E61" w:rsidP="002874CB">
            <w:pPr>
              <w:pStyle w:val="ListParagraph"/>
              <w:numPr>
                <w:ilvl w:val="0"/>
                <w:numId w:val="14"/>
              </w:numPr>
            </w:pPr>
            <w:r w:rsidRPr="00884E61">
              <w:t xml:space="preserve">būvdarbu izmaksas, tai skaitā izmaksas, kas saistītas ar objektu </w:t>
            </w:r>
            <w:r w:rsidRPr="00884E61">
              <w:lastRenderedPageBreak/>
              <w:t>nodošanu ekspluatācijā</w:t>
            </w:r>
            <w:r w:rsidR="00067316" w:rsidRPr="00A270F0">
              <w:t>;</w:t>
            </w:r>
          </w:p>
          <w:p w14:paraId="5AF0D3A6" w14:textId="5E2F3615" w:rsidR="00067316" w:rsidRDefault="00884E61" w:rsidP="002874CB">
            <w:pPr>
              <w:pStyle w:val="ListParagraph"/>
              <w:numPr>
                <w:ilvl w:val="0"/>
                <w:numId w:val="14"/>
              </w:numPr>
            </w:pPr>
            <w:r w:rsidRPr="00884E61">
              <w:t>medicīniskās tehnoloģijas, tai skaitā iebūvējamās medicīniskās tehnoloģijas</w:t>
            </w:r>
            <w:r>
              <w:t>;</w:t>
            </w:r>
          </w:p>
          <w:p w14:paraId="6BFC251F" w14:textId="06C47C36" w:rsidR="00884E61" w:rsidRDefault="00884E61" w:rsidP="002874CB">
            <w:pPr>
              <w:pStyle w:val="ListParagraph"/>
              <w:numPr>
                <w:ilvl w:val="0"/>
                <w:numId w:val="14"/>
              </w:numPr>
            </w:pPr>
            <w:r w:rsidRPr="00884E61">
              <w:t>iekārtas, ierīces, mēbeles un aprīkojums</w:t>
            </w:r>
            <w:r>
              <w:t>;</w:t>
            </w:r>
          </w:p>
          <w:p w14:paraId="6A9490C5" w14:textId="745E5BCF" w:rsidR="00884E61" w:rsidRPr="00A270F0" w:rsidRDefault="00884E61" w:rsidP="002874CB">
            <w:pPr>
              <w:pStyle w:val="ListParagraph"/>
              <w:numPr>
                <w:ilvl w:val="0"/>
                <w:numId w:val="14"/>
              </w:numPr>
            </w:pPr>
            <w:r w:rsidRPr="00884E61">
              <w:t>informācijas tehnoloģiju aprīkojums</w:t>
            </w:r>
            <w:r>
              <w:t>;</w:t>
            </w:r>
          </w:p>
          <w:p w14:paraId="72344154" w14:textId="33397481" w:rsidR="00067316" w:rsidRPr="00A270F0" w:rsidRDefault="00884E61" w:rsidP="002874CB">
            <w:pPr>
              <w:pStyle w:val="ListParagraph"/>
              <w:numPr>
                <w:ilvl w:val="0"/>
                <w:numId w:val="14"/>
              </w:numPr>
            </w:pPr>
            <w:r w:rsidRPr="00884E61">
              <w:t xml:space="preserve">zvērināta revidenta, zvērinātu revidentu komercsabiedrības, starptautiski atzītu profesionālo organizāciju sertificēta auditora ziņojumu par saskaņoto procedūru veikšanu par projekta darbību un </w:t>
            </w:r>
            <w:r>
              <w:t xml:space="preserve">MK </w:t>
            </w:r>
            <w:r w:rsidRPr="00884E61">
              <w:t>noteikumu 8.2. apakšpunktā minētā rādītāja sasniegšanu</w:t>
            </w:r>
            <w:r w:rsidR="00404CE8" w:rsidRPr="00A270F0">
              <w:t>.</w:t>
            </w:r>
          </w:p>
          <w:p w14:paraId="05D7ED27" w14:textId="3CCBD196" w:rsidR="00404CE8" w:rsidRPr="00A270F0" w:rsidRDefault="00404CE8" w:rsidP="00294F75">
            <w:pPr>
              <w:pStyle w:val="ListParagraph"/>
            </w:pPr>
          </w:p>
        </w:tc>
        <w:tc>
          <w:tcPr>
            <w:tcW w:w="5670" w:type="dxa"/>
          </w:tcPr>
          <w:p w14:paraId="5F11D54A" w14:textId="29A1C11B" w:rsidR="00404CE8" w:rsidRPr="00A270F0" w:rsidRDefault="00404CE8" w:rsidP="00294F75">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 projekta iesniegumā ir aprakstītas un plānotas  izmaksas, kas ir attiecināmas saskaņā ar MK noteikumu </w:t>
            </w:r>
            <w:r w:rsidR="00884E61">
              <w:rPr>
                <w:rFonts w:cs="Times New Roman"/>
                <w:szCs w:val="24"/>
              </w:rPr>
              <w:t>33</w:t>
            </w:r>
            <w:r w:rsidRPr="00A270F0">
              <w:rPr>
                <w:rFonts w:cs="Times New Roman"/>
                <w:szCs w:val="24"/>
              </w:rPr>
              <w:t>.</w:t>
            </w:r>
            <w:r w:rsidR="00884E61">
              <w:rPr>
                <w:rFonts w:cs="Times New Roman"/>
                <w:szCs w:val="24"/>
              </w:rPr>
              <w:t xml:space="preserve">, 34. un 38. </w:t>
            </w:r>
            <w:r w:rsidRPr="00A270F0">
              <w:rPr>
                <w:rFonts w:cs="Times New Roman"/>
                <w:szCs w:val="24"/>
              </w:rPr>
              <w:t>punkt</w:t>
            </w:r>
            <w:r w:rsidR="00884E61">
              <w:rPr>
                <w:rFonts w:cs="Times New Roman"/>
                <w:szCs w:val="24"/>
              </w:rPr>
              <w:t>iem</w:t>
            </w:r>
            <w:r w:rsidRPr="00A270F0">
              <w:rPr>
                <w:rFonts w:cs="Times New Roman"/>
                <w:szCs w:val="24"/>
              </w:rPr>
              <w:t>.</w:t>
            </w:r>
          </w:p>
          <w:p w14:paraId="4A306594" w14:textId="77777777" w:rsidR="00404CE8" w:rsidRPr="00A270F0" w:rsidRDefault="00404CE8" w:rsidP="00294F75">
            <w:pPr>
              <w:ind w:firstLine="0"/>
              <w:rPr>
                <w:rFonts w:cs="Times New Roman"/>
                <w:szCs w:val="24"/>
              </w:rPr>
            </w:pPr>
          </w:p>
          <w:p w14:paraId="3DB5B59C" w14:textId="77777777" w:rsidR="00404CE8" w:rsidRPr="00A270F0" w:rsidRDefault="00404CE8" w:rsidP="00294F75">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7F04E926" w14:textId="77777777" w:rsidR="00404CE8" w:rsidRPr="00A270F0" w:rsidRDefault="00404CE8" w:rsidP="00294F75">
            <w:pPr>
              <w:ind w:firstLine="0"/>
              <w:rPr>
                <w:rFonts w:cs="Times New Roman"/>
                <w:szCs w:val="24"/>
              </w:rPr>
            </w:pPr>
          </w:p>
          <w:p w14:paraId="47B1A58B" w14:textId="7A7161F1" w:rsidR="00067316" w:rsidRPr="00A270F0" w:rsidRDefault="00404CE8" w:rsidP="00294F75">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4813" w:type="dxa"/>
          </w:tcPr>
          <w:p w14:paraId="05289E11" w14:textId="77777777" w:rsidR="00067316" w:rsidRPr="00A270F0" w:rsidRDefault="00067316" w:rsidP="00294F75">
            <w:pPr>
              <w:ind w:firstLine="0"/>
              <w:rPr>
                <w:rFonts w:cs="Times New Roman"/>
                <w:szCs w:val="24"/>
              </w:rPr>
            </w:pPr>
          </w:p>
        </w:tc>
      </w:tr>
      <w:tr w:rsidR="00DC7E46" w:rsidRPr="00A270F0" w14:paraId="5931E959" w14:textId="77777777" w:rsidTr="00294F75">
        <w:tc>
          <w:tcPr>
            <w:tcW w:w="704" w:type="dxa"/>
          </w:tcPr>
          <w:p w14:paraId="0164BD09" w14:textId="7BB19CAE" w:rsidR="00DC7E46" w:rsidRPr="00A270F0" w:rsidRDefault="00DC7E46" w:rsidP="00294F75">
            <w:pPr>
              <w:ind w:firstLine="0"/>
              <w:rPr>
                <w:rFonts w:cs="Times New Roman"/>
                <w:szCs w:val="24"/>
              </w:rPr>
            </w:pPr>
            <w:r w:rsidRPr="00A270F0">
              <w:rPr>
                <w:rFonts w:cs="Times New Roman"/>
                <w:szCs w:val="24"/>
                <w:shd w:val="clear" w:color="auto" w:fill="FFFFFF"/>
              </w:rPr>
              <w:t>1</w:t>
            </w:r>
            <w:r w:rsidR="00F97583">
              <w:rPr>
                <w:rFonts w:cs="Times New Roman"/>
                <w:szCs w:val="24"/>
                <w:shd w:val="clear" w:color="auto" w:fill="FFFFFF"/>
              </w:rPr>
              <w:t>7</w:t>
            </w:r>
            <w:r w:rsidRPr="00A270F0">
              <w:rPr>
                <w:rFonts w:cs="Times New Roman"/>
                <w:szCs w:val="24"/>
                <w:shd w:val="clear" w:color="auto" w:fill="FFFFFF"/>
              </w:rPr>
              <w:t>.</w:t>
            </w:r>
          </w:p>
        </w:tc>
        <w:tc>
          <w:tcPr>
            <w:tcW w:w="3550" w:type="dxa"/>
          </w:tcPr>
          <w:p w14:paraId="10B4BE4A" w14:textId="21BBC250" w:rsidR="00DC7E46" w:rsidRPr="00A270F0" w:rsidRDefault="0019611C" w:rsidP="00294F75">
            <w:pPr>
              <w:ind w:firstLine="0"/>
              <w:rPr>
                <w:rFonts w:cs="Times New Roman"/>
                <w:szCs w:val="24"/>
                <w:shd w:val="clear" w:color="auto" w:fill="FFFFFF"/>
              </w:rPr>
            </w:pPr>
            <w:r w:rsidRPr="00A270F0">
              <w:rPr>
                <w:rFonts w:cs="Times New Roman"/>
                <w:szCs w:val="24"/>
                <w:shd w:val="clear" w:color="auto" w:fill="FFFFFF"/>
              </w:rPr>
              <w:t>F</w:t>
            </w:r>
            <w:r w:rsidR="00DC7E46" w:rsidRPr="00A270F0">
              <w:rPr>
                <w:rFonts w:cs="Times New Roman"/>
                <w:szCs w:val="24"/>
                <w:shd w:val="clear" w:color="auto" w:fill="FFFFFF"/>
              </w:rPr>
              <w:t>inansējuma saņēmējs nodrošin</w:t>
            </w:r>
            <w:r w:rsidRPr="00A270F0">
              <w:rPr>
                <w:rFonts w:cs="Times New Roman"/>
                <w:szCs w:val="24"/>
                <w:shd w:val="clear" w:color="auto" w:fill="FFFFFF"/>
              </w:rPr>
              <w:t>a</w:t>
            </w:r>
            <w:r w:rsidR="00DC7E46" w:rsidRPr="00A270F0">
              <w:rPr>
                <w:rFonts w:cs="Times New Roman"/>
                <w:szCs w:val="24"/>
                <w:shd w:val="clear" w:color="auto" w:fill="FFFFFF"/>
              </w:rPr>
              <w:t xml:space="preserve">, ka visā projekta īstenošanas laikā tiks ievēroti normatīvajos aktos noteiktie interešu konflikta, korupcijas un krāpšanas </w:t>
            </w:r>
            <w:r w:rsidR="00DC7E46" w:rsidRPr="00A270F0">
              <w:rPr>
                <w:rFonts w:cs="Times New Roman"/>
                <w:szCs w:val="24"/>
                <w:shd w:val="clear" w:color="auto" w:fill="FFFFFF"/>
              </w:rPr>
              <w:lastRenderedPageBreak/>
              <w:t>novēršanas un dubultā finansējuma novēršanas nosacījumi.</w:t>
            </w:r>
          </w:p>
        </w:tc>
        <w:tc>
          <w:tcPr>
            <w:tcW w:w="5670" w:type="dxa"/>
          </w:tcPr>
          <w:p w14:paraId="00F4E352" w14:textId="2438C763" w:rsidR="00DC7E46" w:rsidRPr="00A270F0" w:rsidRDefault="00DC7E46" w:rsidP="00294F75">
            <w:pPr>
              <w:ind w:firstLine="0"/>
              <w:rPr>
                <w:rFonts w:cs="Times New Roman"/>
                <w:szCs w:val="24"/>
                <w:shd w:val="clear" w:color="auto" w:fill="FFFFFF"/>
              </w:rPr>
            </w:pPr>
            <w:r w:rsidRPr="00A270F0">
              <w:lastRenderedPageBreak/>
              <w:t xml:space="preserve">Vērtējums </w:t>
            </w:r>
            <w:r w:rsidRPr="00A270F0">
              <w:rPr>
                <w:b/>
                <w:bCs/>
              </w:rPr>
              <w:t>“atbilst”</w:t>
            </w:r>
            <w:r w:rsidRPr="00A270F0">
              <w:t xml:space="preserve"> – projektā </w:t>
            </w:r>
            <w:r w:rsidR="00E7563D">
              <w:t>sniegts apliecinājums</w:t>
            </w:r>
            <w:r w:rsidRPr="00A270F0">
              <w:t>, k</w:t>
            </w:r>
            <w:r w:rsidR="00856F17">
              <w:t>a</w:t>
            </w:r>
            <w:r w:rsidRPr="00A270F0">
              <w:t xml:space="preserve"> </w:t>
            </w:r>
            <w:r w:rsidRPr="00A270F0">
              <w:rPr>
                <w:rFonts w:cs="Times New Roman"/>
                <w:szCs w:val="24"/>
                <w:shd w:val="clear" w:color="auto" w:fill="FFFFFF"/>
              </w:rPr>
              <w:t>pasākumu plānošanā un īstenošanā tiks ievēroti normatīvajos aktos noteiktie interešu konflikta, korupcijas un krāpšanas novēršanas un dubultā finansējuma novēršanas nosacījumi.</w:t>
            </w:r>
          </w:p>
          <w:p w14:paraId="4DC175E0" w14:textId="77777777" w:rsidR="00DC7E46" w:rsidRPr="00A270F0" w:rsidRDefault="00DC7E46" w:rsidP="00294F75">
            <w:pPr>
              <w:ind w:firstLine="0"/>
              <w:rPr>
                <w:rFonts w:cs="Times New Roman"/>
                <w:szCs w:val="24"/>
              </w:rPr>
            </w:pPr>
          </w:p>
          <w:p w14:paraId="11D3F399" w14:textId="77777777" w:rsidR="00DC7E46" w:rsidRPr="00A270F0" w:rsidRDefault="00DC7E46" w:rsidP="00294F75">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0B34FA6B" w14:textId="77777777" w:rsidR="00DC7E46" w:rsidRPr="00A270F0" w:rsidRDefault="00DC7E46" w:rsidP="00294F75">
            <w:pPr>
              <w:ind w:firstLine="0"/>
              <w:rPr>
                <w:rFonts w:cs="Times New Roman"/>
                <w:szCs w:val="24"/>
              </w:rPr>
            </w:pPr>
          </w:p>
          <w:p w14:paraId="0A779971" w14:textId="77777777" w:rsidR="00DC7E46" w:rsidRPr="00A270F0" w:rsidRDefault="00DC7E46" w:rsidP="00294F75">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29462ADE" w14:textId="77777777" w:rsidR="00DC7E46" w:rsidRPr="00A270F0" w:rsidRDefault="00DC7E46" w:rsidP="00294F75">
            <w:pPr>
              <w:ind w:firstLine="0"/>
              <w:rPr>
                <w:rFonts w:cs="Times New Roman"/>
                <w:szCs w:val="24"/>
              </w:rPr>
            </w:pPr>
          </w:p>
        </w:tc>
        <w:tc>
          <w:tcPr>
            <w:tcW w:w="4813" w:type="dxa"/>
          </w:tcPr>
          <w:p w14:paraId="03E73D93" w14:textId="77777777" w:rsidR="00DC7E46" w:rsidRPr="00A270F0" w:rsidRDefault="00DC7E46" w:rsidP="00294F75">
            <w:pPr>
              <w:ind w:firstLine="0"/>
              <w:rPr>
                <w:rFonts w:cs="Times New Roman"/>
                <w:szCs w:val="24"/>
              </w:rPr>
            </w:pPr>
          </w:p>
        </w:tc>
      </w:tr>
      <w:tr w:rsidR="00375852" w:rsidRPr="00A270F0" w14:paraId="7CFD1093" w14:textId="77777777" w:rsidTr="00294F75">
        <w:trPr>
          <w:trHeight w:val="1910"/>
        </w:trPr>
        <w:tc>
          <w:tcPr>
            <w:tcW w:w="704" w:type="dxa"/>
          </w:tcPr>
          <w:p w14:paraId="49F32112" w14:textId="64B23A6E" w:rsidR="00375852" w:rsidRPr="00A270F0" w:rsidRDefault="00516422" w:rsidP="00294F75">
            <w:pPr>
              <w:ind w:firstLine="0"/>
              <w:rPr>
                <w:rFonts w:cs="Times New Roman"/>
                <w:szCs w:val="24"/>
                <w:shd w:val="clear" w:color="auto" w:fill="FFFFFF"/>
              </w:rPr>
            </w:pPr>
            <w:r w:rsidRPr="00A270F0">
              <w:rPr>
                <w:rFonts w:cs="Times New Roman"/>
                <w:szCs w:val="24"/>
                <w:shd w:val="clear" w:color="auto" w:fill="FFFFFF"/>
              </w:rPr>
              <w:t>1</w:t>
            </w:r>
            <w:r w:rsidR="00F97583">
              <w:rPr>
                <w:rFonts w:cs="Times New Roman"/>
                <w:szCs w:val="24"/>
                <w:shd w:val="clear" w:color="auto" w:fill="FFFFFF"/>
              </w:rPr>
              <w:t>8</w:t>
            </w:r>
            <w:r w:rsidRPr="00A270F0">
              <w:rPr>
                <w:rFonts w:cs="Times New Roman"/>
                <w:szCs w:val="24"/>
                <w:shd w:val="clear" w:color="auto" w:fill="FFFFFF"/>
              </w:rPr>
              <w:t>.</w:t>
            </w:r>
          </w:p>
        </w:tc>
        <w:tc>
          <w:tcPr>
            <w:tcW w:w="3550" w:type="dxa"/>
          </w:tcPr>
          <w:p w14:paraId="64D3CA0E" w14:textId="77777777" w:rsidR="00375852" w:rsidRPr="00A270F0" w:rsidRDefault="00375852" w:rsidP="00294F75">
            <w:pPr>
              <w:ind w:firstLine="0"/>
              <w:rPr>
                <w:szCs w:val="24"/>
              </w:rPr>
            </w:pPr>
            <w:r w:rsidRPr="00A270F0">
              <w:rPr>
                <w:szCs w:val="24"/>
              </w:rPr>
              <w:t>Finansējuma saņēmējs nodrošina, ka projektā plānotie darbi netiek finansēti vai līdzfinansēti, kā arī tos nav plānots finansēt vai līdzfinansēt no citiem valsts un ārvalstu finanšu atbalsta instrumentiem.</w:t>
            </w:r>
          </w:p>
          <w:p w14:paraId="0F489479" w14:textId="7F185DCF" w:rsidR="00375852" w:rsidRPr="00A270F0" w:rsidRDefault="00375852" w:rsidP="00294F75">
            <w:pPr>
              <w:ind w:firstLine="0"/>
              <w:rPr>
                <w:rFonts w:cs="Times New Roman"/>
                <w:szCs w:val="24"/>
                <w:shd w:val="clear" w:color="auto" w:fill="FFFFFF"/>
              </w:rPr>
            </w:pPr>
          </w:p>
        </w:tc>
        <w:tc>
          <w:tcPr>
            <w:tcW w:w="5670" w:type="dxa"/>
          </w:tcPr>
          <w:p w14:paraId="28097779" w14:textId="593F5273" w:rsidR="00375852" w:rsidRPr="00A270F0" w:rsidRDefault="00375852" w:rsidP="00294F75">
            <w:pPr>
              <w:ind w:firstLine="0"/>
              <w:rPr>
                <w:rFonts w:cs="Times New Roman"/>
                <w:szCs w:val="24"/>
                <w:shd w:val="clear" w:color="auto" w:fill="FFFFFF"/>
              </w:rPr>
            </w:pPr>
            <w:r w:rsidRPr="00A270F0">
              <w:t xml:space="preserve">Vērtējums </w:t>
            </w:r>
            <w:r w:rsidRPr="00A270F0">
              <w:rPr>
                <w:b/>
                <w:bCs/>
              </w:rPr>
              <w:t>“atbilst”</w:t>
            </w:r>
            <w:r w:rsidRPr="00A270F0">
              <w:t xml:space="preserve"> – projektā </w:t>
            </w:r>
            <w:r w:rsidR="00DF3AD1">
              <w:t>sniegts apliecinājums</w:t>
            </w:r>
            <w:r w:rsidRPr="00A270F0">
              <w:t>, k</w:t>
            </w:r>
            <w:r w:rsidR="00DF3AD1">
              <w:t>a</w:t>
            </w:r>
            <w:r w:rsidRPr="00A270F0">
              <w:t xml:space="preserve"> </w:t>
            </w:r>
            <w:r w:rsidRPr="00A270F0">
              <w:rPr>
                <w:rFonts w:cs="Times New Roman"/>
                <w:szCs w:val="24"/>
                <w:shd w:val="clear" w:color="auto" w:fill="FFFFFF"/>
              </w:rPr>
              <w:t xml:space="preserve">finansējuma saņēmējs nodrošinās, ka </w:t>
            </w:r>
            <w:r w:rsidRPr="00A270F0">
              <w:rPr>
                <w:szCs w:val="24"/>
              </w:rPr>
              <w:t>projektā plānotie darbi netiek finansēti vai līdzfinansēti, kā arī tos nav plānots finansēt vai līdzfinansēt no citiem valsts un ārvalstu finanšu atbalsta instrumentiem.</w:t>
            </w:r>
          </w:p>
          <w:p w14:paraId="0E3917DB" w14:textId="77777777" w:rsidR="00375852" w:rsidRPr="00A270F0" w:rsidRDefault="00375852" w:rsidP="00294F75">
            <w:pPr>
              <w:ind w:firstLine="0"/>
              <w:rPr>
                <w:rFonts w:cs="Times New Roman"/>
                <w:szCs w:val="24"/>
              </w:rPr>
            </w:pPr>
          </w:p>
          <w:p w14:paraId="3F54D731" w14:textId="77777777" w:rsidR="00375852" w:rsidRPr="00A270F0" w:rsidRDefault="00375852" w:rsidP="00294F75">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34D05A34" w14:textId="77777777" w:rsidR="00375852" w:rsidRPr="00A270F0" w:rsidRDefault="00375852" w:rsidP="00294F75">
            <w:pPr>
              <w:ind w:firstLine="0"/>
              <w:rPr>
                <w:rFonts w:cs="Times New Roman"/>
                <w:szCs w:val="24"/>
              </w:rPr>
            </w:pPr>
          </w:p>
          <w:p w14:paraId="382149D8" w14:textId="77777777" w:rsidR="00375852" w:rsidRPr="00A270F0" w:rsidRDefault="00375852" w:rsidP="00294F75">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6E748CC4" w14:textId="77777777" w:rsidR="00375852" w:rsidRPr="00A270F0" w:rsidRDefault="00375852" w:rsidP="00294F75">
            <w:pPr>
              <w:ind w:firstLine="0"/>
            </w:pPr>
          </w:p>
        </w:tc>
        <w:tc>
          <w:tcPr>
            <w:tcW w:w="4813" w:type="dxa"/>
          </w:tcPr>
          <w:p w14:paraId="08493EDB" w14:textId="77777777" w:rsidR="00375852" w:rsidRPr="00A270F0" w:rsidRDefault="00375852" w:rsidP="00294F75">
            <w:pPr>
              <w:ind w:firstLine="0"/>
              <w:rPr>
                <w:rFonts w:cs="Times New Roman"/>
                <w:szCs w:val="24"/>
              </w:rPr>
            </w:pPr>
          </w:p>
        </w:tc>
      </w:tr>
      <w:tr w:rsidR="007D71AE" w:rsidRPr="00A270F0" w14:paraId="0C97D1A5" w14:textId="77777777" w:rsidTr="00294F75">
        <w:trPr>
          <w:trHeight w:val="1910"/>
        </w:trPr>
        <w:tc>
          <w:tcPr>
            <w:tcW w:w="704" w:type="dxa"/>
          </w:tcPr>
          <w:p w14:paraId="2BDE7203" w14:textId="3C6EFB69" w:rsidR="007D71AE" w:rsidRPr="00A270F0" w:rsidRDefault="00516422" w:rsidP="00294F75">
            <w:pPr>
              <w:ind w:firstLine="0"/>
              <w:rPr>
                <w:rFonts w:cs="Times New Roman"/>
                <w:szCs w:val="24"/>
                <w:shd w:val="clear" w:color="auto" w:fill="FFFFFF"/>
              </w:rPr>
            </w:pPr>
            <w:r w:rsidRPr="00A270F0">
              <w:rPr>
                <w:rFonts w:cs="Times New Roman"/>
                <w:szCs w:val="24"/>
                <w:shd w:val="clear" w:color="auto" w:fill="FFFFFF"/>
              </w:rPr>
              <w:t>1</w:t>
            </w:r>
            <w:r w:rsidR="00F97583">
              <w:rPr>
                <w:rFonts w:cs="Times New Roman"/>
                <w:szCs w:val="24"/>
                <w:shd w:val="clear" w:color="auto" w:fill="FFFFFF"/>
              </w:rPr>
              <w:t>9</w:t>
            </w:r>
            <w:r w:rsidRPr="00A270F0">
              <w:rPr>
                <w:rFonts w:cs="Times New Roman"/>
                <w:szCs w:val="24"/>
                <w:shd w:val="clear" w:color="auto" w:fill="FFFFFF"/>
              </w:rPr>
              <w:t>.</w:t>
            </w:r>
          </w:p>
        </w:tc>
        <w:tc>
          <w:tcPr>
            <w:tcW w:w="3550" w:type="dxa"/>
          </w:tcPr>
          <w:p w14:paraId="0FC8A673" w14:textId="55AC4801" w:rsidR="007D71AE" w:rsidRPr="00A270F0" w:rsidRDefault="007D71AE" w:rsidP="00294F75">
            <w:pPr>
              <w:ind w:firstLine="0"/>
              <w:rPr>
                <w:rFonts w:cs="Times New Roman"/>
                <w:szCs w:val="24"/>
                <w:shd w:val="clear" w:color="auto" w:fill="FFFFFF"/>
              </w:rPr>
            </w:pPr>
            <w:r w:rsidRPr="00A270F0">
              <w:rPr>
                <w:szCs w:val="24"/>
              </w:rPr>
              <w:t>Finansējuma saņēmējs sedz projekta sadārdzinājumu no saviem līdzekļiem, ja projekta izmaksas pieaug.</w:t>
            </w:r>
          </w:p>
        </w:tc>
        <w:tc>
          <w:tcPr>
            <w:tcW w:w="5670" w:type="dxa"/>
          </w:tcPr>
          <w:p w14:paraId="1E7991EF" w14:textId="01267AAE" w:rsidR="007D71AE" w:rsidRPr="00A270F0" w:rsidRDefault="007D71AE" w:rsidP="00294F75">
            <w:pPr>
              <w:ind w:firstLine="0"/>
              <w:rPr>
                <w:rFonts w:cs="Times New Roman"/>
                <w:szCs w:val="24"/>
                <w:shd w:val="clear" w:color="auto" w:fill="FFFFFF"/>
              </w:rPr>
            </w:pPr>
            <w:r w:rsidRPr="00A270F0">
              <w:t xml:space="preserve">Vērtējums </w:t>
            </w:r>
            <w:r w:rsidRPr="00A270F0">
              <w:rPr>
                <w:b/>
                <w:bCs/>
              </w:rPr>
              <w:t>“atbilst”</w:t>
            </w:r>
            <w:r w:rsidRPr="00A270F0">
              <w:t xml:space="preserve"> – projektā </w:t>
            </w:r>
            <w:r w:rsidR="00DF3AD1">
              <w:t>sniegts apliecinājums</w:t>
            </w:r>
            <w:r w:rsidRPr="00A270F0">
              <w:t>, k</w:t>
            </w:r>
            <w:r w:rsidR="00DF3AD1">
              <w:t>a</w:t>
            </w:r>
            <w:r w:rsidRPr="00A270F0">
              <w:t xml:space="preserve"> </w:t>
            </w:r>
            <w:r w:rsidRPr="00A270F0">
              <w:rPr>
                <w:rFonts w:cs="Times New Roman"/>
                <w:szCs w:val="24"/>
                <w:shd w:val="clear" w:color="auto" w:fill="FFFFFF"/>
              </w:rPr>
              <w:t xml:space="preserve">finansējuma saņēmējs nodrošinās, ka </w:t>
            </w:r>
            <w:r w:rsidRPr="00A270F0">
              <w:rPr>
                <w:szCs w:val="24"/>
              </w:rPr>
              <w:t>projekta sadārdzinājums tiks segts no saviem līdzekļiem, ja projekta izmaksas pieaugs.</w:t>
            </w:r>
          </w:p>
          <w:p w14:paraId="38E047EE" w14:textId="77777777" w:rsidR="007D71AE" w:rsidRPr="00A270F0" w:rsidRDefault="007D71AE" w:rsidP="00294F75">
            <w:pPr>
              <w:ind w:firstLine="0"/>
              <w:rPr>
                <w:rFonts w:cs="Times New Roman"/>
                <w:szCs w:val="24"/>
              </w:rPr>
            </w:pPr>
          </w:p>
          <w:p w14:paraId="0F344197" w14:textId="77777777" w:rsidR="007D71AE" w:rsidRPr="00A270F0" w:rsidRDefault="007D71AE" w:rsidP="00294F75">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2C5064F" w14:textId="77777777" w:rsidR="007D71AE" w:rsidRPr="00A270F0" w:rsidRDefault="007D71AE" w:rsidP="00294F75">
            <w:pPr>
              <w:ind w:firstLine="0"/>
              <w:rPr>
                <w:rFonts w:cs="Times New Roman"/>
                <w:szCs w:val="24"/>
              </w:rPr>
            </w:pPr>
          </w:p>
          <w:p w14:paraId="3B8FF757" w14:textId="77777777" w:rsidR="007D71AE" w:rsidRPr="00A270F0" w:rsidRDefault="007D71AE" w:rsidP="00294F75">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1FA63696" w14:textId="77777777" w:rsidR="007D71AE" w:rsidRPr="00A270F0" w:rsidRDefault="007D71AE" w:rsidP="00294F75">
            <w:pPr>
              <w:ind w:firstLine="0"/>
            </w:pPr>
          </w:p>
        </w:tc>
        <w:tc>
          <w:tcPr>
            <w:tcW w:w="4813" w:type="dxa"/>
          </w:tcPr>
          <w:p w14:paraId="4688E3CC" w14:textId="77777777" w:rsidR="007D71AE" w:rsidRPr="00A270F0" w:rsidRDefault="007D71AE" w:rsidP="00294F75">
            <w:pPr>
              <w:ind w:firstLine="0"/>
              <w:rPr>
                <w:rFonts w:cs="Times New Roman"/>
                <w:szCs w:val="24"/>
              </w:rPr>
            </w:pPr>
          </w:p>
        </w:tc>
      </w:tr>
      <w:tr w:rsidR="0009244C" w:rsidRPr="00A270F0" w14:paraId="38E944FD" w14:textId="77777777" w:rsidTr="00294F75">
        <w:trPr>
          <w:trHeight w:val="913"/>
        </w:trPr>
        <w:tc>
          <w:tcPr>
            <w:tcW w:w="704" w:type="dxa"/>
          </w:tcPr>
          <w:p w14:paraId="6B890D74" w14:textId="6EE29C2B" w:rsidR="0009244C" w:rsidRPr="00A270F0" w:rsidRDefault="00F97583" w:rsidP="00294F75">
            <w:pPr>
              <w:ind w:firstLine="0"/>
              <w:rPr>
                <w:rFonts w:cs="Times New Roman"/>
                <w:szCs w:val="24"/>
                <w:shd w:val="clear" w:color="auto" w:fill="FFFFFF"/>
              </w:rPr>
            </w:pPr>
            <w:r>
              <w:rPr>
                <w:rFonts w:cs="Times New Roman"/>
                <w:szCs w:val="24"/>
                <w:shd w:val="clear" w:color="auto" w:fill="FFFFFF"/>
              </w:rPr>
              <w:t>20</w:t>
            </w:r>
            <w:r w:rsidR="0009244C" w:rsidRPr="00A270F0">
              <w:rPr>
                <w:rFonts w:cs="Times New Roman"/>
                <w:szCs w:val="24"/>
                <w:shd w:val="clear" w:color="auto" w:fill="FFFFFF"/>
              </w:rPr>
              <w:t>.</w:t>
            </w:r>
          </w:p>
        </w:tc>
        <w:tc>
          <w:tcPr>
            <w:tcW w:w="3550" w:type="dxa"/>
          </w:tcPr>
          <w:p w14:paraId="03D61760" w14:textId="763C1E21" w:rsidR="0009244C" w:rsidRPr="00A270F0" w:rsidRDefault="0009244C" w:rsidP="00294F75">
            <w:pPr>
              <w:ind w:firstLine="0"/>
              <w:rPr>
                <w:rFonts w:cs="Times New Roman"/>
                <w:szCs w:val="24"/>
                <w:shd w:val="clear" w:color="auto" w:fill="FFFFFF"/>
              </w:rPr>
            </w:pPr>
            <w:r w:rsidRPr="00A270F0">
              <w:rPr>
                <w:rFonts w:cs="Times New Roman"/>
                <w:szCs w:val="24"/>
                <w:shd w:val="clear" w:color="auto" w:fill="FFFFFF"/>
              </w:rPr>
              <w:t xml:space="preserve">Finansējuma saņēmējs nodrošina </w:t>
            </w:r>
            <w:r w:rsidR="00670906">
              <w:t xml:space="preserve"> dokumentāciju par saņemto komercdarbības atbalstu glabāt 10 gadus no pilnvarojuma termiņa beigām</w:t>
            </w:r>
            <w:r w:rsidR="00670906">
              <w:rPr>
                <w:rFonts w:cs="Times New Roman"/>
                <w:szCs w:val="24"/>
                <w:shd w:val="clear" w:color="auto" w:fill="FFFFFF"/>
              </w:rPr>
              <w:t>.</w:t>
            </w:r>
          </w:p>
          <w:p w14:paraId="474B77A5" w14:textId="77777777" w:rsidR="0009244C" w:rsidRPr="00A270F0" w:rsidRDefault="0009244C" w:rsidP="00294F75">
            <w:pPr>
              <w:ind w:firstLine="0"/>
              <w:rPr>
                <w:rFonts w:cs="Times New Roman"/>
                <w:szCs w:val="24"/>
                <w:shd w:val="clear" w:color="auto" w:fill="FFFFFF"/>
              </w:rPr>
            </w:pPr>
          </w:p>
        </w:tc>
        <w:tc>
          <w:tcPr>
            <w:tcW w:w="5670" w:type="dxa"/>
          </w:tcPr>
          <w:p w14:paraId="3539D081" w14:textId="6DB18AE8" w:rsidR="0009244C" w:rsidRPr="00A270F0" w:rsidRDefault="0009244C" w:rsidP="00294F75">
            <w:pPr>
              <w:ind w:firstLine="0"/>
              <w:rPr>
                <w:rFonts w:cs="Times New Roman"/>
                <w:szCs w:val="24"/>
                <w:shd w:val="clear" w:color="auto" w:fill="FFFFFF"/>
              </w:rPr>
            </w:pPr>
            <w:r w:rsidRPr="00A270F0">
              <w:t xml:space="preserve">Vērtējums </w:t>
            </w:r>
            <w:r w:rsidRPr="00A270F0">
              <w:rPr>
                <w:b/>
                <w:bCs/>
              </w:rPr>
              <w:t>“atbilst”</w:t>
            </w:r>
            <w:r w:rsidRPr="00A270F0">
              <w:t xml:space="preserve"> – projektā </w:t>
            </w:r>
            <w:r w:rsidR="00DF3AD1">
              <w:t>norādīts</w:t>
            </w:r>
            <w:r w:rsidRPr="00A270F0">
              <w:t>, k</w:t>
            </w:r>
            <w:r w:rsidR="00DF3AD1">
              <w:t>a</w:t>
            </w:r>
            <w:r w:rsidRPr="00A270F0">
              <w:t xml:space="preserve"> </w:t>
            </w:r>
            <w:r w:rsidRPr="00A270F0">
              <w:rPr>
                <w:rFonts w:cs="Times New Roman"/>
                <w:szCs w:val="24"/>
                <w:shd w:val="clear" w:color="auto" w:fill="FFFFFF"/>
              </w:rPr>
              <w:t>finansējuma saņēmējs nodrošinās</w:t>
            </w:r>
            <w:r w:rsidR="00670906">
              <w:rPr>
                <w:rFonts w:cs="Times New Roman"/>
                <w:szCs w:val="24"/>
                <w:shd w:val="clear" w:color="auto" w:fill="FFFFFF"/>
              </w:rPr>
              <w:t xml:space="preserve"> </w:t>
            </w:r>
            <w:r w:rsidR="00670906">
              <w:t>dokumentāciju par saņemto komercdarbības atbalstu glabāt 10 gadus no pilnvarojuma termiņa beigām</w:t>
            </w:r>
            <w:r w:rsidR="00F85F32">
              <w:rPr>
                <w:rFonts w:cs="Times New Roman"/>
                <w:szCs w:val="24"/>
                <w:shd w:val="clear" w:color="auto" w:fill="FFFFFF"/>
              </w:rPr>
              <w:t>.</w:t>
            </w:r>
          </w:p>
          <w:p w14:paraId="0600BD5C" w14:textId="77777777" w:rsidR="0009244C" w:rsidRPr="00A270F0" w:rsidRDefault="0009244C" w:rsidP="00294F75">
            <w:pPr>
              <w:ind w:firstLine="0"/>
              <w:rPr>
                <w:rFonts w:cs="Times New Roman"/>
                <w:szCs w:val="24"/>
              </w:rPr>
            </w:pPr>
          </w:p>
          <w:p w14:paraId="656D1363" w14:textId="77777777" w:rsidR="0009244C" w:rsidRPr="00A270F0" w:rsidRDefault="0009244C" w:rsidP="00294F75">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248DBA2C" w14:textId="77777777" w:rsidR="0009244C" w:rsidRPr="00A270F0" w:rsidRDefault="0009244C" w:rsidP="00294F75">
            <w:pPr>
              <w:ind w:firstLine="0"/>
              <w:rPr>
                <w:rFonts w:cs="Times New Roman"/>
                <w:szCs w:val="24"/>
              </w:rPr>
            </w:pPr>
          </w:p>
          <w:p w14:paraId="6CDB4702" w14:textId="23EACFFC" w:rsidR="0009244C" w:rsidRPr="00DF3AD1" w:rsidRDefault="0009244C" w:rsidP="00294F75">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4813" w:type="dxa"/>
          </w:tcPr>
          <w:p w14:paraId="333FFD68" w14:textId="77777777" w:rsidR="0009244C" w:rsidRPr="00A270F0" w:rsidRDefault="0009244C" w:rsidP="00294F75">
            <w:pPr>
              <w:ind w:firstLine="0"/>
              <w:rPr>
                <w:rFonts w:cs="Times New Roman"/>
                <w:szCs w:val="24"/>
              </w:rPr>
            </w:pPr>
          </w:p>
        </w:tc>
      </w:tr>
      <w:tr w:rsidR="0009244C" w:rsidRPr="00A270F0" w14:paraId="12E8D351" w14:textId="77777777" w:rsidTr="00294F75">
        <w:trPr>
          <w:trHeight w:val="3108"/>
        </w:trPr>
        <w:tc>
          <w:tcPr>
            <w:tcW w:w="704" w:type="dxa"/>
          </w:tcPr>
          <w:p w14:paraId="540B9A14" w14:textId="4EF5AE61" w:rsidR="0009244C" w:rsidRPr="00A270F0" w:rsidRDefault="00F97583" w:rsidP="00294F75">
            <w:pPr>
              <w:ind w:firstLine="0"/>
              <w:rPr>
                <w:rFonts w:cs="Times New Roman"/>
                <w:szCs w:val="24"/>
                <w:shd w:val="clear" w:color="auto" w:fill="FFFFFF"/>
              </w:rPr>
            </w:pPr>
            <w:r>
              <w:rPr>
                <w:rFonts w:cs="Times New Roman"/>
                <w:szCs w:val="24"/>
                <w:shd w:val="clear" w:color="auto" w:fill="FFFFFF"/>
              </w:rPr>
              <w:t>21</w:t>
            </w:r>
            <w:r w:rsidR="00516422" w:rsidRPr="00A270F0">
              <w:rPr>
                <w:rFonts w:cs="Times New Roman"/>
                <w:szCs w:val="24"/>
                <w:shd w:val="clear" w:color="auto" w:fill="FFFFFF"/>
              </w:rPr>
              <w:t>.</w:t>
            </w:r>
          </w:p>
        </w:tc>
        <w:tc>
          <w:tcPr>
            <w:tcW w:w="3550" w:type="dxa"/>
          </w:tcPr>
          <w:p w14:paraId="5C22E5C7" w14:textId="4FF8A87D" w:rsidR="0009244C" w:rsidRPr="00A270F0" w:rsidRDefault="0009244C" w:rsidP="00294F75">
            <w:pPr>
              <w:ind w:firstLine="0"/>
              <w:rPr>
                <w:rFonts w:cs="Times New Roman"/>
                <w:szCs w:val="24"/>
                <w:shd w:val="clear" w:color="auto" w:fill="FFFFFF"/>
              </w:rPr>
            </w:pPr>
            <w:r w:rsidRPr="00A270F0">
              <w:rPr>
                <w:rFonts w:cs="Times New Roman"/>
                <w:szCs w:val="24"/>
                <w:shd w:val="clear" w:color="auto" w:fill="FFFFFF"/>
              </w:rPr>
              <w:t>Finansējuma saņēmējs nodrošina</w:t>
            </w:r>
            <w:r w:rsidR="003E72BB" w:rsidRPr="003E72BB">
              <w:rPr>
                <w:rFonts w:cs="Times New Roman"/>
                <w:szCs w:val="24"/>
                <w:shd w:val="clear" w:color="auto" w:fill="FFFFFF"/>
              </w:rPr>
              <w:t>, ka iepirkumu, kas nepieciešams atbalstāmo darbību īstenošanai, finansējuma saņēmējs veic kā sociāli atbildīgu iepirkumu, ja attiecināms, un atbilstoši Eiropas Savienības un Latvijas Republikas iepirkumu regulējošajos normatīvajos aktos noteiktajai kārtībai, īstenojot atklātu, pārredzamu, nediskriminējošu un konkurenci nodrošinošu procedūru</w:t>
            </w:r>
            <w:r w:rsidR="003E72BB">
              <w:rPr>
                <w:rFonts w:cs="Times New Roman"/>
                <w:szCs w:val="24"/>
                <w:shd w:val="clear" w:color="auto" w:fill="FFFFFF"/>
              </w:rPr>
              <w:t>.</w:t>
            </w:r>
          </w:p>
        </w:tc>
        <w:tc>
          <w:tcPr>
            <w:tcW w:w="5670" w:type="dxa"/>
          </w:tcPr>
          <w:p w14:paraId="763ED701" w14:textId="586F3880" w:rsidR="0009244C" w:rsidRPr="00A270F0" w:rsidRDefault="0009244C" w:rsidP="00294F75">
            <w:pPr>
              <w:ind w:firstLine="0"/>
              <w:rPr>
                <w:rFonts w:cs="Times New Roman"/>
                <w:szCs w:val="24"/>
                <w:shd w:val="clear" w:color="auto" w:fill="FFFFFF"/>
              </w:rPr>
            </w:pPr>
            <w:r w:rsidRPr="00A270F0">
              <w:t xml:space="preserve">Vērtējums </w:t>
            </w:r>
            <w:r w:rsidRPr="00A270F0">
              <w:rPr>
                <w:b/>
                <w:bCs/>
              </w:rPr>
              <w:t>“atbilst”</w:t>
            </w:r>
            <w:r w:rsidRPr="00A270F0">
              <w:t xml:space="preserve"> – projektā aprakstīts, k</w:t>
            </w:r>
            <w:r w:rsidR="001516C5">
              <w:t>a</w:t>
            </w:r>
            <w:r w:rsidRPr="00A270F0">
              <w:t xml:space="preserve"> </w:t>
            </w:r>
            <w:r w:rsidRPr="00A270F0">
              <w:rPr>
                <w:rFonts w:cs="Times New Roman"/>
                <w:szCs w:val="24"/>
                <w:shd w:val="clear" w:color="auto" w:fill="FFFFFF"/>
              </w:rPr>
              <w:t xml:space="preserve">finansējuma saņēmējs </w:t>
            </w:r>
            <w:r w:rsidRPr="00A270F0">
              <w:rPr>
                <w:rFonts w:cs="Times New Roman"/>
                <w:szCs w:val="24"/>
              </w:rPr>
              <w:t>nodrošinās iepirkumu, kas nepieciešams atbalstāmo darbību īstenošanai, finansējuma saņēmējs veic kā sociāli atbildīgu iepirkumu (ja attiecināms)</w:t>
            </w:r>
            <w:r w:rsidR="0034592E">
              <w:rPr>
                <w:rFonts w:cs="Times New Roman"/>
                <w:szCs w:val="24"/>
              </w:rPr>
              <w:t xml:space="preserve">, </w:t>
            </w:r>
            <w:r w:rsidR="0034592E" w:rsidRPr="003E72BB">
              <w:rPr>
                <w:rFonts w:cs="Times New Roman"/>
                <w:szCs w:val="24"/>
                <w:shd w:val="clear" w:color="auto" w:fill="FFFFFF"/>
              </w:rPr>
              <w:t xml:space="preserve"> un atbilstoši Eiropas Savienības un Latvijas Republikas iepirkumu regulējošajos normatīvajos aktos noteiktajai kārtībai, īstenojot atklātu, pārredzamu, nediskriminējošu un konkurenci nodrošinošu procedūru</w:t>
            </w:r>
            <w:r w:rsidR="0034592E">
              <w:rPr>
                <w:rFonts w:cs="Times New Roman"/>
                <w:szCs w:val="24"/>
                <w:shd w:val="clear" w:color="auto" w:fill="FFFFFF"/>
              </w:rPr>
              <w:t>.</w:t>
            </w:r>
          </w:p>
          <w:p w14:paraId="63CB3FC4" w14:textId="77777777" w:rsidR="0009244C" w:rsidRPr="00A270F0" w:rsidRDefault="0009244C" w:rsidP="00294F75">
            <w:pPr>
              <w:ind w:firstLine="0"/>
              <w:rPr>
                <w:rFonts w:cs="Times New Roman"/>
                <w:szCs w:val="24"/>
              </w:rPr>
            </w:pPr>
          </w:p>
          <w:p w14:paraId="075A2C88" w14:textId="77777777" w:rsidR="0009244C" w:rsidRPr="00A270F0" w:rsidRDefault="0009244C" w:rsidP="00294F75">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296B0738" w14:textId="77777777" w:rsidR="0009244C" w:rsidRPr="00A270F0" w:rsidRDefault="0009244C" w:rsidP="00294F75">
            <w:pPr>
              <w:ind w:firstLine="0"/>
              <w:rPr>
                <w:rFonts w:cs="Times New Roman"/>
                <w:szCs w:val="24"/>
              </w:rPr>
            </w:pPr>
          </w:p>
          <w:p w14:paraId="67398BF0" w14:textId="77777777" w:rsidR="0009244C" w:rsidRDefault="0009244C" w:rsidP="00294F75">
            <w:pPr>
              <w:ind w:firstLine="0"/>
              <w:rPr>
                <w:color w:val="000000" w:themeColor="text1"/>
              </w:rPr>
            </w:pPr>
            <w:r w:rsidRPr="00A270F0">
              <w:rPr>
                <w:rFonts w:cs="Times New Roman"/>
                <w:szCs w:val="24"/>
              </w:rPr>
              <w:lastRenderedPageBreak/>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41D5EE71" w14:textId="2789A988" w:rsidR="00F95FC4" w:rsidRPr="00DF3AD1" w:rsidRDefault="00F95FC4" w:rsidP="00294F75">
            <w:pPr>
              <w:ind w:firstLine="0"/>
              <w:rPr>
                <w:color w:val="000000" w:themeColor="text1"/>
              </w:rPr>
            </w:pPr>
          </w:p>
        </w:tc>
        <w:tc>
          <w:tcPr>
            <w:tcW w:w="4813" w:type="dxa"/>
          </w:tcPr>
          <w:p w14:paraId="47293526" w14:textId="77777777" w:rsidR="0009244C" w:rsidRPr="00A270F0" w:rsidRDefault="0009244C" w:rsidP="00294F75">
            <w:pPr>
              <w:ind w:firstLine="0"/>
              <w:rPr>
                <w:rFonts w:cs="Times New Roman"/>
                <w:szCs w:val="24"/>
              </w:rPr>
            </w:pPr>
          </w:p>
        </w:tc>
      </w:tr>
      <w:tr w:rsidR="007D71AE" w:rsidRPr="00A270F0" w14:paraId="164C9D40" w14:textId="77777777" w:rsidTr="00294F75">
        <w:tc>
          <w:tcPr>
            <w:tcW w:w="704" w:type="dxa"/>
          </w:tcPr>
          <w:p w14:paraId="1A7455AF" w14:textId="38DF311E" w:rsidR="007D71AE" w:rsidRPr="00A270F0" w:rsidRDefault="00067E9C" w:rsidP="00294F75">
            <w:pPr>
              <w:ind w:firstLine="0"/>
              <w:rPr>
                <w:rFonts w:cs="Times New Roman"/>
                <w:szCs w:val="24"/>
                <w:shd w:val="clear" w:color="auto" w:fill="FFFFFF"/>
              </w:rPr>
            </w:pPr>
            <w:r>
              <w:rPr>
                <w:rFonts w:cs="Times New Roman"/>
                <w:szCs w:val="24"/>
                <w:shd w:val="clear" w:color="auto" w:fill="FFFFFF"/>
              </w:rPr>
              <w:t>2</w:t>
            </w:r>
            <w:r w:rsidR="00F97583">
              <w:rPr>
                <w:rFonts w:cs="Times New Roman"/>
                <w:szCs w:val="24"/>
                <w:shd w:val="clear" w:color="auto" w:fill="FFFFFF"/>
              </w:rPr>
              <w:t>2</w:t>
            </w:r>
            <w:r w:rsidR="00516422" w:rsidRPr="00A270F0">
              <w:rPr>
                <w:rFonts w:cs="Times New Roman"/>
                <w:szCs w:val="24"/>
                <w:shd w:val="clear" w:color="auto" w:fill="FFFFFF"/>
              </w:rPr>
              <w:t>.</w:t>
            </w:r>
          </w:p>
        </w:tc>
        <w:tc>
          <w:tcPr>
            <w:tcW w:w="3550" w:type="dxa"/>
          </w:tcPr>
          <w:p w14:paraId="7C07E6FF" w14:textId="052C17F2" w:rsidR="007D71AE" w:rsidRPr="00A270F0" w:rsidRDefault="007D71AE" w:rsidP="00294F75">
            <w:pPr>
              <w:ind w:firstLine="0"/>
              <w:rPr>
                <w:rFonts w:cs="Times New Roman"/>
                <w:szCs w:val="24"/>
                <w:shd w:val="clear" w:color="auto" w:fill="FFFFFF"/>
              </w:rPr>
            </w:pPr>
            <w:r w:rsidRPr="00A270F0">
              <w:rPr>
                <w:rFonts w:cs="Times New Roman"/>
                <w:szCs w:val="24"/>
                <w:shd w:val="clear" w:color="auto" w:fill="FFFFFF"/>
              </w:rPr>
              <w:t xml:space="preserve">Finansējuma saņēmējs </w:t>
            </w:r>
            <w:r w:rsidR="0034592E">
              <w:t xml:space="preserve">nodrošina, ka projekta īstenošanas laikā nekustamie īpašumi, kuri nepieciešami projekta īstenošanai, ir finansējuma saņēmēja īpašumā, patapinājumā, valdījumā vai ilgtermiņa nomā vismaz 10 gadus, un tiesībām uz konkrēto objektu vai īpašumu, izņemot patapinājumu, jābūt nostiprinātām zemesgrāmatā. </w:t>
            </w:r>
          </w:p>
        </w:tc>
        <w:tc>
          <w:tcPr>
            <w:tcW w:w="5670" w:type="dxa"/>
          </w:tcPr>
          <w:p w14:paraId="11E80224" w14:textId="05EF1A97" w:rsidR="007D71AE" w:rsidRPr="00A270F0" w:rsidRDefault="007D71AE" w:rsidP="00294F75">
            <w:pPr>
              <w:ind w:firstLine="0"/>
              <w:rPr>
                <w:rFonts w:cs="Times New Roman"/>
                <w:szCs w:val="24"/>
                <w:shd w:val="clear" w:color="auto" w:fill="FFFFFF"/>
              </w:rPr>
            </w:pPr>
            <w:r w:rsidRPr="00A270F0">
              <w:t xml:space="preserve">Vērtējums </w:t>
            </w:r>
            <w:r w:rsidRPr="00A270F0">
              <w:rPr>
                <w:b/>
                <w:bCs/>
              </w:rPr>
              <w:t>“atbilst”</w:t>
            </w:r>
            <w:r w:rsidRPr="00A270F0">
              <w:t xml:space="preserve"> – projektā aprakstīts, k</w:t>
            </w:r>
            <w:r w:rsidR="003E389D">
              <w:t>a</w:t>
            </w:r>
            <w:r w:rsidRPr="00A270F0">
              <w:t xml:space="preserve"> </w:t>
            </w:r>
            <w:r w:rsidRPr="00A270F0">
              <w:rPr>
                <w:rFonts w:cs="Times New Roman"/>
                <w:szCs w:val="24"/>
                <w:shd w:val="clear" w:color="auto" w:fill="FFFFFF"/>
              </w:rPr>
              <w:t xml:space="preserve">finansējuma saņēmējs </w:t>
            </w:r>
            <w:r w:rsidRPr="00A270F0">
              <w:rPr>
                <w:rFonts w:cs="Times New Roman"/>
                <w:szCs w:val="24"/>
              </w:rPr>
              <w:t xml:space="preserve">nodrošinās, ka </w:t>
            </w:r>
            <w:r w:rsidRPr="00A270F0">
              <w:rPr>
                <w:rFonts w:cs="Times New Roman"/>
                <w:szCs w:val="24"/>
                <w:shd w:val="clear" w:color="auto" w:fill="FFFFFF"/>
              </w:rPr>
              <w:t>projekta īstenošanas laikā nekustamie īpašumi, kuri nepieciešami projekta īstenošanai, ir finansējuma saņēmēja, valsts vai pašvaldības īpašumā, patapinājumā, valdījumā vai ilgtermiņa nomā vismaz 10 gadus, un tiesībām uz konkrēto objektu vai īpašumu, izņemot patapinājumu, tiks nostiprināti  </w:t>
            </w:r>
            <w:r w:rsidR="00067E9C">
              <w:rPr>
                <w:rFonts w:cs="Times New Roman"/>
                <w:szCs w:val="24"/>
                <w:shd w:val="clear" w:color="auto" w:fill="FFFFFF"/>
              </w:rPr>
              <w:t>z</w:t>
            </w:r>
            <w:r w:rsidRPr="00A270F0">
              <w:rPr>
                <w:rFonts w:cs="Times New Roman"/>
                <w:szCs w:val="24"/>
                <w:shd w:val="clear" w:color="auto" w:fill="FFFFFF"/>
              </w:rPr>
              <w:t>emesgrāmatā.</w:t>
            </w:r>
          </w:p>
          <w:p w14:paraId="0CA6E0CB" w14:textId="77777777" w:rsidR="007D71AE" w:rsidRPr="00A270F0" w:rsidRDefault="007D71AE" w:rsidP="00294F75">
            <w:pPr>
              <w:ind w:firstLine="0"/>
              <w:rPr>
                <w:rFonts w:cs="Times New Roman"/>
                <w:szCs w:val="24"/>
              </w:rPr>
            </w:pPr>
          </w:p>
          <w:p w14:paraId="790A8AAF" w14:textId="77777777" w:rsidR="007D71AE" w:rsidRPr="00A270F0" w:rsidRDefault="007D71AE" w:rsidP="00294F75">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24774B98" w14:textId="77777777" w:rsidR="007D71AE" w:rsidRPr="00A270F0" w:rsidRDefault="007D71AE" w:rsidP="00294F75">
            <w:pPr>
              <w:ind w:firstLine="0"/>
              <w:rPr>
                <w:rFonts w:cs="Times New Roman"/>
                <w:szCs w:val="24"/>
              </w:rPr>
            </w:pPr>
          </w:p>
          <w:p w14:paraId="0F9BCEFA" w14:textId="77777777" w:rsidR="007D71AE" w:rsidRPr="00A270F0" w:rsidRDefault="007D71AE" w:rsidP="00294F75">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5635CF54" w14:textId="77777777" w:rsidR="007D71AE" w:rsidRPr="00A270F0" w:rsidRDefault="007D71AE" w:rsidP="00294F75">
            <w:pPr>
              <w:ind w:firstLine="0"/>
            </w:pPr>
          </w:p>
        </w:tc>
        <w:tc>
          <w:tcPr>
            <w:tcW w:w="4813" w:type="dxa"/>
          </w:tcPr>
          <w:p w14:paraId="695FABBF" w14:textId="77777777" w:rsidR="007D71AE" w:rsidRPr="00A270F0" w:rsidRDefault="007D71AE" w:rsidP="00294F75">
            <w:pPr>
              <w:ind w:firstLine="0"/>
              <w:rPr>
                <w:rFonts w:cs="Times New Roman"/>
                <w:szCs w:val="24"/>
              </w:rPr>
            </w:pPr>
          </w:p>
        </w:tc>
      </w:tr>
      <w:tr w:rsidR="007D71AE" w:rsidRPr="00A270F0" w14:paraId="7B1A2355" w14:textId="77777777" w:rsidTr="00294F75">
        <w:tc>
          <w:tcPr>
            <w:tcW w:w="704" w:type="dxa"/>
          </w:tcPr>
          <w:p w14:paraId="7DDDD86E" w14:textId="7F2D49A2" w:rsidR="007D71AE" w:rsidRPr="00A270F0" w:rsidRDefault="00516422" w:rsidP="00294F75">
            <w:pPr>
              <w:ind w:firstLine="0"/>
              <w:rPr>
                <w:rFonts w:cs="Times New Roman"/>
                <w:szCs w:val="24"/>
              </w:rPr>
            </w:pPr>
            <w:r w:rsidRPr="00A270F0">
              <w:rPr>
                <w:rFonts w:cs="Times New Roman"/>
                <w:szCs w:val="24"/>
              </w:rPr>
              <w:t>2</w:t>
            </w:r>
            <w:r w:rsidR="00F97583">
              <w:rPr>
                <w:rFonts w:cs="Times New Roman"/>
                <w:szCs w:val="24"/>
              </w:rPr>
              <w:t>3</w:t>
            </w:r>
            <w:r w:rsidRPr="00A270F0">
              <w:rPr>
                <w:rFonts w:cs="Times New Roman"/>
                <w:szCs w:val="24"/>
              </w:rPr>
              <w:t>.</w:t>
            </w:r>
          </w:p>
        </w:tc>
        <w:tc>
          <w:tcPr>
            <w:tcW w:w="3550" w:type="dxa"/>
          </w:tcPr>
          <w:p w14:paraId="01703141" w14:textId="29EFC8B3" w:rsidR="007D71AE" w:rsidRPr="00A270F0" w:rsidRDefault="007D71AE" w:rsidP="00294F75">
            <w:pPr>
              <w:ind w:firstLine="0"/>
              <w:rPr>
                <w:rFonts w:cs="Times New Roman"/>
                <w:szCs w:val="24"/>
                <w:shd w:val="clear" w:color="auto" w:fill="FFFFFF"/>
              </w:rPr>
            </w:pPr>
            <w:r w:rsidRPr="00A270F0">
              <w:rPr>
                <w:rFonts w:cs="Times New Roman"/>
                <w:szCs w:val="24"/>
                <w:shd w:val="clear" w:color="auto" w:fill="FFFFFF"/>
              </w:rPr>
              <w:t>Finansējuma saņēmējs atbilstoši </w:t>
            </w:r>
            <w:hyperlink r:id="rId29" w:tgtFrame="_blank" w:history="1">
              <w:r w:rsidRPr="00A270F0">
                <w:rPr>
                  <w:rFonts w:cs="Times New Roman"/>
                  <w:szCs w:val="24"/>
                </w:rPr>
                <w:t>regulas Nr. </w:t>
              </w:r>
            </w:hyperlink>
            <w:hyperlink r:id="rId30" w:tgtFrame="_blank" w:history="1">
              <w:r w:rsidRPr="00A270F0">
                <w:rPr>
                  <w:rFonts w:cs="Times New Roman"/>
                  <w:szCs w:val="24"/>
                </w:rPr>
                <w:t>2021/241</w:t>
              </w:r>
            </w:hyperlink>
            <w:r w:rsidRPr="00A270F0">
              <w:rPr>
                <w:rFonts w:cs="Times New Roman"/>
                <w:szCs w:val="24"/>
                <w:shd w:val="clear" w:color="auto" w:fill="FFFFFF"/>
              </w:rPr>
              <w:t> </w:t>
            </w:r>
            <w:hyperlink r:id="rId31" w:anchor="p27" w:history="1">
              <w:r w:rsidRPr="00A270F0">
                <w:rPr>
                  <w:rFonts w:cs="Times New Roman"/>
                  <w:szCs w:val="24"/>
                </w:rPr>
                <w:t>27.pantam</w:t>
              </w:r>
            </w:hyperlink>
            <w:r w:rsidRPr="00A270F0">
              <w:rPr>
                <w:rFonts w:cs="Times New Roman"/>
                <w:szCs w:val="24"/>
                <w:shd w:val="clear" w:color="auto" w:fill="FFFFFF"/>
              </w:rPr>
              <w:t> uzkrā</w:t>
            </w:r>
            <w:r w:rsidR="009D3470">
              <w:rPr>
                <w:rFonts w:cs="Times New Roman"/>
                <w:szCs w:val="24"/>
                <w:shd w:val="clear" w:color="auto" w:fill="FFFFFF"/>
              </w:rPr>
              <w:t>j</w:t>
            </w:r>
            <w:r w:rsidRPr="00A270F0">
              <w:rPr>
                <w:rFonts w:cs="Times New Roman"/>
                <w:szCs w:val="24"/>
                <w:shd w:val="clear" w:color="auto" w:fill="FFFFFF"/>
              </w:rPr>
              <w:t xml:space="preserve"> datus par kopīgo rādītāju "Jaunu </w:t>
            </w:r>
            <w:r w:rsidRPr="00A270F0">
              <w:rPr>
                <w:rFonts w:cs="Times New Roman"/>
                <w:szCs w:val="24"/>
                <w:shd w:val="clear" w:color="auto" w:fill="FFFFFF"/>
              </w:rPr>
              <w:lastRenderedPageBreak/>
              <w:t>vai modernizētu veselības aprūpes iestāžu jauda".</w:t>
            </w:r>
          </w:p>
          <w:p w14:paraId="42C4E21B" w14:textId="2ED02034" w:rsidR="007D71AE" w:rsidRPr="00A270F0" w:rsidRDefault="007D71AE" w:rsidP="00294F75">
            <w:pPr>
              <w:ind w:firstLine="0"/>
              <w:rPr>
                <w:rFonts w:cs="Times New Roman"/>
                <w:szCs w:val="24"/>
                <w:shd w:val="clear" w:color="auto" w:fill="FFFFFF"/>
              </w:rPr>
            </w:pPr>
          </w:p>
        </w:tc>
        <w:tc>
          <w:tcPr>
            <w:tcW w:w="5670" w:type="dxa"/>
          </w:tcPr>
          <w:p w14:paraId="470999FF" w14:textId="6DA90C37" w:rsidR="007D71AE" w:rsidRPr="00A270F0" w:rsidRDefault="007D71AE" w:rsidP="00294F75">
            <w:pPr>
              <w:ind w:firstLine="0"/>
              <w:rPr>
                <w:rFonts w:cs="Times New Roman"/>
                <w:szCs w:val="24"/>
                <w:shd w:val="clear" w:color="auto" w:fill="FFFFFF"/>
              </w:rPr>
            </w:pPr>
            <w:r w:rsidRPr="00A270F0">
              <w:lastRenderedPageBreak/>
              <w:t xml:space="preserve">Vērtējums </w:t>
            </w:r>
            <w:r w:rsidRPr="00A270F0">
              <w:rPr>
                <w:b/>
                <w:bCs/>
              </w:rPr>
              <w:t>“atbilst”</w:t>
            </w:r>
            <w:r w:rsidRPr="00A270F0">
              <w:t xml:space="preserve"> – projektā </w:t>
            </w:r>
            <w:r w:rsidR="00572D4B">
              <w:t>norādīts</w:t>
            </w:r>
            <w:r w:rsidRPr="00A270F0">
              <w:t>, k</w:t>
            </w:r>
            <w:r w:rsidR="00572D4B">
              <w:t>a</w:t>
            </w:r>
            <w:r w:rsidRPr="00A270F0">
              <w:t xml:space="preserve"> </w:t>
            </w:r>
            <w:r w:rsidRPr="00A270F0">
              <w:rPr>
                <w:rFonts w:cs="Times New Roman"/>
                <w:szCs w:val="24"/>
                <w:shd w:val="clear" w:color="auto" w:fill="FFFFFF"/>
              </w:rPr>
              <w:t xml:space="preserve">finansējuma saņēmējs </w:t>
            </w:r>
            <w:r w:rsidRPr="00A270F0">
              <w:rPr>
                <w:rFonts w:cs="Times New Roman"/>
                <w:szCs w:val="24"/>
              </w:rPr>
              <w:t xml:space="preserve">nodrošinās </w:t>
            </w:r>
            <w:r w:rsidRPr="00A270F0">
              <w:rPr>
                <w:rFonts w:cs="Times New Roman"/>
                <w:szCs w:val="24"/>
                <w:shd w:val="clear" w:color="auto" w:fill="FFFFFF"/>
              </w:rPr>
              <w:t>atbilstoši </w:t>
            </w:r>
            <w:hyperlink r:id="rId32" w:tgtFrame="_blank" w:history="1">
              <w:r w:rsidRPr="00A270F0">
                <w:rPr>
                  <w:rFonts w:cs="Times New Roman"/>
                  <w:szCs w:val="24"/>
                </w:rPr>
                <w:t>regulas Nr. </w:t>
              </w:r>
            </w:hyperlink>
            <w:hyperlink r:id="rId33" w:tgtFrame="_blank" w:history="1">
              <w:r w:rsidRPr="00A270F0">
                <w:rPr>
                  <w:rFonts w:cs="Times New Roman"/>
                  <w:szCs w:val="24"/>
                </w:rPr>
                <w:t>2021/241</w:t>
              </w:r>
            </w:hyperlink>
            <w:r w:rsidRPr="00A270F0">
              <w:rPr>
                <w:rFonts w:cs="Times New Roman"/>
                <w:szCs w:val="24"/>
                <w:shd w:val="clear" w:color="auto" w:fill="FFFFFF"/>
              </w:rPr>
              <w:t> </w:t>
            </w:r>
            <w:hyperlink r:id="rId34" w:anchor="p27" w:history="1">
              <w:r w:rsidRPr="00A270F0">
                <w:rPr>
                  <w:rFonts w:cs="Times New Roman"/>
                  <w:szCs w:val="24"/>
                </w:rPr>
                <w:t>27. pantam</w:t>
              </w:r>
            </w:hyperlink>
            <w:r w:rsidRPr="00A270F0">
              <w:rPr>
                <w:rFonts w:cs="Times New Roman"/>
                <w:szCs w:val="24"/>
                <w:shd w:val="clear" w:color="auto" w:fill="FFFFFF"/>
              </w:rPr>
              <w:t>  datus par kopīgo rādītāju "Jaunu vai modernizētu veselības aprūpes iestāžu jauda" uzkrāšanu.</w:t>
            </w:r>
          </w:p>
          <w:p w14:paraId="5665A1A7" w14:textId="77777777" w:rsidR="007D71AE" w:rsidRPr="00A270F0" w:rsidRDefault="007D71AE" w:rsidP="00294F75">
            <w:pPr>
              <w:ind w:firstLine="0"/>
              <w:rPr>
                <w:rFonts w:cs="Times New Roman"/>
                <w:szCs w:val="24"/>
              </w:rPr>
            </w:pPr>
          </w:p>
          <w:p w14:paraId="13F77197" w14:textId="77777777" w:rsidR="007D71AE" w:rsidRPr="00A270F0" w:rsidRDefault="007D71AE" w:rsidP="00294F75">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16CD733E" w14:textId="77777777" w:rsidR="007D71AE" w:rsidRPr="00A270F0" w:rsidRDefault="007D71AE" w:rsidP="00294F75">
            <w:pPr>
              <w:ind w:firstLine="0"/>
              <w:rPr>
                <w:rFonts w:cs="Times New Roman"/>
                <w:szCs w:val="24"/>
              </w:rPr>
            </w:pPr>
          </w:p>
          <w:p w14:paraId="62CACCA4" w14:textId="77777777" w:rsidR="007D71AE" w:rsidRPr="00A270F0" w:rsidRDefault="007D71AE" w:rsidP="00294F75">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16230040" w14:textId="77777777" w:rsidR="007D71AE" w:rsidRPr="00A270F0" w:rsidRDefault="007D71AE" w:rsidP="00294F75">
            <w:pPr>
              <w:ind w:firstLine="0"/>
              <w:rPr>
                <w:rFonts w:cs="Times New Roman"/>
                <w:szCs w:val="24"/>
              </w:rPr>
            </w:pPr>
          </w:p>
        </w:tc>
        <w:tc>
          <w:tcPr>
            <w:tcW w:w="4813" w:type="dxa"/>
          </w:tcPr>
          <w:p w14:paraId="57CD53F1" w14:textId="77777777" w:rsidR="007D71AE" w:rsidRPr="00A270F0" w:rsidRDefault="007D71AE" w:rsidP="00294F75">
            <w:pPr>
              <w:ind w:firstLine="0"/>
              <w:rPr>
                <w:rFonts w:cs="Times New Roman"/>
                <w:szCs w:val="24"/>
              </w:rPr>
            </w:pPr>
          </w:p>
        </w:tc>
      </w:tr>
      <w:tr w:rsidR="007D71AE" w:rsidRPr="00A270F0" w14:paraId="50FFD3E3" w14:textId="77777777" w:rsidTr="00294F75">
        <w:trPr>
          <w:trHeight w:val="70"/>
        </w:trPr>
        <w:tc>
          <w:tcPr>
            <w:tcW w:w="704" w:type="dxa"/>
          </w:tcPr>
          <w:p w14:paraId="7E10BA0B" w14:textId="3FBF7075" w:rsidR="007D71AE" w:rsidRPr="00A270F0" w:rsidRDefault="007D71AE" w:rsidP="00294F75">
            <w:pPr>
              <w:ind w:firstLine="0"/>
              <w:rPr>
                <w:rFonts w:cs="Times New Roman"/>
                <w:szCs w:val="24"/>
                <w:shd w:val="clear" w:color="auto" w:fill="FFFFFF"/>
              </w:rPr>
            </w:pPr>
            <w:r w:rsidRPr="00A270F0">
              <w:rPr>
                <w:rFonts w:cs="Times New Roman"/>
                <w:szCs w:val="24"/>
                <w:shd w:val="clear" w:color="auto" w:fill="FFFFFF"/>
              </w:rPr>
              <w:t>2</w:t>
            </w:r>
            <w:r w:rsidR="00F97583">
              <w:rPr>
                <w:rFonts w:cs="Times New Roman"/>
                <w:szCs w:val="24"/>
                <w:shd w:val="clear" w:color="auto" w:fill="FFFFFF"/>
              </w:rPr>
              <w:t>4</w:t>
            </w:r>
            <w:r w:rsidRPr="00A270F0">
              <w:rPr>
                <w:rFonts w:cs="Times New Roman"/>
                <w:szCs w:val="24"/>
                <w:shd w:val="clear" w:color="auto" w:fill="FFFFFF"/>
              </w:rPr>
              <w:t xml:space="preserve">. </w:t>
            </w:r>
          </w:p>
        </w:tc>
        <w:tc>
          <w:tcPr>
            <w:tcW w:w="3550" w:type="dxa"/>
          </w:tcPr>
          <w:p w14:paraId="62BE27DD" w14:textId="365A81D9" w:rsidR="007D71AE" w:rsidRPr="00A270F0" w:rsidRDefault="007D71AE" w:rsidP="00294F75">
            <w:pPr>
              <w:ind w:firstLine="0"/>
              <w:rPr>
                <w:rFonts w:cs="Times New Roman"/>
                <w:szCs w:val="24"/>
                <w:shd w:val="clear" w:color="auto" w:fill="FFFFFF"/>
              </w:rPr>
            </w:pPr>
            <w:r w:rsidRPr="00A270F0">
              <w:rPr>
                <w:rFonts w:cs="Times New Roman"/>
                <w:szCs w:val="24"/>
                <w:shd w:val="clear" w:color="auto" w:fill="FFFFFF"/>
              </w:rPr>
              <w:t>Finansējuma saņēmējs nodrošina projekta izmaksu, tai skaitā pievienotās vērtības nodokļa izmaksu, uzskaiti un nodalīšanu. Ja sākotnēji plānotais pievienotās vērtības nodokļa apmērs būs lielāks nekā faktiski nepieciešamais, nodrošina pārmaksātā pievienotās vērtības nodokļa atmaksāšanu.</w:t>
            </w:r>
          </w:p>
          <w:p w14:paraId="340C2A78" w14:textId="77777777" w:rsidR="007D71AE" w:rsidRPr="00A270F0" w:rsidRDefault="007D71AE" w:rsidP="00294F75">
            <w:pPr>
              <w:ind w:firstLine="0"/>
              <w:rPr>
                <w:rFonts w:cs="Times New Roman"/>
                <w:szCs w:val="24"/>
                <w:shd w:val="clear" w:color="auto" w:fill="FFFFFF"/>
              </w:rPr>
            </w:pPr>
          </w:p>
        </w:tc>
        <w:tc>
          <w:tcPr>
            <w:tcW w:w="5670" w:type="dxa"/>
          </w:tcPr>
          <w:p w14:paraId="51C6079F" w14:textId="49342917" w:rsidR="007D71AE" w:rsidRPr="00A270F0" w:rsidRDefault="007D71AE" w:rsidP="00294F75">
            <w:pPr>
              <w:ind w:firstLine="0"/>
              <w:rPr>
                <w:rFonts w:cs="Times New Roman"/>
                <w:szCs w:val="24"/>
                <w:shd w:val="clear" w:color="auto" w:fill="FFFFFF"/>
              </w:rPr>
            </w:pPr>
            <w:r w:rsidRPr="00A270F0">
              <w:t xml:space="preserve">Vērtējums </w:t>
            </w:r>
            <w:r w:rsidRPr="00A270F0">
              <w:rPr>
                <w:b/>
                <w:bCs/>
              </w:rPr>
              <w:t>“atbilst”</w:t>
            </w:r>
            <w:r w:rsidRPr="00A270F0">
              <w:t xml:space="preserve"> – projektā </w:t>
            </w:r>
            <w:r w:rsidR="00E7563D">
              <w:t>sniegts apliecinājums</w:t>
            </w:r>
            <w:r w:rsidRPr="00A270F0">
              <w:t>, k</w:t>
            </w:r>
            <w:r w:rsidR="00BC74F4">
              <w:t>a</w:t>
            </w:r>
            <w:r w:rsidRPr="00A270F0">
              <w:t xml:space="preserve"> tiks nodrošināta </w:t>
            </w:r>
            <w:r w:rsidRPr="00A270F0">
              <w:rPr>
                <w:rFonts w:cs="Times New Roman"/>
                <w:szCs w:val="24"/>
                <w:shd w:val="clear" w:color="auto" w:fill="FFFFFF"/>
              </w:rPr>
              <w:t>izmaksu, tai skaitā pievienotās vērtības nodokļa izmaksa, uzskaite un nodalīšana. Ja sākotnēji plānotais pievienotās vērtības nodokļa apmērs būs lielāks nekā faktiski nepieciešamais, aprakstīts, ka tiks nodrošināta pārmaksātā pievienotās vērtības nodokļa atmaksāšana.</w:t>
            </w:r>
          </w:p>
          <w:p w14:paraId="351F4A49" w14:textId="77777777" w:rsidR="007D71AE" w:rsidRPr="00A270F0" w:rsidRDefault="007D71AE" w:rsidP="00294F75">
            <w:pPr>
              <w:ind w:firstLine="0"/>
              <w:rPr>
                <w:rFonts w:cs="Times New Roman"/>
                <w:szCs w:val="24"/>
              </w:rPr>
            </w:pPr>
          </w:p>
          <w:p w14:paraId="0C719F1A" w14:textId="77777777" w:rsidR="007D71AE" w:rsidRPr="00A270F0" w:rsidRDefault="007D71AE" w:rsidP="00294F75">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7DF14DFB" w14:textId="77777777" w:rsidR="007D71AE" w:rsidRPr="00A270F0" w:rsidRDefault="007D71AE" w:rsidP="00294F75">
            <w:pPr>
              <w:ind w:firstLine="0"/>
              <w:rPr>
                <w:rFonts w:cs="Times New Roman"/>
                <w:szCs w:val="24"/>
              </w:rPr>
            </w:pPr>
          </w:p>
          <w:p w14:paraId="62A295A3" w14:textId="125373BF" w:rsidR="003E0C5B" w:rsidRPr="00A270F0" w:rsidRDefault="007D71AE" w:rsidP="00294F75">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7B1E0581" w14:textId="77777777" w:rsidR="007D71AE" w:rsidRPr="00A270F0" w:rsidRDefault="007D71AE" w:rsidP="00294F75">
            <w:pPr>
              <w:ind w:firstLine="0"/>
            </w:pPr>
          </w:p>
        </w:tc>
        <w:tc>
          <w:tcPr>
            <w:tcW w:w="4813" w:type="dxa"/>
          </w:tcPr>
          <w:p w14:paraId="49C6217F" w14:textId="77777777" w:rsidR="007D71AE" w:rsidRPr="00A270F0" w:rsidRDefault="007D71AE" w:rsidP="00294F75">
            <w:pPr>
              <w:ind w:firstLine="0"/>
              <w:rPr>
                <w:rFonts w:cs="Times New Roman"/>
                <w:szCs w:val="24"/>
              </w:rPr>
            </w:pPr>
          </w:p>
        </w:tc>
      </w:tr>
      <w:tr w:rsidR="00E7563D" w:rsidRPr="00A270F0" w14:paraId="54D033BC" w14:textId="77777777" w:rsidTr="00294F75">
        <w:trPr>
          <w:trHeight w:val="70"/>
        </w:trPr>
        <w:tc>
          <w:tcPr>
            <w:tcW w:w="704" w:type="dxa"/>
          </w:tcPr>
          <w:p w14:paraId="518189C9" w14:textId="6AF0A8AA" w:rsidR="00E7563D" w:rsidRPr="00A270F0" w:rsidRDefault="00F95FC4" w:rsidP="00294F75">
            <w:pPr>
              <w:ind w:firstLine="0"/>
              <w:rPr>
                <w:rFonts w:cs="Times New Roman"/>
                <w:szCs w:val="24"/>
                <w:shd w:val="clear" w:color="auto" w:fill="FFFFFF"/>
              </w:rPr>
            </w:pPr>
            <w:r>
              <w:rPr>
                <w:rFonts w:cs="Times New Roman"/>
                <w:szCs w:val="24"/>
                <w:shd w:val="clear" w:color="auto" w:fill="FFFFFF"/>
              </w:rPr>
              <w:t>2</w:t>
            </w:r>
            <w:r w:rsidR="00F97583">
              <w:rPr>
                <w:rFonts w:cs="Times New Roman"/>
                <w:szCs w:val="24"/>
                <w:shd w:val="clear" w:color="auto" w:fill="FFFFFF"/>
              </w:rPr>
              <w:t>5</w:t>
            </w:r>
            <w:r>
              <w:rPr>
                <w:rFonts w:cs="Times New Roman"/>
                <w:szCs w:val="24"/>
                <w:shd w:val="clear" w:color="auto" w:fill="FFFFFF"/>
              </w:rPr>
              <w:t>.</w:t>
            </w:r>
          </w:p>
        </w:tc>
        <w:tc>
          <w:tcPr>
            <w:tcW w:w="3550" w:type="dxa"/>
          </w:tcPr>
          <w:p w14:paraId="27720C68" w14:textId="7F9DCFE1" w:rsidR="0059502F" w:rsidRPr="003B47D1" w:rsidRDefault="003B47D1" w:rsidP="003B47D1">
            <w:pPr>
              <w:ind w:firstLine="0"/>
            </w:pPr>
            <w:r>
              <w:t xml:space="preserve">Finansējuma saņēmējs nodrošina informācijas un publicitātes pasākumus saskaņā ar regulas Nr. 2021/241 34. panta 2. punktu, Eiropas Komisijas un Latvijas Republikas Atveseļošanas un noturības mehānisma finansēšanas nolīguma 10. pantu </w:t>
            </w:r>
            <w:r w:rsidR="00B310D4" w:rsidRPr="00BA74B8">
              <w:t>un</w:t>
            </w:r>
            <w:r w:rsidR="00B310D4" w:rsidRPr="003B47D1">
              <w:rPr>
                <w:i/>
                <w:iCs/>
              </w:rPr>
              <w:t xml:space="preserve"> </w:t>
            </w:r>
            <w:r w:rsidR="0059502F" w:rsidRPr="003C3BAC">
              <w:t xml:space="preserve">“Eiropas Savienības fondu 2021.–2027. </w:t>
            </w:r>
            <w:r w:rsidR="0059502F" w:rsidRPr="003C3BAC">
              <w:lastRenderedPageBreak/>
              <w:t>gada plānošanas perioda un Atveseļošanas fonda komunikācijas un dizaina vadlīnijās”</w:t>
            </w:r>
            <w:r w:rsidR="0059502F" w:rsidRPr="00B310D4">
              <w:t xml:space="preserve"> noteiktajam.</w:t>
            </w:r>
          </w:p>
          <w:p w14:paraId="718FBEE8" w14:textId="5D52BD75" w:rsidR="00E7563D" w:rsidRPr="00B310D4" w:rsidRDefault="00E7563D" w:rsidP="00294F75">
            <w:pPr>
              <w:ind w:firstLine="0"/>
              <w:rPr>
                <w:rFonts w:cs="Times New Roman"/>
                <w:szCs w:val="24"/>
                <w:shd w:val="clear" w:color="auto" w:fill="FFFFFF"/>
              </w:rPr>
            </w:pPr>
          </w:p>
        </w:tc>
        <w:tc>
          <w:tcPr>
            <w:tcW w:w="5670" w:type="dxa"/>
          </w:tcPr>
          <w:p w14:paraId="6E5B5D60" w14:textId="6ADC1CC1" w:rsidR="0059502F" w:rsidRPr="00B310D4" w:rsidRDefault="0059502F" w:rsidP="00294F75">
            <w:pPr>
              <w:ind w:firstLine="0"/>
              <w:rPr>
                <w:rFonts w:cs="Times New Roman"/>
                <w:szCs w:val="24"/>
                <w:shd w:val="clear" w:color="auto" w:fill="FFFFFF"/>
              </w:rPr>
            </w:pPr>
            <w:r w:rsidRPr="00B310D4">
              <w:lastRenderedPageBreak/>
              <w:t xml:space="preserve">Vērtējums </w:t>
            </w:r>
            <w:r w:rsidRPr="00B310D4">
              <w:rPr>
                <w:b/>
                <w:bCs/>
              </w:rPr>
              <w:t>“atbilst”</w:t>
            </w:r>
            <w:r w:rsidRPr="00B310D4">
              <w:t xml:space="preserve"> – projektā norādīts, ka </w:t>
            </w:r>
            <w:r w:rsidRPr="00B310D4">
              <w:rPr>
                <w:rFonts w:cs="Times New Roman"/>
                <w:szCs w:val="24"/>
                <w:shd w:val="clear" w:color="auto" w:fill="FFFFFF"/>
              </w:rPr>
              <w:t xml:space="preserve">finansējuma saņēmējs </w:t>
            </w:r>
            <w:r w:rsidRPr="00B310D4">
              <w:rPr>
                <w:rFonts w:cs="Times New Roman"/>
                <w:szCs w:val="24"/>
              </w:rPr>
              <w:t xml:space="preserve">nodrošinās </w:t>
            </w:r>
            <w:r w:rsidRPr="00B310D4">
              <w:t>informācijas un publicitātes nodrošināšanas prasību ievērošanu atbilstoši</w:t>
            </w:r>
            <w:r w:rsidR="00B310D4" w:rsidRPr="00B310D4">
              <w:t xml:space="preserve"> regulas 2021/241 </w:t>
            </w:r>
            <w:r w:rsidR="003B47D1">
              <w:t>34</w:t>
            </w:r>
            <w:r w:rsidR="00B310D4" w:rsidRPr="00B310D4">
              <w:t>.pant</w:t>
            </w:r>
            <w:r w:rsidR="003B47D1">
              <w:t xml:space="preserve">a 2.punktā, </w:t>
            </w:r>
            <w:r w:rsidRPr="00B310D4">
              <w:t xml:space="preserve"> </w:t>
            </w:r>
            <w:r w:rsidR="003B47D1">
              <w:t xml:space="preserve"> Eiropas Komisijas un Latvijas Republikas Atveseļošanas un noturības mehānisma finansēšanas nolīguma 10. pantā un</w:t>
            </w:r>
            <w:r w:rsidR="003B47D1" w:rsidRPr="00B310D4">
              <w:rPr>
                <w:rFonts w:eastAsia="Times New Roman"/>
              </w:rPr>
              <w:t xml:space="preserve"> </w:t>
            </w:r>
            <w:r w:rsidRPr="00B310D4">
              <w:rPr>
                <w:rFonts w:eastAsia="Times New Roman"/>
              </w:rPr>
              <w:t>“Eiropas Savienības fondu 2021.–2027. gada plānošanas perioda un Atveseļošanas fonda komunikācijas un dizaina vadlīnijās” noteiktajam.</w:t>
            </w:r>
          </w:p>
          <w:p w14:paraId="421A0DF5" w14:textId="77777777" w:rsidR="0059502F" w:rsidRPr="00B310D4" w:rsidRDefault="0059502F" w:rsidP="00294F75">
            <w:pPr>
              <w:ind w:firstLine="0"/>
              <w:rPr>
                <w:rFonts w:cs="Times New Roman"/>
                <w:szCs w:val="24"/>
              </w:rPr>
            </w:pPr>
          </w:p>
          <w:p w14:paraId="7C9640FF" w14:textId="77777777" w:rsidR="0059502F" w:rsidRPr="00B310D4" w:rsidRDefault="0059502F" w:rsidP="00294F75">
            <w:pPr>
              <w:ind w:firstLine="0"/>
              <w:rPr>
                <w:rFonts w:cs="Times New Roman"/>
                <w:szCs w:val="24"/>
              </w:rPr>
            </w:pPr>
            <w:r w:rsidRPr="00B310D4">
              <w:rPr>
                <w:rFonts w:cs="Times New Roman"/>
                <w:szCs w:val="24"/>
              </w:rPr>
              <w:t xml:space="preserve">Vērtējums </w:t>
            </w:r>
            <w:r w:rsidRPr="00B310D4">
              <w:rPr>
                <w:rFonts w:cs="Times New Roman"/>
                <w:b/>
                <w:bCs/>
                <w:szCs w:val="24"/>
              </w:rPr>
              <w:t xml:space="preserve">“neatbilst” </w:t>
            </w:r>
            <w:r w:rsidRPr="00B310D4">
              <w:rPr>
                <w:rFonts w:cs="Times New Roman"/>
                <w:szCs w:val="24"/>
              </w:rPr>
              <w:t>– projektā nav aprakstīta projekta atbilstība kritērijam.</w:t>
            </w:r>
          </w:p>
          <w:p w14:paraId="2B488467" w14:textId="77777777" w:rsidR="0059502F" w:rsidRPr="00B310D4" w:rsidRDefault="0059502F" w:rsidP="00294F75">
            <w:pPr>
              <w:ind w:firstLine="0"/>
              <w:rPr>
                <w:rFonts w:cs="Times New Roman"/>
                <w:szCs w:val="24"/>
              </w:rPr>
            </w:pPr>
          </w:p>
          <w:p w14:paraId="180C305F" w14:textId="77777777" w:rsidR="0059502F" w:rsidRPr="00B310D4" w:rsidRDefault="0059502F" w:rsidP="00294F75">
            <w:pPr>
              <w:ind w:firstLine="0"/>
            </w:pPr>
            <w:r w:rsidRPr="00B310D4">
              <w:rPr>
                <w:rFonts w:cs="Times New Roman"/>
                <w:szCs w:val="24"/>
              </w:rPr>
              <w:t xml:space="preserve">Vērtējums </w:t>
            </w:r>
            <w:r w:rsidRPr="00B310D4">
              <w:rPr>
                <w:rFonts w:cs="Times New Roman"/>
                <w:b/>
                <w:bCs/>
                <w:szCs w:val="24"/>
              </w:rPr>
              <w:t>“novēršami trūkumi”</w:t>
            </w:r>
            <w:r w:rsidRPr="00B310D4">
              <w:rPr>
                <w:rFonts w:cs="Times New Roman"/>
                <w:szCs w:val="24"/>
              </w:rPr>
              <w:t xml:space="preserve"> – projektā daļēji aprakstīta projekta atbilstība kritērijam, </w:t>
            </w:r>
            <w:r w:rsidRPr="00B310D4">
              <w:t>izvirza atbilstošu nosacījumu papildināt/ precizēt projektu.</w:t>
            </w:r>
          </w:p>
          <w:p w14:paraId="329BB0C9" w14:textId="77777777" w:rsidR="00E7563D" w:rsidRPr="00B310D4" w:rsidRDefault="00E7563D" w:rsidP="00294F75">
            <w:pPr>
              <w:ind w:firstLine="0"/>
            </w:pPr>
          </w:p>
        </w:tc>
        <w:tc>
          <w:tcPr>
            <w:tcW w:w="4813" w:type="dxa"/>
          </w:tcPr>
          <w:p w14:paraId="19D9D515" w14:textId="77777777" w:rsidR="00E7563D" w:rsidRPr="00A270F0" w:rsidRDefault="00E7563D" w:rsidP="00294F75">
            <w:pPr>
              <w:ind w:firstLine="0"/>
              <w:rPr>
                <w:rFonts w:cs="Times New Roman"/>
                <w:szCs w:val="24"/>
              </w:rPr>
            </w:pPr>
          </w:p>
        </w:tc>
      </w:tr>
      <w:tr w:rsidR="0012330C" w:rsidRPr="00A270F0" w14:paraId="527989F8" w14:textId="77777777" w:rsidTr="00294F75">
        <w:tc>
          <w:tcPr>
            <w:tcW w:w="14737" w:type="dxa"/>
            <w:gridSpan w:val="4"/>
            <w:shd w:val="clear" w:color="auto" w:fill="D9D9D9" w:themeFill="background1" w:themeFillShade="D9"/>
          </w:tcPr>
          <w:p w14:paraId="6FCACF24" w14:textId="012A5D88" w:rsidR="0012330C" w:rsidRPr="00A270F0" w:rsidRDefault="0012330C" w:rsidP="00294F75">
            <w:pPr>
              <w:spacing w:line="360" w:lineRule="auto"/>
              <w:ind w:firstLine="0"/>
              <w:rPr>
                <w:rFonts w:cs="Times New Roman"/>
                <w:szCs w:val="24"/>
              </w:rPr>
            </w:pPr>
            <w:r w:rsidRPr="00A270F0">
              <w:rPr>
                <w:rFonts w:cs="Times New Roman"/>
                <w:szCs w:val="24"/>
              </w:rPr>
              <w:t xml:space="preserve">Projekta </w:t>
            </w:r>
            <w:r w:rsidR="000E3811" w:rsidRPr="00A270F0">
              <w:rPr>
                <w:rFonts w:cs="Times New Roman"/>
                <w:szCs w:val="24"/>
              </w:rPr>
              <w:t>iesnieguma veidlapas</w:t>
            </w:r>
            <w:r w:rsidR="003B47D1">
              <w:t xml:space="preserve"> </w:t>
            </w:r>
            <w:r w:rsidRPr="00A270F0">
              <w:rPr>
                <w:rFonts w:cs="Times New Roman"/>
                <w:szCs w:val="24"/>
              </w:rPr>
              <w:t>aizpildīšana</w:t>
            </w:r>
          </w:p>
        </w:tc>
      </w:tr>
      <w:tr w:rsidR="0012330C" w:rsidRPr="00A270F0" w14:paraId="794C544B" w14:textId="77777777" w:rsidTr="00294F75">
        <w:tc>
          <w:tcPr>
            <w:tcW w:w="704" w:type="dxa"/>
          </w:tcPr>
          <w:p w14:paraId="410F8F30" w14:textId="26578BFC" w:rsidR="0012330C" w:rsidRPr="00A270F0" w:rsidRDefault="0012330C" w:rsidP="00294F75">
            <w:pPr>
              <w:ind w:firstLine="0"/>
              <w:rPr>
                <w:rFonts w:cs="Times New Roman"/>
                <w:szCs w:val="24"/>
              </w:rPr>
            </w:pPr>
            <w:r w:rsidRPr="00A270F0">
              <w:rPr>
                <w:rFonts w:cs="Times New Roman"/>
                <w:szCs w:val="24"/>
              </w:rPr>
              <w:t>2</w:t>
            </w:r>
            <w:r w:rsidR="00F97583">
              <w:rPr>
                <w:rFonts w:cs="Times New Roman"/>
                <w:szCs w:val="24"/>
              </w:rPr>
              <w:t>6</w:t>
            </w:r>
            <w:r w:rsidRPr="00A270F0">
              <w:rPr>
                <w:rFonts w:cs="Times New Roman"/>
                <w:szCs w:val="24"/>
              </w:rPr>
              <w:t>.</w:t>
            </w:r>
          </w:p>
        </w:tc>
        <w:tc>
          <w:tcPr>
            <w:tcW w:w="3550" w:type="dxa"/>
          </w:tcPr>
          <w:p w14:paraId="1CED74B2" w14:textId="5D84C2CF" w:rsidR="007D44DE" w:rsidRDefault="00540799" w:rsidP="00294F75">
            <w:pPr>
              <w:ind w:firstLine="0"/>
              <w:rPr>
                <w:rFonts w:cs="Times New Roman"/>
                <w:szCs w:val="24"/>
                <w:shd w:val="clear" w:color="auto" w:fill="FFFFFF"/>
              </w:rPr>
            </w:pPr>
            <w:r w:rsidRPr="00A270F0">
              <w:rPr>
                <w:rFonts w:cs="Times New Roman"/>
                <w:szCs w:val="24"/>
                <w:shd w:val="clear" w:color="auto" w:fill="FFFFFF"/>
              </w:rPr>
              <w:t xml:space="preserve">Projekta </w:t>
            </w:r>
            <w:r w:rsidR="000E3811" w:rsidRPr="00A270F0">
              <w:rPr>
                <w:rFonts w:cs="Times New Roman"/>
                <w:szCs w:val="24"/>
                <w:shd w:val="clear" w:color="auto" w:fill="FFFFFF"/>
              </w:rPr>
              <w:t>iesniegum</w:t>
            </w:r>
            <w:r w:rsidR="003B47D1">
              <w:rPr>
                <w:rFonts w:cs="Times New Roman"/>
                <w:szCs w:val="24"/>
                <w:shd w:val="clear" w:color="auto" w:fill="FFFFFF"/>
              </w:rPr>
              <w:t>s KP VIS</w:t>
            </w:r>
            <w:r w:rsidR="000E3811" w:rsidRPr="00A270F0">
              <w:rPr>
                <w:rFonts w:cs="Times New Roman"/>
                <w:szCs w:val="24"/>
                <w:shd w:val="clear" w:color="auto" w:fill="FFFFFF"/>
              </w:rPr>
              <w:t xml:space="preserve"> </w:t>
            </w:r>
            <w:r w:rsidR="003B47D1">
              <w:rPr>
                <w:rFonts w:cs="Times New Roman"/>
                <w:szCs w:val="24"/>
                <w:shd w:val="clear" w:color="auto" w:fill="FFFFFF"/>
              </w:rPr>
              <w:t xml:space="preserve">atbilstoši </w:t>
            </w:r>
            <w:r w:rsidRPr="00A270F0">
              <w:rPr>
                <w:rFonts w:cs="Times New Roman"/>
                <w:szCs w:val="24"/>
                <w:shd w:val="clear" w:color="auto" w:fill="FFFFFF"/>
              </w:rPr>
              <w:t>aizpildīt</w:t>
            </w:r>
            <w:r w:rsidR="003B47D1">
              <w:rPr>
                <w:rFonts w:cs="Times New Roman"/>
                <w:szCs w:val="24"/>
                <w:shd w:val="clear" w:color="auto" w:fill="FFFFFF"/>
              </w:rPr>
              <w:t>s</w:t>
            </w:r>
            <w:r w:rsidRPr="00A270F0">
              <w:rPr>
                <w:rFonts w:cs="Times New Roman"/>
                <w:szCs w:val="24"/>
                <w:shd w:val="clear" w:color="auto" w:fill="FFFFFF"/>
              </w:rPr>
              <w:t xml:space="preserve"> </w:t>
            </w:r>
            <w:r w:rsidR="0012330C" w:rsidRPr="00A270F0">
              <w:rPr>
                <w:rFonts w:cs="Times New Roman"/>
                <w:szCs w:val="24"/>
                <w:shd w:val="clear" w:color="auto" w:fill="FFFFFF"/>
              </w:rPr>
              <w:t>un pievieno</w:t>
            </w:r>
            <w:r w:rsidRPr="00A270F0">
              <w:rPr>
                <w:rFonts w:cs="Times New Roman"/>
                <w:szCs w:val="24"/>
                <w:shd w:val="clear" w:color="auto" w:fill="FFFFFF"/>
              </w:rPr>
              <w:t>ti</w:t>
            </w:r>
            <w:r w:rsidR="0012330C" w:rsidRPr="00A270F0">
              <w:rPr>
                <w:rFonts w:cs="Times New Roman"/>
                <w:szCs w:val="24"/>
                <w:shd w:val="clear" w:color="auto" w:fill="FFFFFF"/>
              </w:rPr>
              <w:t xml:space="preserve"> </w:t>
            </w:r>
            <w:r w:rsidR="000E3811" w:rsidRPr="00A270F0">
              <w:rPr>
                <w:rFonts w:cs="Times New Roman"/>
                <w:szCs w:val="24"/>
                <w:shd w:val="clear" w:color="auto" w:fill="FFFFFF"/>
              </w:rPr>
              <w:t xml:space="preserve">visi </w:t>
            </w:r>
            <w:r w:rsidR="0012330C" w:rsidRPr="00A270F0">
              <w:rPr>
                <w:rFonts w:cs="Times New Roman"/>
                <w:szCs w:val="24"/>
                <w:shd w:val="clear" w:color="auto" w:fill="FFFFFF"/>
              </w:rPr>
              <w:t>nepieciešam</w:t>
            </w:r>
            <w:r w:rsidRPr="00A270F0">
              <w:rPr>
                <w:rFonts w:cs="Times New Roman"/>
                <w:szCs w:val="24"/>
                <w:shd w:val="clear" w:color="auto" w:fill="FFFFFF"/>
              </w:rPr>
              <w:t>ie</w:t>
            </w:r>
            <w:r w:rsidR="0012330C" w:rsidRPr="00A270F0">
              <w:rPr>
                <w:rFonts w:cs="Times New Roman"/>
                <w:szCs w:val="24"/>
                <w:shd w:val="clear" w:color="auto" w:fill="FFFFFF"/>
              </w:rPr>
              <w:t xml:space="preserve"> pielikum</w:t>
            </w:r>
            <w:r w:rsidRPr="00A270F0">
              <w:rPr>
                <w:rFonts w:cs="Times New Roman"/>
                <w:szCs w:val="24"/>
                <w:shd w:val="clear" w:color="auto" w:fill="FFFFFF"/>
              </w:rPr>
              <w:t>i</w:t>
            </w:r>
            <w:r w:rsidR="007D44DE">
              <w:rPr>
                <w:rFonts w:cs="Times New Roman"/>
                <w:szCs w:val="24"/>
                <w:shd w:val="clear" w:color="auto" w:fill="FFFFFF"/>
              </w:rPr>
              <w:t>:</w:t>
            </w:r>
          </w:p>
          <w:p w14:paraId="62C4F1CE" w14:textId="0AF51469" w:rsidR="007D44DE" w:rsidRDefault="009F6FBD" w:rsidP="0032079C">
            <w:pPr>
              <w:pStyle w:val="ListParagraph"/>
              <w:numPr>
                <w:ilvl w:val="0"/>
                <w:numId w:val="13"/>
              </w:numPr>
              <w:jc w:val="both"/>
              <w:rPr>
                <w:shd w:val="clear" w:color="auto" w:fill="FFFFFF"/>
              </w:rPr>
            </w:pPr>
            <w:r>
              <w:rPr>
                <w:shd w:val="clear" w:color="auto" w:fill="FFFFFF"/>
              </w:rPr>
              <w:t>p</w:t>
            </w:r>
            <w:r w:rsidR="007D44DE" w:rsidRPr="00B310D4">
              <w:rPr>
                <w:shd w:val="clear" w:color="auto" w:fill="FFFFFF"/>
              </w:rPr>
              <w:t>ublisko izmaksu maksimālā un privāto izmaksu minimālā apjoma aprēķins (EUR)</w:t>
            </w:r>
            <w:r w:rsidR="007D44DE">
              <w:rPr>
                <w:shd w:val="clear" w:color="auto" w:fill="FFFFFF"/>
              </w:rPr>
              <w:t>;</w:t>
            </w:r>
          </w:p>
          <w:p w14:paraId="07D9A05C" w14:textId="05A34491" w:rsidR="007D44DE" w:rsidRDefault="009F6FBD" w:rsidP="0032079C">
            <w:pPr>
              <w:pStyle w:val="ListParagraph"/>
              <w:numPr>
                <w:ilvl w:val="0"/>
                <w:numId w:val="13"/>
              </w:numPr>
              <w:jc w:val="both"/>
              <w:rPr>
                <w:shd w:val="clear" w:color="auto" w:fill="FFFFFF"/>
              </w:rPr>
            </w:pPr>
            <w:r>
              <w:rPr>
                <w:shd w:val="clear" w:color="auto" w:fill="FFFFFF"/>
              </w:rPr>
              <w:t>v</w:t>
            </w:r>
            <w:r w:rsidR="007D44DE" w:rsidRPr="007D44DE">
              <w:rPr>
                <w:shd w:val="clear" w:color="auto" w:fill="FFFFFF"/>
              </w:rPr>
              <w:t>ispārējas tautsaimnieciskas nozīmes pakalpojuma sniegšanas pilnvarojuma uzlicēja apliecinājums</w:t>
            </w:r>
            <w:r w:rsidR="007D44DE">
              <w:rPr>
                <w:shd w:val="clear" w:color="auto" w:fill="FFFFFF"/>
              </w:rPr>
              <w:t>;</w:t>
            </w:r>
          </w:p>
          <w:p w14:paraId="5466BFA6" w14:textId="45361BDE" w:rsidR="007D44DE" w:rsidRPr="00B310D4" w:rsidRDefault="009F6FBD" w:rsidP="0032079C">
            <w:pPr>
              <w:pStyle w:val="ListParagraph"/>
              <w:numPr>
                <w:ilvl w:val="0"/>
                <w:numId w:val="13"/>
              </w:numPr>
              <w:jc w:val="both"/>
              <w:rPr>
                <w:shd w:val="clear" w:color="auto" w:fill="FFFFFF"/>
              </w:rPr>
            </w:pPr>
            <w:r>
              <w:rPr>
                <w:shd w:val="clear" w:color="auto" w:fill="FFFFFF"/>
              </w:rPr>
              <w:t>i</w:t>
            </w:r>
            <w:r w:rsidR="007D44DE" w:rsidRPr="00B310D4">
              <w:rPr>
                <w:shd w:val="clear" w:color="auto" w:fill="FFFFFF"/>
              </w:rPr>
              <w:t>nfrastruktūras izmantošanas proporcijas aprēķins</w:t>
            </w:r>
            <w:r w:rsidR="007D44DE">
              <w:rPr>
                <w:shd w:val="clear" w:color="auto" w:fill="FFFFFF"/>
              </w:rPr>
              <w:t>;</w:t>
            </w:r>
          </w:p>
          <w:p w14:paraId="62DD5C18" w14:textId="42F7F7FC" w:rsidR="007D44DE" w:rsidRDefault="009F6FBD" w:rsidP="0032079C">
            <w:pPr>
              <w:pStyle w:val="ListParagraph"/>
              <w:numPr>
                <w:ilvl w:val="0"/>
                <w:numId w:val="13"/>
              </w:numPr>
              <w:jc w:val="both"/>
              <w:rPr>
                <w:shd w:val="clear" w:color="auto" w:fill="FFFFFF"/>
              </w:rPr>
            </w:pPr>
            <w:r>
              <w:rPr>
                <w:shd w:val="clear" w:color="auto" w:fill="FFFFFF"/>
              </w:rPr>
              <w:t>a</w:t>
            </w:r>
            <w:r w:rsidR="007D44DE">
              <w:rPr>
                <w:shd w:val="clear" w:color="auto" w:fill="FFFFFF"/>
              </w:rPr>
              <w:t xml:space="preserve">pliecinājums (par PVN izmaksu uzskaiti un nodalīšanu). </w:t>
            </w:r>
          </w:p>
          <w:p w14:paraId="0CF4FBCF" w14:textId="0EFEDFD3" w:rsidR="007D44DE" w:rsidRPr="007D44DE" w:rsidRDefault="007D44DE" w:rsidP="00294F75">
            <w:pPr>
              <w:pStyle w:val="ListParagraph"/>
              <w:rPr>
                <w:shd w:val="clear" w:color="auto" w:fill="FFFFFF"/>
              </w:rPr>
            </w:pPr>
          </w:p>
        </w:tc>
        <w:tc>
          <w:tcPr>
            <w:tcW w:w="5670" w:type="dxa"/>
          </w:tcPr>
          <w:p w14:paraId="51C84882" w14:textId="4335BFA7" w:rsidR="0012330C" w:rsidRPr="00A270F0" w:rsidRDefault="0012330C" w:rsidP="00294F75">
            <w:pPr>
              <w:ind w:firstLine="0"/>
              <w:rPr>
                <w:rFonts w:cs="Times New Roman"/>
                <w:szCs w:val="24"/>
                <w:shd w:val="clear" w:color="auto" w:fill="FFFFFF"/>
              </w:rPr>
            </w:pPr>
            <w:r w:rsidRPr="00A270F0">
              <w:t xml:space="preserve">Vērtējums </w:t>
            </w:r>
            <w:r w:rsidRPr="00A270F0">
              <w:rPr>
                <w:b/>
                <w:bCs/>
              </w:rPr>
              <w:t>“atbilst”</w:t>
            </w:r>
            <w:r w:rsidRPr="00A270F0">
              <w:t xml:space="preserve"> –</w:t>
            </w:r>
            <w:r w:rsidR="000E3811" w:rsidRPr="00A270F0">
              <w:t xml:space="preserve"> iesniegta</w:t>
            </w:r>
            <w:r w:rsidRPr="00A270F0">
              <w:t xml:space="preserve"> atbilstoši prasībām</w:t>
            </w:r>
            <w:r w:rsidR="003B47D1">
              <w:t xml:space="preserve"> KP VIS</w:t>
            </w:r>
            <w:r w:rsidRPr="00A270F0">
              <w:t xml:space="preserve"> aizpildīta projekta</w:t>
            </w:r>
            <w:r w:rsidR="000E3811" w:rsidRPr="00A270F0">
              <w:t xml:space="preserve"> iesnieguma</w:t>
            </w:r>
            <w:r w:rsidRPr="00A270F0">
              <w:t xml:space="preserve"> veidlapa, pievienoti </w:t>
            </w:r>
            <w:r w:rsidR="00397BFF">
              <w:t xml:space="preserve">visi </w:t>
            </w:r>
            <w:r w:rsidRPr="00A270F0">
              <w:t>nepieciešamie pielikumi.</w:t>
            </w:r>
          </w:p>
          <w:p w14:paraId="0B9291E6" w14:textId="77777777" w:rsidR="0012330C" w:rsidRPr="00A270F0" w:rsidRDefault="0012330C" w:rsidP="00294F75">
            <w:pPr>
              <w:ind w:firstLine="0"/>
              <w:rPr>
                <w:rFonts w:cs="Times New Roman"/>
                <w:szCs w:val="24"/>
              </w:rPr>
            </w:pPr>
          </w:p>
          <w:p w14:paraId="10F3E2E6" w14:textId="419C99A5" w:rsidR="0012330C" w:rsidRPr="00A270F0" w:rsidRDefault="0012330C" w:rsidP="00294F75">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w:t>
            </w:r>
            <w:r w:rsidR="00540799" w:rsidRPr="00A270F0">
              <w:rPr>
                <w:rFonts w:cs="Times New Roman"/>
                <w:szCs w:val="24"/>
              </w:rPr>
              <w:t xml:space="preserve">nav iesniegta atbilstoši prasībām aizpildīta projekta </w:t>
            </w:r>
            <w:r w:rsidR="000E3811" w:rsidRPr="00A270F0">
              <w:rPr>
                <w:rFonts w:cs="Times New Roman"/>
                <w:szCs w:val="24"/>
              </w:rPr>
              <w:t xml:space="preserve">iesnieguma </w:t>
            </w:r>
            <w:r w:rsidR="00540799" w:rsidRPr="00A270F0">
              <w:rPr>
                <w:rFonts w:cs="Times New Roman"/>
                <w:szCs w:val="24"/>
              </w:rPr>
              <w:t>veidlapa un/vai nav iesniegti nepieciešamie pielikumi.</w:t>
            </w:r>
          </w:p>
          <w:p w14:paraId="775449D3" w14:textId="77777777" w:rsidR="0012330C" w:rsidRPr="00A270F0" w:rsidRDefault="0012330C" w:rsidP="00294F75">
            <w:pPr>
              <w:ind w:firstLine="0"/>
              <w:rPr>
                <w:rFonts w:cs="Times New Roman"/>
                <w:szCs w:val="24"/>
              </w:rPr>
            </w:pPr>
          </w:p>
          <w:p w14:paraId="77A10D4C" w14:textId="69AC9F00" w:rsidR="0012330C" w:rsidRPr="00A270F0" w:rsidRDefault="0012330C" w:rsidP="00294F75">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w:t>
            </w:r>
            <w:r w:rsidR="00540799" w:rsidRPr="00A270F0">
              <w:rPr>
                <w:rFonts w:cs="Times New Roman"/>
                <w:szCs w:val="24"/>
              </w:rPr>
              <w:t xml:space="preserve">projekta </w:t>
            </w:r>
            <w:r w:rsidR="000E3811" w:rsidRPr="00A270F0">
              <w:rPr>
                <w:rFonts w:cs="Times New Roman"/>
                <w:szCs w:val="24"/>
              </w:rPr>
              <w:t xml:space="preserve">iesnieguma </w:t>
            </w:r>
            <w:r w:rsidR="00540799" w:rsidRPr="00A270F0">
              <w:rPr>
                <w:rFonts w:cs="Times New Roman"/>
                <w:szCs w:val="24"/>
              </w:rPr>
              <w:t>veidlapa daļēji aizpildīta un/vai nav pievienoti visi nepieciešami pielikumi.</w:t>
            </w:r>
          </w:p>
          <w:p w14:paraId="2D6CDFBC" w14:textId="77777777" w:rsidR="0012330C" w:rsidRPr="00A270F0" w:rsidRDefault="0012330C" w:rsidP="00294F75">
            <w:pPr>
              <w:ind w:firstLine="0"/>
            </w:pPr>
          </w:p>
        </w:tc>
        <w:tc>
          <w:tcPr>
            <w:tcW w:w="4813" w:type="dxa"/>
          </w:tcPr>
          <w:p w14:paraId="44CFF73A" w14:textId="77777777" w:rsidR="0012330C" w:rsidRPr="00A270F0" w:rsidRDefault="0012330C" w:rsidP="00294F75">
            <w:pPr>
              <w:ind w:firstLine="0"/>
              <w:rPr>
                <w:rFonts w:cs="Times New Roman"/>
                <w:szCs w:val="24"/>
              </w:rPr>
            </w:pPr>
          </w:p>
        </w:tc>
      </w:tr>
    </w:tbl>
    <w:p w14:paraId="68E2B45D" w14:textId="657753C6" w:rsidR="008C52CC" w:rsidRPr="00A270F0" w:rsidRDefault="00294F75" w:rsidP="003E0C5B">
      <w:pPr>
        <w:ind w:firstLine="0"/>
      </w:pPr>
      <w:r>
        <w:br w:type="textWrapping" w:clear="all"/>
      </w:r>
    </w:p>
    <w:p w14:paraId="7268D73E" w14:textId="7981C9AC" w:rsidR="00B45448" w:rsidRPr="00A270F0" w:rsidRDefault="00B45448" w:rsidP="008C52CC">
      <w:pPr>
        <w:ind w:firstLine="0"/>
        <w:rPr>
          <w:b/>
          <w:bCs/>
          <w:sz w:val="26"/>
          <w:szCs w:val="26"/>
        </w:rPr>
      </w:pPr>
    </w:p>
    <w:p w14:paraId="0322C386" w14:textId="77777777" w:rsidR="00540799" w:rsidRPr="00A270F0" w:rsidRDefault="00540799" w:rsidP="008C52CC">
      <w:pPr>
        <w:ind w:firstLine="0"/>
        <w:rPr>
          <w:b/>
          <w:bCs/>
          <w:sz w:val="26"/>
          <w:szCs w:val="26"/>
        </w:rPr>
      </w:pPr>
    </w:p>
    <w:p w14:paraId="726EA9B5" w14:textId="060B45CF" w:rsidR="003E0C5B" w:rsidRPr="00A270F0" w:rsidRDefault="003E0C5B" w:rsidP="00540799">
      <w:pPr>
        <w:spacing w:before="40"/>
        <w:ind w:firstLine="0"/>
        <w:jc w:val="center"/>
        <w:rPr>
          <w:b/>
          <w:bCs/>
          <w:sz w:val="26"/>
          <w:szCs w:val="26"/>
        </w:rPr>
      </w:pPr>
      <w:r w:rsidRPr="00A270F0">
        <w:rPr>
          <w:b/>
          <w:bCs/>
          <w:sz w:val="26"/>
          <w:szCs w:val="26"/>
        </w:rPr>
        <w:t>Kopējais projekta vērtējums:</w:t>
      </w:r>
    </w:p>
    <w:p w14:paraId="0FC279AA" w14:textId="77777777" w:rsidR="003E0C5B" w:rsidRPr="00A270F0" w:rsidRDefault="003E0C5B" w:rsidP="008C52CC">
      <w:pPr>
        <w:ind w:firstLine="0"/>
        <w:rPr>
          <w:b/>
          <w:bCs/>
          <w:szCs w:val="24"/>
        </w:rPr>
      </w:pPr>
    </w:p>
    <w:tbl>
      <w:tblPr>
        <w:tblStyle w:val="TableGrid"/>
        <w:tblW w:w="0" w:type="auto"/>
        <w:tblInd w:w="-431" w:type="dxa"/>
        <w:tblLook w:val="04A0" w:firstRow="1" w:lastRow="0" w:firstColumn="1" w:lastColumn="0" w:noHBand="0" w:noVBand="1"/>
      </w:tblPr>
      <w:tblGrid>
        <w:gridCol w:w="3828"/>
        <w:gridCol w:w="11166"/>
      </w:tblGrid>
      <w:tr w:rsidR="008C52CC" w:rsidRPr="00A270F0" w14:paraId="354D8E53" w14:textId="77777777" w:rsidTr="007B27EA">
        <w:trPr>
          <w:trHeight w:val="542"/>
        </w:trPr>
        <w:tc>
          <w:tcPr>
            <w:tcW w:w="3828" w:type="dxa"/>
            <w:shd w:val="clear" w:color="auto" w:fill="D9D9D9" w:themeFill="background1" w:themeFillShade="D9"/>
            <w:vAlign w:val="center"/>
          </w:tcPr>
          <w:p w14:paraId="447CC76F" w14:textId="1F3895EB" w:rsidR="008C52CC" w:rsidRPr="00A270F0" w:rsidRDefault="003E0C5B" w:rsidP="003E0C5B">
            <w:pPr>
              <w:ind w:firstLine="0"/>
              <w:jc w:val="center"/>
              <w:rPr>
                <w:rFonts w:cs="Times New Roman"/>
                <w:szCs w:val="24"/>
              </w:rPr>
            </w:pPr>
            <w:r w:rsidRPr="00A270F0">
              <w:rPr>
                <w:rFonts w:cs="Times New Roman"/>
                <w:szCs w:val="24"/>
              </w:rPr>
              <w:t>V</w:t>
            </w:r>
            <w:r w:rsidR="008C52CC" w:rsidRPr="00A270F0">
              <w:rPr>
                <w:rFonts w:cs="Times New Roman"/>
                <w:szCs w:val="24"/>
              </w:rPr>
              <w:t>ērtējums</w:t>
            </w:r>
            <w:r w:rsidRPr="00A270F0">
              <w:rPr>
                <w:rFonts w:cs="Times New Roman"/>
                <w:szCs w:val="24"/>
              </w:rPr>
              <w:t>:</w:t>
            </w:r>
          </w:p>
        </w:tc>
        <w:tc>
          <w:tcPr>
            <w:tcW w:w="11166" w:type="dxa"/>
            <w:shd w:val="clear" w:color="auto" w:fill="D9D9D9" w:themeFill="background1" w:themeFillShade="D9"/>
            <w:vAlign w:val="center"/>
          </w:tcPr>
          <w:p w14:paraId="01FBD601" w14:textId="07B7A23E" w:rsidR="008C52CC" w:rsidRPr="00A270F0" w:rsidRDefault="008C52CC" w:rsidP="003E0C5B">
            <w:pPr>
              <w:ind w:firstLine="0"/>
              <w:jc w:val="center"/>
              <w:rPr>
                <w:rFonts w:cs="Times New Roman"/>
                <w:szCs w:val="24"/>
              </w:rPr>
            </w:pPr>
            <w:r w:rsidRPr="00A270F0">
              <w:rPr>
                <w:rFonts w:cs="Times New Roman"/>
                <w:szCs w:val="24"/>
              </w:rPr>
              <w:t>Skaidrojums</w:t>
            </w:r>
            <w:r w:rsidR="003E0C5B" w:rsidRPr="00A270F0">
              <w:rPr>
                <w:rFonts w:cs="Times New Roman"/>
                <w:szCs w:val="24"/>
              </w:rPr>
              <w:t xml:space="preserve"> </w:t>
            </w:r>
            <w:r w:rsidRPr="00A270F0">
              <w:rPr>
                <w:rFonts w:cs="Times New Roman"/>
                <w:szCs w:val="24"/>
              </w:rPr>
              <w:t xml:space="preserve">/ </w:t>
            </w:r>
            <w:r w:rsidR="003E0C5B" w:rsidRPr="00A270F0">
              <w:rPr>
                <w:rFonts w:cs="Times New Roman"/>
                <w:szCs w:val="24"/>
              </w:rPr>
              <w:t>n</w:t>
            </w:r>
            <w:r w:rsidRPr="00A270F0">
              <w:rPr>
                <w:rFonts w:cs="Times New Roman"/>
                <w:szCs w:val="24"/>
              </w:rPr>
              <w:t>epieciešamie preciz</w:t>
            </w:r>
            <w:r w:rsidR="003E0C5B" w:rsidRPr="00A270F0">
              <w:rPr>
                <w:rFonts w:cs="Times New Roman"/>
                <w:szCs w:val="24"/>
              </w:rPr>
              <w:t>ē</w:t>
            </w:r>
            <w:r w:rsidRPr="00A270F0">
              <w:rPr>
                <w:rFonts w:cs="Times New Roman"/>
                <w:szCs w:val="24"/>
              </w:rPr>
              <w:t>jumi:</w:t>
            </w:r>
          </w:p>
        </w:tc>
      </w:tr>
      <w:tr w:rsidR="003E0C5B" w:rsidRPr="00A270F0" w14:paraId="1A1CD96C" w14:textId="77777777" w:rsidTr="007B27EA">
        <w:trPr>
          <w:trHeight w:val="399"/>
        </w:trPr>
        <w:tc>
          <w:tcPr>
            <w:tcW w:w="3828" w:type="dxa"/>
          </w:tcPr>
          <w:p w14:paraId="7B59D533" w14:textId="43046FFF" w:rsidR="003E0C5B" w:rsidRPr="00A270F0" w:rsidRDefault="00CF3408" w:rsidP="007B27EA">
            <w:pPr>
              <w:ind w:firstLine="0"/>
              <w:jc w:val="center"/>
              <w:rPr>
                <w:b/>
                <w:bCs/>
              </w:rPr>
            </w:pPr>
            <w:r w:rsidRPr="00A270F0">
              <w:rPr>
                <w:b/>
                <w:bCs/>
              </w:rPr>
              <w:t>1.</w:t>
            </w:r>
            <w:r w:rsidR="007D44DE">
              <w:rPr>
                <w:b/>
                <w:bCs/>
              </w:rPr>
              <w:t xml:space="preserve"> </w:t>
            </w:r>
            <w:r w:rsidR="003E0C5B" w:rsidRPr="00A270F0">
              <w:rPr>
                <w:b/>
                <w:bCs/>
              </w:rPr>
              <w:t>atbilst</w:t>
            </w:r>
          </w:p>
        </w:tc>
        <w:tc>
          <w:tcPr>
            <w:tcW w:w="11166" w:type="dxa"/>
            <w:vMerge w:val="restart"/>
          </w:tcPr>
          <w:p w14:paraId="40550E92" w14:textId="77777777" w:rsidR="003E0C5B" w:rsidRPr="00A270F0" w:rsidRDefault="003E0C5B" w:rsidP="00D23368">
            <w:pPr>
              <w:ind w:firstLine="0"/>
              <w:rPr>
                <w:rFonts w:cs="Times New Roman"/>
                <w:b/>
                <w:bCs/>
                <w:szCs w:val="24"/>
              </w:rPr>
            </w:pPr>
          </w:p>
        </w:tc>
      </w:tr>
      <w:tr w:rsidR="003E0C5B" w:rsidRPr="00A270F0" w14:paraId="17DE05FF" w14:textId="77777777" w:rsidTr="007B27EA">
        <w:trPr>
          <w:trHeight w:val="385"/>
        </w:trPr>
        <w:tc>
          <w:tcPr>
            <w:tcW w:w="3828" w:type="dxa"/>
          </w:tcPr>
          <w:p w14:paraId="6849AEA2" w14:textId="4728F5A3" w:rsidR="003E0C5B" w:rsidRPr="00A270F0" w:rsidRDefault="00CF3408" w:rsidP="007B27EA">
            <w:pPr>
              <w:ind w:firstLine="0"/>
              <w:jc w:val="center"/>
              <w:rPr>
                <w:b/>
                <w:bCs/>
              </w:rPr>
            </w:pPr>
            <w:r w:rsidRPr="00A270F0">
              <w:rPr>
                <w:b/>
                <w:bCs/>
              </w:rPr>
              <w:t>2.</w:t>
            </w:r>
            <w:r w:rsidR="007D44DE">
              <w:rPr>
                <w:b/>
                <w:bCs/>
              </w:rPr>
              <w:t xml:space="preserve"> </w:t>
            </w:r>
            <w:r w:rsidR="003E0C5B" w:rsidRPr="00A270F0">
              <w:rPr>
                <w:b/>
                <w:bCs/>
              </w:rPr>
              <w:t>neatbilst</w:t>
            </w:r>
            <w:r w:rsidR="007A22AB">
              <w:rPr>
                <w:rStyle w:val="FootnoteReference"/>
                <w:b/>
                <w:bCs/>
              </w:rPr>
              <w:footnoteReference w:id="2"/>
            </w:r>
          </w:p>
        </w:tc>
        <w:tc>
          <w:tcPr>
            <w:tcW w:w="11166" w:type="dxa"/>
            <w:vMerge/>
          </w:tcPr>
          <w:p w14:paraId="6DBD727D" w14:textId="77777777" w:rsidR="003E0C5B" w:rsidRPr="00A270F0" w:rsidRDefault="003E0C5B" w:rsidP="00D23368">
            <w:pPr>
              <w:ind w:firstLine="0"/>
              <w:rPr>
                <w:rFonts w:cs="Times New Roman"/>
                <w:b/>
                <w:bCs/>
                <w:szCs w:val="24"/>
              </w:rPr>
            </w:pPr>
          </w:p>
        </w:tc>
      </w:tr>
      <w:tr w:rsidR="003E0C5B" w:rsidRPr="00A270F0" w14:paraId="35C7D3FE" w14:textId="77777777" w:rsidTr="007B27EA">
        <w:trPr>
          <w:trHeight w:val="385"/>
        </w:trPr>
        <w:tc>
          <w:tcPr>
            <w:tcW w:w="3828" w:type="dxa"/>
          </w:tcPr>
          <w:p w14:paraId="3B98C05C" w14:textId="3CDDA2A5" w:rsidR="003E0C5B" w:rsidRPr="00A270F0" w:rsidRDefault="00CF3408" w:rsidP="007B27EA">
            <w:pPr>
              <w:ind w:firstLine="0"/>
              <w:jc w:val="center"/>
              <w:rPr>
                <w:b/>
                <w:bCs/>
              </w:rPr>
            </w:pPr>
            <w:r w:rsidRPr="00A270F0">
              <w:rPr>
                <w:b/>
                <w:bCs/>
              </w:rPr>
              <w:t>3.</w:t>
            </w:r>
            <w:r w:rsidR="007D44DE">
              <w:rPr>
                <w:b/>
                <w:bCs/>
              </w:rPr>
              <w:t xml:space="preserve"> </w:t>
            </w:r>
            <w:r w:rsidR="003E0C5B" w:rsidRPr="00A270F0">
              <w:rPr>
                <w:b/>
                <w:bCs/>
              </w:rPr>
              <w:t>novēršami trūkumi</w:t>
            </w:r>
          </w:p>
        </w:tc>
        <w:tc>
          <w:tcPr>
            <w:tcW w:w="11166" w:type="dxa"/>
            <w:vMerge/>
          </w:tcPr>
          <w:p w14:paraId="6E185027" w14:textId="77777777" w:rsidR="003E0C5B" w:rsidRPr="00A270F0" w:rsidRDefault="003E0C5B" w:rsidP="00D23368">
            <w:pPr>
              <w:ind w:firstLine="0"/>
              <w:rPr>
                <w:rFonts w:cs="Times New Roman"/>
                <w:b/>
                <w:bCs/>
                <w:szCs w:val="24"/>
              </w:rPr>
            </w:pPr>
          </w:p>
        </w:tc>
      </w:tr>
      <w:tr w:rsidR="00CF3408" w:rsidRPr="003E0C5B" w14:paraId="4536678B" w14:textId="77777777" w:rsidTr="007B27EA">
        <w:trPr>
          <w:trHeight w:val="385"/>
        </w:trPr>
        <w:tc>
          <w:tcPr>
            <w:tcW w:w="3828" w:type="dxa"/>
          </w:tcPr>
          <w:p w14:paraId="64260690" w14:textId="3A873402" w:rsidR="00CF3408" w:rsidRPr="00A270F0" w:rsidRDefault="00CF3408" w:rsidP="007B27EA">
            <w:pPr>
              <w:ind w:firstLine="0"/>
              <w:jc w:val="center"/>
            </w:pPr>
            <w:r w:rsidRPr="00A270F0">
              <w:t>Trūkumu novēršanas termiņš (ja attiecināms):</w:t>
            </w:r>
          </w:p>
        </w:tc>
        <w:tc>
          <w:tcPr>
            <w:tcW w:w="11166" w:type="dxa"/>
          </w:tcPr>
          <w:p w14:paraId="21D6B6FA" w14:textId="77777777" w:rsidR="00CF3408" w:rsidRPr="003E0C5B" w:rsidRDefault="00CF3408" w:rsidP="00D23368">
            <w:pPr>
              <w:ind w:firstLine="0"/>
              <w:rPr>
                <w:rFonts w:cs="Times New Roman"/>
                <w:b/>
                <w:bCs/>
                <w:szCs w:val="24"/>
              </w:rPr>
            </w:pPr>
          </w:p>
        </w:tc>
      </w:tr>
    </w:tbl>
    <w:p w14:paraId="6FC3E9A6" w14:textId="77777777" w:rsidR="008C52CC" w:rsidRPr="00CF3408" w:rsidRDefault="008C52CC" w:rsidP="00CF3408">
      <w:pPr>
        <w:ind w:firstLine="0"/>
        <w:rPr>
          <w:rFonts w:cs="Times New Roman"/>
          <w:sz w:val="6"/>
          <w:szCs w:val="6"/>
        </w:rPr>
      </w:pPr>
    </w:p>
    <w:sectPr w:rsidR="008C52CC" w:rsidRPr="00CF3408" w:rsidSect="00FA06B4">
      <w:footerReference w:type="default" r:id="rId35"/>
      <w:pgSz w:w="16838" w:h="11906" w:orient="landscape"/>
      <w:pgMar w:top="1708" w:right="1133" w:bottom="847" w:left="11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7CD9" w14:textId="77777777" w:rsidR="00B405EB" w:rsidRDefault="00B405EB" w:rsidP="003F620F">
      <w:r>
        <w:separator/>
      </w:r>
    </w:p>
  </w:endnote>
  <w:endnote w:type="continuationSeparator" w:id="0">
    <w:p w14:paraId="68CA712D" w14:textId="77777777" w:rsidR="00B405EB" w:rsidRDefault="00B405EB" w:rsidP="003F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541356"/>
      <w:docPartObj>
        <w:docPartGallery w:val="Page Numbers (Bottom of Page)"/>
        <w:docPartUnique/>
      </w:docPartObj>
    </w:sdtPr>
    <w:sdtEndPr>
      <w:rPr>
        <w:noProof/>
      </w:rPr>
    </w:sdtEndPr>
    <w:sdtContent>
      <w:p w14:paraId="76126677" w14:textId="0FF63BC1" w:rsidR="00D23368" w:rsidRDefault="00D233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7095FA" w14:textId="77777777" w:rsidR="00D23368" w:rsidRDefault="00D23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66E2" w14:textId="77777777" w:rsidR="00B405EB" w:rsidRDefault="00B405EB" w:rsidP="003F620F">
      <w:r>
        <w:separator/>
      </w:r>
    </w:p>
  </w:footnote>
  <w:footnote w:type="continuationSeparator" w:id="0">
    <w:p w14:paraId="45ED4311" w14:textId="77777777" w:rsidR="00B405EB" w:rsidRDefault="00B405EB" w:rsidP="003F620F">
      <w:r>
        <w:continuationSeparator/>
      </w:r>
    </w:p>
  </w:footnote>
  <w:footnote w:id="1">
    <w:p w14:paraId="06B1C179" w14:textId="7ACEE66D" w:rsidR="007C2D8B" w:rsidRDefault="007C2D8B">
      <w:pPr>
        <w:pStyle w:val="FootnoteText"/>
      </w:pPr>
      <w:r>
        <w:rPr>
          <w:rStyle w:val="FootnoteReference"/>
        </w:rPr>
        <w:footnoteRef/>
      </w:r>
      <w:r>
        <w:t xml:space="preserve"> Vērtējumam jāietver pamatojums un atsauces uz projekta iesniegumā ietverto informāciju</w:t>
      </w:r>
    </w:p>
  </w:footnote>
  <w:footnote w:id="2">
    <w:p w14:paraId="09643C38" w14:textId="75E62643" w:rsidR="007A22AB" w:rsidRDefault="007A22AB">
      <w:pPr>
        <w:pStyle w:val="FootnoteText"/>
      </w:pPr>
      <w:r>
        <w:rPr>
          <w:rStyle w:val="FootnoteReference"/>
        </w:rPr>
        <w:footnoteRef/>
      </w:r>
      <w:r>
        <w:t xml:space="preserve"> Projekta kopējais vērtējums ir “neatbilst” , ja vērtējums “neatbilst” ir saņemts pie 1.-6.kritērija. Ja vērtējums “neatbilst</w:t>
      </w:r>
      <w:r w:rsidR="00BC5F4D">
        <w:t>”</w:t>
      </w:r>
      <w:r>
        <w:t xml:space="preserve"> saņemts citos kritērijos, tad kopējais projekta vērtējums ir “novēršami trūkumi”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684"/>
    <w:multiLevelType w:val="hybridMultilevel"/>
    <w:tmpl w:val="D13A1B96"/>
    <w:lvl w:ilvl="0" w:tplc="99340644">
      <w:start w:val="1"/>
      <w:numFmt w:val="bullet"/>
      <w:lvlRestart w:val="0"/>
      <w:lvlText w:val=""/>
      <w:lvlJc w:val="left"/>
      <w:pPr>
        <w:ind w:left="0" w:firstLine="705"/>
      </w:pPr>
      <w:rPr>
        <w:u w:val="none"/>
      </w:rPr>
    </w:lvl>
    <w:lvl w:ilvl="1" w:tplc="C6A0A1AA">
      <w:start w:val="1"/>
      <w:numFmt w:val="bullet"/>
      <w:lvlRestart w:val="0"/>
      <w:lvlText w:val=""/>
      <w:lvlJc w:val="left"/>
      <w:pPr>
        <w:ind w:left="0" w:firstLine="705"/>
      </w:pPr>
      <w:rPr>
        <w:u w:val="none"/>
      </w:rPr>
    </w:lvl>
    <w:lvl w:ilvl="2" w:tplc="81EE0222">
      <w:start w:val="1"/>
      <w:numFmt w:val="bullet"/>
      <w:lvlRestart w:val="1"/>
      <w:lvlText w:val=""/>
      <w:lvlJc w:val="left"/>
      <w:pPr>
        <w:ind w:left="0" w:firstLine="705"/>
      </w:pPr>
      <w:rPr>
        <w:u w:val="none"/>
      </w:rPr>
    </w:lvl>
    <w:lvl w:ilvl="3" w:tplc="185CD000">
      <w:start w:val="1"/>
      <w:numFmt w:val="bullet"/>
      <w:lvlRestart w:val="1"/>
      <w:lvlText w:val=""/>
      <w:lvlJc w:val="left"/>
      <w:pPr>
        <w:ind w:left="0" w:firstLine="705"/>
      </w:pPr>
      <w:rPr>
        <w:u w:val="none"/>
      </w:rPr>
    </w:lvl>
    <w:lvl w:ilvl="4" w:tplc="2110E144">
      <w:numFmt w:val="decimal"/>
      <w:lvlText w:val=""/>
      <w:lvlJc w:val="left"/>
    </w:lvl>
    <w:lvl w:ilvl="5" w:tplc="9984C4B4">
      <w:numFmt w:val="decimal"/>
      <w:lvlText w:val=""/>
      <w:lvlJc w:val="left"/>
    </w:lvl>
    <w:lvl w:ilvl="6" w:tplc="BD9CBD3A">
      <w:numFmt w:val="decimal"/>
      <w:lvlText w:val=""/>
      <w:lvlJc w:val="left"/>
    </w:lvl>
    <w:lvl w:ilvl="7" w:tplc="CE48575A">
      <w:numFmt w:val="decimal"/>
      <w:lvlText w:val=""/>
      <w:lvlJc w:val="left"/>
    </w:lvl>
    <w:lvl w:ilvl="8" w:tplc="A7A04DF4">
      <w:numFmt w:val="decimal"/>
      <w:lvlText w:val=""/>
      <w:lvlJc w:val="left"/>
    </w:lvl>
  </w:abstractNum>
  <w:abstractNum w:abstractNumId="1" w15:restartNumberingAfterBreak="0">
    <w:nsid w:val="0413724F"/>
    <w:multiLevelType w:val="hybridMultilevel"/>
    <w:tmpl w:val="ED50B3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99157B"/>
    <w:multiLevelType w:val="hybridMultilevel"/>
    <w:tmpl w:val="5982696C"/>
    <w:lvl w:ilvl="0" w:tplc="D382D2FE">
      <w:start w:val="1"/>
      <w:numFmt w:val="bullet"/>
      <w:lvlRestart w:val="0"/>
      <w:lvlText w:val=""/>
      <w:lvlJc w:val="left"/>
      <w:pPr>
        <w:ind w:left="0" w:firstLine="705"/>
      </w:pPr>
      <w:rPr>
        <w:u w:val="none"/>
      </w:rPr>
    </w:lvl>
    <w:lvl w:ilvl="1" w:tplc="E426342E">
      <w:start w:val="1"/>
      <w:numFmt w:val="decimal"/>
      <w:lvlRestart w:val="0"/>
      <w:lvlText w:val="%2)"/>
      <w:lvlJc w:val="left"/>
      <w:pPr>
        <w:ind w:left="0" w:firstLine="705"/>
      </w:pPr>
      <w:rPr>
        <w:rFonts w:ascii="Times New Roman" w:eastAsiaTheme="minorHAnsi" w:hAnsi="Times New Roman" w:cstheme="minorBidi"/>
        <w:u w:val="none"/>
      </w:rPr>
    </w:lvl>
    <w:lvl w:ilvl="2" w:tplc="42BC8134">
      <w:numFmt w:val="decimal"/>
      <w:lvlText w:val=""/>
      <w:lvlJc w:val="left"/>
    </w:lvl>
    <w:lvl w:ilvl="3" w:tplc="3D30EB3E">
      <w:numFmt w:val="decimal"/>
      <w:lvlText w:val=""/>
      <w:lvlJc w:val="left"/>
    </w:lvl>
    <w:lvl w:ilvl="4" w:tplc="44D8A130">
      <w:numFmt w:val="decimal"/>
      <w:lvlText w:val=""/>
      <w:lvlJc w:val="left"/>
    </w:lvl>
    <w:lvl w:ilvl="5" w:tplc="4DF88190">
      <w:numFmt w:val="decimal"/>
      <w:lvlText w:val=""/>
      <w:lvlJc w:val="left"/>
    </w:lvl>
    <w:lvl w:ilvl="6" w:tplc="09123CD8">
      <w:numFmt w:val="decimal"/>
      <w:lvlText w:val=""/>
      <w:lvlJc w:val="left"/>
    </w:lvl>
    <w:lvl w:ilvl="7" w:tplc="A9C8DB06">
      <w:numFmt w:val="decimal"/>
      <w:lvlText w:val=""/>
      <w:lvlJc w:val="left"/>
    </w:lvl>
    <w:lvl w:ilvl="8" w:tplc="FE52497E">
      <w:numFmt w:val="decimal"/>
      <w:lvlText w:val=""/>
      <w:lvlJc w:val="left"/>
    </w:lvl>
  </w:abstractNum>
  <w:abstractNum w:abstractNumId="3" w15:restartNumberingAfterBreak="0">
    <w:nsid w:val="11D552D4"/>
    <w:multiLevelType w:val="multilevel"/>
    <w:tmpl w:val="1CC89B98"/>
    <w:lvl w:ilvl="0">
      <w:start w:val="1"/>
      <w:numFmt w:val="decimal"/>
      <w:lvlText w:val="%1."/>
      <w:lvlJc w:val="left"/>
      <w:pPr>
        <w:ind w:left="360" w:hanging="360"/>
      </w:pPr>
      <w:rPr>
        <w:rFonts w:hint="default"/>
        <w:b w:val="0"/>
        <w:sz w:val="26"/>
        <w:szCs w:val="26"/>
      </w:rPr>
    </w:lvl>
    <w:lvl w:ilvl="1">
      <w:start w:val="1"/>
      <w:numFmt w:val="decimal"/>
      <w:lvlText w:val="%1.%2."/>
      <w:lvlJc w:val="left"/>
      <w:pPr>
        <w:ind w:left="792" w:hanging="432"/>
      </w:pPr>
      <w:rPr>
        <w:rFonts w:hint="default"/>
        <w:b w:val="0"/>
        <w:bCs w:val="0"/>
        <w:i w:val="0"/>
        <w:i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5E3C15"/>
    <w:multiLevelType w:val="hybridMultilevel"/>
    <w:tmpl w:val="F52E6CE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DF6FA3"/>
    <w:multiLevelType w:val="hybridMultilevel"/>
    <w:tmpl w:val="B9769BB4"/>
    <w:lvl w:ilvl="0" w:tplc="ED68378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237ECD"/>
    <w:multiLevelType w:val="multilevel"/>
    <w:tmpl w:val="4732E054"/>
    <w:lvl w:ilvl="0">
      <w:start w:val="1"/>
      <w:numFmt w:val="decimal"/>
      <w:lvlText w:val="%1."/>
      <w:lvlJc w:val="left"/>
      <w:pPr>
        <w:ind w:left="1070" w:hanging="360"/>
      </w:pPr>
      <w:rPr>
        <w:rFonts w:hint="default"/>
        <w:i w:val="0"/>
        <w:iCs w:val="0"/>
        <w:color w:val="000000" w:themeColor="text1"/>
        <w:sz w:val="28"/>
        <w:szCs w:val="28"/>
      </w:rPr>
    </w:lvl>
    <w:lvl w:ilvl="1">
      <w:start w:val="1"/>
      <w:numFmt w:val="decimal"/>
      <w:lvlText w:val="%1.%2."/>
      <w:lvlJc w:val="left"/>
      <w:pPr>
        <w:ind w:left="2843" w:hanging="432"/>
      </w:pPr>
      <w:rPr>
        <w:rFonts w:hint="default"/>
      </w:rPr>
    </w:lvl>
    <w:lvl w:ilvl="2">
      <w:start w:val="1"/>
      <w:numFmt w:val="decimal"/>
      <w:lvlText w:val="%1.%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D3685C"/>
    <w:multiLevelType w:val="hybridMultilevel"/>
    <w:tmpl w:val="BBE49D22"/>
    <w:lvl w:ilvl="0" w:tplc="7DB4C5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0F12F4"/>
    <w:multiLevelType w:val="multilevel"/>
    <w:tmpl w:val="4732E054"/>
    <w:lvl w:ilvl="0">
      <w:start w:val="1"/>
      <w:numFmt w:val="decimal"/>
      <w:lvlText w:val="%1."/>
      <w:lvlJc w:val="left"/>
      <w:pPr>
        <w:ind w:left="1070" w:hanging="360"/>
      </w:pPr>
      <w:rPr>
        <w:rFonts w:hint="default"/>
        <w:i w:val="0"/>
        <w:iCs w:val="0"/>
        <w:color w:val="000000" w:themeColor="text1"/>
        <w:sz w:val="28"/>
        <w:szCs w:val="28"/>
      </w:rPr>
    </w:lvl>
    <w:lvl w:ilvl="1">
      <w:start w:val="1"/>
      <w:numFmt w:val="decimal"/>
      <w:lvlText w:val="%1.%2."/>
      <w:lvlJc w:val="left"/>
      <w:pPr>
        <w:ind w:left="2843" w:hanging="432"/>
      </w:pPr>
      <w:rPr>
        <w:rFonts w:hint="default"/>
      </w:rPr>
    </w:lvl>
    <w:lvl w:ilvl="2">
      <w:start w:val="1"/>
      <w:numFmt w:val="decimal"/>
      <w:lvlText w:val="%1.%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7E7889"/>
    <w:multiLevelType w:val="hybridMultilevel"/>
    <w:tmpl w:val="572A3F7E"/>
    <w:lvl w:ilvl="0" w:tplc="00C60CE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4B320ECA"/>
    <w:multiLevelType w:val="hybridMultilevel"/>
    <w:tmpl w:val="115C5F42"/>
    <w:lvl w:ilvl="0" w:tplc="09D8E57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D8123BB"/>
    <w:multiLevelType w:val="hybridMultilevel"/>
    <w:tmpl w:val="3F4EFFC4"/>
    <w:lvl w:ilvl="0" w:tplc="618CC216">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51B7D55"/>
    <w:multiLevelType w:val="hybridMultilevel"/>
    <w:tmpl w:val="CE705B7C"/>
    <w:lvl w:ilvl="0" w:tplc="66ECCCB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1104566"/>
    <w:multiLevelType w:val="hybridMultilevel"/>
    <w:tmpl w:val="B8146F54"/>
    <w:lvl w:ilvl="0" w:tplc="B832CA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30270F2"/>
    <w:multiLevelType w:val="hybridMultilevel"/>
    <w:tmpl w:val="F81860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8CE5A3C"/>
    <w:multiLevelType w:val="hybridMultilevel"/>
    <w:tmpl w:val="93E2E7E6"/>
    <w:lvl w:ilvl="0" w:tplc="6D4ED3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7322126">
    <w:abstractNumId w:val="6"/>
  </w:num>
  <w:num w:numId="2" w16cid:durableId="624971939">
    <w:abstractNumId w:val="8"/>
  </w:num>
  <w:num w:numId="3" w16cid:durableId="970985905">
    <w:abstractNumId w:val="11"/>
  </w:num>
  <w:num w:numId="4" w16cid:durableId="749693295">
    <w:abstractNumId w:val="2"/>
  </w:num>
  <w:num w:numId="5" w16cid:durableId="836308530">
    <w:abstractNumId w:val="3"/>
  </w:num>
  <w:num w:numId="6" w16cid:durableId="607195996">
    <w:abstractNumId w:val="12"/>
  </w:num>
  <w:num w:numId="7" w16cid:durableId="150949874">
    <w:abstractNumId w:val="14"/>
  </w:num>
  <w:num w:numId="8" w16cid:durableId="478349353">
    <w:abstractNumId w:val="5"/>
  </w:num>
  <w:num w:numId="9" w16cid:durableId="662377">
    <w:abstractNumId w:val="10"/>
  </w:num>
  <w:num w:numId="10" w16cid:durableId="816921473">
    <w:abstractNumId w:val="4"/>
  </w:num>
  <w:num w:numId="11" w16cid:durableId="392580269">
    <w:abstractNumId w:val="15"/>
  </w:num>
  <w:num w:numId="12" w16cid:durableId="743990892">
    <w:abstractNumId w:val="9"/>
  </w:num>
  <w:num w:numId="13" w16cid:durableId="2029134186">
    <w:abstractNumId w:val="7"/>
  </w:num>
  <w:num w:numId="14" w16cid:durableId="910505055">
    <w:abstractNumId w:val="13"/>
  </w:num>
  <w:num w:numId="15" w16cid:durableId="952052625">
    <w:abstractNumId w:val="0"/>
  </w:num>
  <w:num w:numId="16" w16cid:durableId="472019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EB"/>
    <w:rsid w:val="0000169E"/>
    <w:rsid w:val="0000482A"/>
    <w:rsid w:val="000140F8"/>
    <w:rsid w:val="000640A9"/>
    <w:rsid w:val="00067316"/>
    <w:rsid w:val="00067E9C"/>
    <w:rsid w:val="00074F8F"/>
    <w:rsid w:val="00077B5E"/>
    <w:rsid w:val="0009244C"/>
    <w:rsid w:val="000952CF"/>
    <w:rsid w:val="000E0F02"/>
    <w:rsid w:val="000E379B"/>
    <w:rsid w:val="000E3811"/>
    <w:rsid w:val="001029B7"/>
    <w:rsid w:val="001110BA"/>
    <w:rsid w:val="00111C6E"/>
    <w:rsid w:val="0012330C"/>
    <w:rsid w:val="00124B5E"/>
    <w:rsid w:val="001446E9"/>
    <w:rsid w:val="001516C5"/>
    <w:rsid w:val="00162D2A"/>
    <w:rsid w:val="00180DF5"/>
    <w:rsid w:val="001874AC"/>
    <w:rsid w:val="00195FDB"/>
    <w:rsid w:val="0019611C"/>
    <w:rsid w:val="001F7F53"/>
    <w:rsid w:val="0023521B"/>
    <w:rsid w:val="0025308A"/>
    <w:rsid w:val="0026125F"/>
    <w:rsid w:val="00261FC9"/>
    <w:rsid w:val="002874CB"/>
    <w:rsid w:val="00294F75"/>
    <w:rsid w:val="002B460E"/>
    <w:rsid w:val="002B7499"/>
    <w:rsid w:val="002C4079"/>
    <w:rsid w:val="002C5173"/>
    <w:rsid w:val="002D789F"/>
    <w:rsid w:val="002E17ED"/>
    <w:rsid w:val="0032079C"/>
    <w:rsid w:val="00337E53"/>
    <w:rsid w:val="00340195"/>
    <w:rsid w:val="0034592E"/>
    <w:rsid w:val="00367DA2"/>
    <w:rsid w:val="00375852"/>
    <w:rsid w:val="00376E13"/>
    <w:rsid w:val="00387A39"/>
    <w:rsid w:val="00397BFF"/>
    <w:rsid w:val="003B47D1"/>
    <w:rsid w:val="003C3BAC"/>
    <w:rsid w:val="003E0C5B"/>
    <w:rsid w:val="003E389D"/>
    <w:rsid w:val="003E72BB"/>
    <w:rsid w:val="003F620F"/>
    <w:rsid w:val="003F74D6"/>
    <w:rsid w:val="00404CE8"/>
    <w:rsid w:val="00414AAF"/>
    <w:rsid w:val="00423B1D"/>
    <w:rsid w:val="00424298"/>
    <w:rsid w:val="004A7210"/>
    <w:rsid w:val="004B7292"/>
    <w:rsid w:val="004F0708"/>
    <w:rsid w:val="004F6429"/>
    <w:rsid w:val="00516422"/>
    <w:rsid w:val="005209D0"/>
    <w:rsid w:val="00534EBB"/>
    <w:rsid w:val="00540799"/>
    <w:rsid w:val="00542EA8"/>
    <w:rsid w:val="00563EDC"/>
    <w:rsid w:val="00567C16"/>
    <w:rsid w:val="00572D4B"/>
    <w:rsid w:val="0059502F"/>
    <w:rsid w:val="005A0DB1"/>
    <w:rsid w:val="005B0C02"/>
    <w:rsid w:val="005D1EFA"/>
    <w:rsid w:val="005E7C63"/>
    <w:rsid w:val="005F524A"/>
    <w:rsid w:val="00607346"/>
    <w:rsid w:val="00607D4D"/>
    <w:rsid w:val="00611053"/>
    <w:rsid w:val="00664E7F"/>
    <w:rsid w:val="00670906"/>
    <w:rsid w:val="006742D4"/>
    <w:rsid w:val="006841DF"/>
    <w:rsid w:val="00685743"/>
    <w:rsid w:val="00693BD1"/>
    <w:rsid w:val="006A7E8A"/>
    <w:rsid w:val="006C1D57"/>
    <w:rsid w:val="006E0BB8"/>
    <w:rsid w:val="006F5C1B"/>
    <w:rsid w:val="00700271"/>
    <w:rsid w:val="00704932"/>
    <w:rsid w:val="00755E09"/>
    <w:rsid w:val="00761D23"/>
    <w:rsid w:val="00774715"/>
    <w:rsid w:val="007A0DA6"/>
    <w:rsid w:val="007A22AB"/>
    <w:rsid w:val="007B27EA"/>
    <w:rsid w:val="007C2D8B"/>
    <w:rsid w:val="007D44DE"/>
    <w:rsid w:val="007D71AE"/>
    <w:rsid w:val="007D74DA"/>
    <w:rsid w:val="007F0438"/>
    <w:rsid w:val="0080032B"/>
    <w:rsid w:val="00831A00"/>
    <w:rsid w:val="00856EAF"/>
    <w:rsid w:val="00856F17"/>
    <w:rsid w:val="00865080"/>
    <w:rsid w:val="008700B0"/>
    <w:rsid w:val="00884E61"/>
    <w:rsid w:val="00885A13"/>
    <w:rsid w:val="00894A79"/>
    <w:rsid w:val="008A4F23"/>
    <w:rsid w:val="008B0415"/>
    <w:rsid w:val="008C52CC"/>
    <w:rsid w:val="00906191"/>
    <w:rsid w:val="00961F33"/>
    <w:rsid w:val="00980759"/>
    <w:rsid w:val="009A733E"/>
    <w:rsid w:val="009D3470"/>
    <w:rsid w:val="009D5670"/>
    <w:rsid w:val="009F6FBD"/>
    <w:rsid w:val="00A21AF1"/>
    <w:rsid w:val="00A220A4"/>
    <w:rsid w:val="00A270F0"/>
    <w:rsid w:val="00A42E1A"/>
    <w:rsid w:val="00A45301"/>
    <w:rsid w:val="00A85271"/>
    <w:rsid w:val="00AA1A34"/>
    <w:rsid w:val="00AA79EE"/>
    <w:rsid w:val="00AB763C"/>
    <w:rsid w:val="00AD16E5"/>
    <w:rsid w:val="00AE3814"/>
    <w:rsid w:val="00AE7F04"/>
    <w:rsid w:val="00B310D4"/>
    <w:rsid w:val="00B36BD5"/>
    <w:rsid w:val="00B405EB"/>
    <w:rsid w:val="00B45448"/>
    <w:rsid w:val="00B568F9"/>
    <w:rsid w:val="00B67123"/>
    <w:rsid w:val="00B831B9"/>
    <w:rsid w:val="00B921DC"/>
    <w:rsid w:val="00BA6DAB"/>
    <w:rsid w:val="00BA74B8"/>
    <w:rsid w:val="00BC5CBE"/>
    <w:rsid w:val="00BC5F4D"/>
    <w:rsid w:val="00BC74F4"/>
    <w:rsid w:val="00BD519A"/>
    <w:rsid w:val="00C0019A"/>
    <w:rsid w:val="00C07D86"/>
    <w:rsid w:val="00C22278"/>
    <w:rsid w:val="00C55908"/>
    <w:rsid w:val="00C66BA0"/>
    <w:rsid w:val="00CA1573"/>
    <w:rsid w:val="00CA6254"/>
    <w:rsid w:val="00CE595D"/>
    <w:rsid w:val="00CE6EBA"/>
    <w:rsid w:val="00CF3408"/>
    <w:rsid w:val="00D23368"/>
    <w:rsid w:val="00D3010E"/>
    <w:rsid w:val="00D32A7B"/>
    <w:rsid w:val="00D33E19"/>
    <w:rsid w:val="00D350F1"/>
    <w:rsid w:val="00D36E70"/>
    <w:rsid w:val="00D3731E"/>
    <w:rsid w:val="00D7520E"/>
    <w:rsid w:val="00DA6081"/>
    <w:rsid w:val="00DC7E46"/>
    <w:rsid w:val="00DF3AD1"/>
    <w:rsid w:val="00E07091"/>
    <w:rsid w:val="00E11603"/>
    <w:rsid w:val="00E120DC"/>
    <w:rsid w:val="00E23AFE"/>
    <w:rsid w:val="00E2691B"/>
    <w:rsid w:val="00E31A81"/>
    <w:rsid w:val="00E340DD"/>
    <w:rsid w:val="00E44FB2"/>
    <w:rsid w:val="00E7563D"/>
    <w:rsid w:val="00EE2ABE"/>
    <w:rsid w:val="00EE431D"/>
    <w:rsid w:val="00F85F32"/>
    <w:rsid w:val="00F95FC4"/>
    <w:rsid w:val="00F97583"/>
    <w:rsid w:val="00FA06B4"/>
    <w:rsid w:val="00FC394A"/>
    <w:rsid w:val="00FC54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80E5"/>
  <w15:chartTrackingRefBased/>
  <w15:docId w15:val="{AFB5A7BA-4E69-4A1A-8E38-4DCF76C0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4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F23"/>
    <w:pPr>
      <w:spacing w:before="0"/>
    </w:pPr>
    <w:rPr>
      <w:rFonts w:ascii="Times New Roman" w:hAnsi="Times New Roman"/>
      <w:sz w:val="24"/>
    </w:rPr>
  </w:style>
  <w:style w:type="paragraph" w:styleId="Heading3">
    <w:name w:val="heading 3"/>
    <w:basedOn w:val="Normal"/>
    <w:link w:val="Heading3Char"/>
    <w:uiPriority w:val="9"/>
    <w:qFormat/>
    <w:rsid w:val="00FA06B4"/>
    <w:pPr>
      <w:spacing w:before="100" w:beforeAutospacing="1" w:after="100" w:afterAutospacing="1"/>
      <w:ind w:firstLine="0"/>
      <w:jc w:val="left"/>
      <w:outlineLvl w:val="2"/>
    </w:pPr>
    <w:rPr>
      <w:rFonts w:eastAsia="Times New Roman" w:cs="Times New Roman"/>
      <w:b/>
      <w:bCs/>
      <w:sz w:val="27"/>
      <w:szCs w:val="27"/>
      <w:lang w:eastAsia="lv-LV"/>
    </w:rPr>
  </w:style>
  <w:style w:type="paragraph" w:styleId="Heading4">
    <w:name w:val="heading 4"/>
    <w:basedOn w:val="Normal"/>
    <w:link w:val="Heading4Char"/>
    <w:uiPriority w:val="9"/>
    <w:qFormat/>
    <w:rsid w:val="00FA06B4"/>
    <w:pPr>
      <w:spacing w:before="100" w:beforeAutospacing="1" w:after="100" w:afterAutospacing="1"/>
      <w:ind w:firstLine="0"/>
      <w:jc w:val="left"/>
      <w:outlineLvl w:val="3"/>
    </w:pPr>
    <w:rPr>
      <w:rFonts w:eastAsia="Times New Roman" w:cs="Times New Roman"/>
      <w:b/>
      <w:bCs/>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20F"/>
    <w:pPr>
      <w:tabs>
        <w:tab w:val="center" w:pos="4153"/>
        <w:tab w:val="right" w:pos="8306"/>
      </w:tabs>
    </w:pPr>
  </w:style>
  <w:style w:type="character" w:customStyle="1" w:styleId="HeaderChar">
    <w:name w:val="Header Char"/>
    <w:basedOn w:val="DefaultParagraphFont"/>
    <w:link w:val="Header"/>
    <w:uiPriority w:val="99"/>
    <w:rsid w:val="003F620F"/>
    <w:rPr>
      <w:rFonts w:ascii="Times New Roman" w:hAnsi="Times New Roman"/>
      <w:sz w:val="24"/>
    </w:rPr>
  </w:style>
  <w:style w:type="paragraph" w:styleId="Footer">
    <w:name w:val="footer"/>
    <w:basedOn w:val="Normal"/>
    <w:link w:val="FooterChar"/>
    <w:uiPriority w:val="99"/>
    <w:unhideWhenUsed/>
    <w:rsid w:val="003F620F"/>
    <w:pPr>
      <w:tabs>
        <w:tab w:val="center" w:pos="4153"/>
        <w:tab w:val="right" w:pos="8306"/>
      </w:tabs>
    </w:pPr>
  </w:style>
  <w:style w:type="character" w:customStyle="1" w:styleId="FooterChar">
    <w:name w:val="Footer Char"/>
    <w:basedOn w:val="DefaultParagraphFont"/>
    <w:link w:val="Footer"/>
    <w:uiPriority w:val="99"/>
    <w:rsid w:val="003F620F"/>
    <w:rPr>
      <w:rFonts w:ascii="Times New Roman" w:hAnsi="Times New Roman"/>
      <w:sz w:val="24"/>
    </w:rPr>
  </w:style>
  <w:style w:type="table" w:styleId="TableGrid">
    <w:name w:val="Table Grid"/>
    <w:basedOn w:val="TableNormal"/>
    <w:uiPriority w:val="39"/>
    <w:rsid w:val="00B405E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ist Paragraph12"/>
    <w:basedOn w:val="Normal"/>
    <w:link w:val="ListParagraphChar"/>
    <w:uiPriority w:val="99"/>
    <w:qFormat/>
    <w:rsid w:val="00B405EB"/>
    <w:pPr>
      <w:ind w:left="720" w:firstLine="0"/>
      <w:jc w:val="left"/>
    </w:pPr>
    <w:rPr>
      <w:rFonts w:eastAsia="Times New Roman" w:cs="Times New Roman"/>
      <w:szCs w:val="24"/>
    </w:r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99"/>
    <w:qFormat/>
    <w:locked/>
    <w:rsid w:val="00B405E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C2D8B"/>
    <w:rPr>
      <w:sz w:val="20"/>
      <w:szCs w:val="20"/>
    </w:rPr>
  </w:style>
  <w:style w:type="character" w:customStyle="1" w:styleId="FootnoteTextChar">
    <w:name w:val="Footnote Text Char"/>
    <w:basedOn w:val="DefaultParagraphFont"/>
    <w:link w:val="FootnoteText"/>
    <w:uiPriority w:val="99"/>
    <w:semiHidden/>
    <w:rsid w:val="007C2D8B"/>
    <w:rPr>
      <w:rFonts w:ascii="Times New Roman" w:hAnsi="Times New Roman"/>
      <w:sz w:val="20"/>
      <w:szCs w:val="20"/>
    </w:rPr>
  </w:style>
  <w:style w:type="character" w:styleId="FootnoteReference">
    <w:name w:val="footnote reference"/>
    <w:basedOn w:val="DefaultParagraphFont"/>
    <w:uiPriority w:val="99"/>
    <w:semiHidden/>
    <w:unhideWhenUsed/>
    <w:rsid w:val="007C2D8B"/>
    <w:rPr>
      <w:vertAlign w:val="superscript"/>
    </w:rPr>
  </w:style>
  <w:style w:type="character" w:styleId="CommentReference">
    <w:name w:val="annotation reference"/>
    <w:basedOn w:val="DefaultParagraphFont"/>
    <w:uiPriority w:val="99"/>
    <w:semiHidden/>
    <w:unhideWhenUsed/>
    <w:rsid w:val="001874AC"/>
    <w:rPr>
      <w:sz w:val="16"/>
      <w:szCs w:val="16"/>
    </w:rPr>
  </w:style>
  <w:style w:type="paragraph" w:styleId="CommentText">
    <w:name w:val="annotation text"/>
    <w:basedOn w:val="Normal"/>
    <w:link w:val="CommentTextChar"/>
    <w:uiPriority w:val="99"/>
    <w:unhideWhenUsed/>
    <w:rsid w:val="001874AC"/>
    <w:rPr>
      <w:sz w:val="20"/>
      <w:szCs w:val="20"/>
    </w:rPr>
  </w:style>
  <w:style w:type="character" w:customStyle="1" w:styleId="CommentTextChar">
    <w:name w:val="Comment Text Char"/>
    <w:basedOn w:val="DefaultParagraphFont"/>
    <w:link w:val="CommentText"/>
    <w:uiPriority w:val="99"/>
    <w:rsid w:val="001874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874AC"/>
    <w:rPr>
      <w:b/>
      <w:bCs/>
    </w:rPr>
  </w:style>
  <w:style w:type="character" w:customStyle="1" w:styleId="CommentSubjectChar">
    <w:name w:val="Comment Subject Char"/>
    <w:basedOn w:val="CommentTextChar"/>
    <w:link w:val="CommentSubject"/>
    <w:uiPriority w:val="99"/>
    <w:semiHidden/>
    <w:rsid w:val="001874AC"/>
    <w:rPr>
      <w:rFonts w:ascii="Times New Roman" w:hAnsi="Times New Roman"/>
      <w:b/>
      <w:bCs/>
      <w:sz w:val="20"/>
      <w:szCs w:val="20"/>
    </w:rPr>
  </w:style>
  <w:style w:type="character" w:customStyle="1" w:styleId="Heading3Char">
    <w:name w:val="Heading 3 Char"/>
    <w:basedOn w:val="DefaultParagraphFont"/>
    <w:link w:val="Heading3"/>
    <w:uiPriority w:val="9"/>
    <w:rsid w:val="00FA06B4"/>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FA06B4"/>
    <w:rPr>
      <w:rFonts w:ascii="Times New Roman" w:eastAsia="Times New Roman" w:hAnsi="Times New Roman" w:cs="Times New Roman"/>
      <w:b/>
      <w:bCs/>
      <w:sz w:val="24"/>
      <w:szCs w:val="24"/>
      <w:lang w:eastAsia="lv-LV"/>
    </w:rPr>
  </w:style>
  <w:style w:type="paragraph" w:customStyle="1" w:styleId="liknoteik">
    <w:name w:val="lik_noteik"/>
    <w:basedOn w:val="Normal"/>
    <w:rsid w:val="00FA06B4"/>
    <w:pPr>
      <w:spacing w:before="100" w:beforeAutospacing="1" w:after="100" w:afterAutospacing="1"/>
      <w:ind w:firstLine="0"/>
      <w:jc w:val="left"/>
    </w:pPr>
    <w:rPr>
      <w:rFonts w:eastAsia="Times New Roman" w:cs="Times New Roman"/>
      <w:szCs w:val="24"/>
      <w:lang w:eastAsia="lv-LV"/>
    </w:rPr>
  </w:style>
  <w:style w:type="paragraph" w:customStyle="1" w:styleId="likdat">
    <w:name w:val="lik_dat"/>
    <w:basedOn w:val="Normal"/>
    <w:rsid w:val="00FA06B4"/>
    <w:pPr>
      <w:spacing w:before="100" w:beforeAutospacing="1" w:after="100" w:afterAutospacing="1"/>
      <w:ind w:firstLine="0"/>
      <w:jc w:val="left"/>
    </w:pPr>
    <w:rPr>
      <w:rFonts w:eastAsia="Times New Roman" w:cs="Times New Roman"/>
      <w:szCs w:val="24"/>
      <w:lang w:eastAsia="lv-LV"/>
    </w:rPr>
  </w:style>
  <w:style w:type="paragraph" w:customStyle="1" w:styleId="likizd">
    <w:name w:val="lik_izd"/>
    <w:basedOn w:val="Normal"/>
    <w:rsid w:val="00FA06B4"/>
    <w:pPr>
      <w:spacing w:before="100" w:beforeAutospacing="1" w:after="100" w:afterAutospacing="1"/>
      <w:ind w:firstLine="0"/>
      <w:jc w:val="left"/>
    </w:pPr>
    <w:rPr>
      <w:rFonts w:eastAsia="Times New Roman" w:cs="Times New Roman"/>
      <w:szCs w:val="24"/>
      <w:lang w:eastAsia="lv-LV"/>
    </w:rPr>
  </w:style>
  <w:style w:type="character" w:styleId="Hyperlink">
    <w:name w:val="Hyperlink"/>
    <w:basedOn w:val="DefaultParagraphFont"/>
    <w:unhideWhenUsed/>
    <w:rsid w:val="00FA06B4"/>
    <w:rPr>
      <w:color w:val="0000FF"/>
      <w:u w:val="single"/>
    </w:rPr>
  </w:style>
  <w:style w:type="paragraph" w:styleId="NormalWeb">
    <w:name w:val="Normal (Web)"/>
    <w:basedOn w:val="Normal"/>
    <w:uiPriority w:val="99"/>
    <w:semiHidden/>
    <w:unhideWhenUsed/>
    <w:rsid w:val="00FA06B4"/>
    <w:pPr>
      <w:spacing w:before="100" w:beforeAutospacing="1" w:after="100" w:afterAutospacing="1"/>
      <w:ind w:firstLine="0"/>
      <w:jc w:val="left"/>
    </w:pPr>
    <w:rPr>
      <w:rFonts w:eastAsia="Times New Roman" w:cs="Times New Roman"/>
      <w:szCs w:val="24"/>
      <w:lang w:eastAsia="lv-LV"/>
    </w:rPr>
  </w:style>
  <w:style w:type="paragraph" w:customStyle="1" w:styleId="xxmsolistparagraph">
    <w:name w:val="x_xmsolistparagraph"/>
    <w:basedOn w:val="Normal"/>
    <w:rsid w:val="009A733E"/>
    <w:pPr>
      <w:spacing w:before="100" w:beforeAutospacing="1" w:after="100" w:afterAutospacing="1"/>
      <w:ind w:firstLine="0"/>
      <w:jc w:val="left"/>
    </w:pPr>
    <w:rPr>
      <w:rFonts w:eastAsia="Times New Roman" w:cs="Times New Roman"/>
      <w:szCs w:val="24"/>
      <w:lang w:eastAsia="lv-LV"/>
    </w:rPr>
  </w:style>
  <w:style w:type="paragraph" w:styleId="Revision">
    <w:name w:val="Revision"/>
    <w:hidden/>
    <w:uiPriority w:val="99"/>
    <w:semiHidden/>
    <w:rsid w:val="00162D2A"/>
    <w:pPr>
      <w:spacing w:before="0"/>
      <w:ind w:firstLine="0"/>
      <w:jc w:val="left"/>
    </w:pPr>
    <w:rPr>
      <w:rFonts w:ascii="Times New Roman" w:hAnsi="Times New Roman"/>
      <w:sz w:val="24"/>
    </w:rPr>
  </w:style>
  <w:style w:type="paragraph" w:customStyle="1" w:styleId="pf0">
    <w:name w:val="pf0"/>
    <w:basedOn w:val="Normal"/>
    <w:rsid w:val="00162D2A"/>
    <w:pPr>
      <w:spacing w:before="100" w:beforeAutospacing="1" w:after="100" w:afterAutospacing="1"/>
      <w:ind w:firstLine="0"/>
      <w:jc w:val="left"/>
    </w:pPr>
    <w:rPr>
      <w:rFonts w:eastAsia="Times New Roman" w:cs="Times New Roman"/>
      <w:szCs w:val="24"/>
      <w:lang w:eastAsia="lv-LV"/>
    </w:rPr>
  </w:style>
  <w:style w:type="character" w:customStyle="1" w:styleId="cf01">
    <w:name w:val="cf01"/>
    <w:basedOn w:val="DefaultParagraphFont"/>
    <w:rsid w:val="00162D2A"/>
    <w:rPr>
      <w:rFonts w:ascii="Segoe UI" w:hAnsi="Segoe UI" w:cs="Segoe UI" w:hint="default"/>
      <w:color w:val="333333"/>
      <w:sz w:val="18"/>
      <w:szCs w:val="18"/>
    </w:rPr>
  </w:style>
  <w:style w:type="paragraph" w:styleId="EndnoteText">
    <w:name w:val="endnote text"/>
    <w:basedOn w:val="Normal"/>
    <w:link w:val="EndnoteTextChar"/>
    <w:uiPriority w:val="99"/>
    <w:semiHidden/>
    <w:unhideWhenUsed/>
    <w:rsid w:val="0012330C"/>
    <w:rPr>
      <w:sz w:val="20"/>
      <w:szCs w:val="20"/>
    </w:rPr>
  </w:style>
  <w:style w:type="character" w:customStyle="1" w:styleId="EndnoteTextChar">
    <w:name w:val="Endnote Text Char"/>
    <w:basedOn w:val="DefaultParagraphFont"/>
    <w:link w:val="EndnoteText"/>
    <w:uiPriority w:val="99"/>
    <w:semiHidden/>
    <w:rsid w:val="0012330C"/>
    <w:rPr>
      <w:rFonts w:ascii="Times New Roman" w:hAnsi="Times New Roman"/>
      <w:sz w:val="20"/>
      <w:szCs w:val="20"/>
    </w:rPr>
  </w:style>
  <w:style w:type="character" w:styleId="EndnoteReference">
    <w:name w:val="endnote reference"/>
    <w:basedOn w:val="DefaultParagraphFont"/>
    <w:uiPriority w:val="99"/>
    <w:semiHidden/>
    <w:unhideWhenUsed/>
    <w:rsid w:val="0012330C"/>
    <w:rPr>
      <w:vertAlign w:val="superscript"/>
    </w:rPr>
  </w:style>
  <w:style w:type="character" w:styleId="FollowedHyperlink">
    <w:name w:val="FollowedHyperlink"/>
    <w:basedOn w:val="DefaultParagraphFont"/>
    <w:uiPriority w:val="99"/>
    <w:semiHidden/>
    <w:unhideWhenUsed/>
    <w:rsid w:val="00F97583"/>
    <w:rPr>
      <w:color w:val="954F72" w:themeColor="followedHyperlink"/>
      <w:u w:val="single"/>
    </w:rPr>
  </w:style>
  <w:style w:type="character" w:styleId="Emphasis">
    <w:name w:val="Emphasis"/>
    <w:basedOn w:val="DefaultParagraphFont"/>
    <w:uiPriority w:val="20"/>
    <w:qFormat/>
    <w:rsid w:val="002B460E"/>
    <w:rPr>
      <w:i/>
      <w:iCs/>
    </w:rPr>
  </w:style>
  <w:style w:type="character" w:styleId="UnresolvedMention">
    <w:name w:val="Unresolved Mention"/>
    <w:basedOn w:val="DefaultParagraphFont"/>
    <w:uiPriority w:val="99"/>
    <w:semiHidden/>
    <w:unhideWhenUsed/>
    <w:rsid w:val="004B7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24838">
      <w:bodyDiv w:val="1"/>
      <w:marLeft w:val="0"/>
      <w:marRight w:val="0"/>
      <w:marTop w:val="0"/>
      <w:marBottom w:val="0"/>
      <w:divBdr>
        <w:top w:val="none" w:sz="0" w:space="0" w:color="auto"/>
        <w:left w:val="none" w:sz="0" w:space="0" w:color="auto"/>
        <w:bottom w:val="none" w:sz="0" w:space="0" w:color="auto"/>
        <w:right w:val="none" w:sz="0" w:space="0" w:color="auto"/>
      </w:divBdr>
    </w:div>
    <w:div w:id="1008871692">
      <w:bodyDiv w:val="1"/>
      <w:marLeft w:val="0"/>
      <w:marRight w:val="0"/>
      <w:marTop w:val="0"/>
      <w:marBottom w:val="0"/>
      <w:divBdr>
        <w:top w:val="none" w:sz="0" w:space="0" w:color="auto"/>
        <w:left w:val="none" w:sz="0" w:space="0" w:color="auto"/>
        <w:bottom w:val="none" w:sz="0" w:space="0" w:color="auto"/>
        <w:right w:val="none" w:sz="0" w:space="0" w:color="auto"/>
      </w:divBdr>
      <w:divsChild>
        <w:div w:id="657226386">
          <w:marLeft w:val="150"/>
          <w:marRight w:val="0"/>
          <w:marTop w:val="0"/>
          <w:marBottom w:val="0"/>
          <w:divBdr>
            <w:top w:val="none" w:sz="0" w:space="0" w:color="auto"/>
            <w:left w:val="none" w:sz="0" w:space="0" w:color="auto"/>
            <w:bottom w:val="none" w:sz="0" w:space="0" w:color="auto"/>
            <w:right w:val="none" w:sz="0" w:space="0" w:color="auto"/>
          </w:divBdr>
          <w:divsChild>
            <w:div w:id="268513635">
              <w:marLeft w:val="0"/>
              <w:marRight w:val="0"/>
              <w:marTop w:val="0"/>
              <w:marBottom w:val="0"/>
              <w:divBdr>
                <w:top w:val="none" w:sz="0" w:space="0" w:color="auto"/>
                <w:left w:val="none" w:sz="0" w:space="0" w:color="auto"/>
                <w:bottom w:val="none" w:sz="0" w:space="0" w:color="auto"/>
                <w:right w:val="none" w:sz="0" w:space="0" w:color="auto"/>
              </w:divBdr>
              <w:divsChild>
                <w:div w:id="17915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4317">
          <w:marLeft w:val="0"/>
          <w:marRight w:val="0"/>
          <w:marTop w:val="0"/>
          <w:marBottom w:val="0"/>
          <w:divBdr>
            <w:top w:val="none" w:sz="0" w:space="0" w:color="auto"/>
            <w:left w:val="none" w:sz="0" w:space="0" w:color="auto"/>
            <w:bottom w:val="none" w:sz="0" w:space="0" w:color="auto"/>
            <w:right w:val="none" w:sz="0" w:space="0" w:color="auto"/>
          </w:divBdr>
          <w:divsChild>
            <w:div w:id="15994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4636">
      <w:bodyDiv w:val="1"/>
      <w:marLeft w:val="0"/>
      <w:marRight w:val="0"/>
      <w:marTop w:val="0"/>
      <w:marBottom w:val="0"/>
      <w:divBdr>
        <w:top w:val="none" w:sz="0" w:space="0" w:color="auto"/>
        <w:left w:val="none" w:sz="0" w:space="0" w:color="auto"/>
        <w:bottom w:val="none" w:sz="0" w:space="0" w:color="auto"/>
        <w:right w:val="none" w:sz="0" w:space="0" w:color="auto"/>
      </w:divBdr>
    </w:div>
    <w:div w:id="1747066698">
      <w:bodyDiv w:val="1"/>
      <w:marLeft w:val="0"/>
      <w:marRight w:val="0"/>
      <w:marTop w:val="0"/>
      <w:marBottom w:val="0"/>
      <w:divBdr>
        <w:top w:val="none" w:sz="0" w:space="0" w:color="auto"/>
        <w:left w:val="none" w:sz="0" w:space="0" w:color="auto"/>
        <w:bottom w:val="none" w:sz="0" w:space="0" w:color="auto"/>
        <w:right w:val="none" w:sz="0" w:space="0" w:color="auto"/>
      </w:divBdr>
    </w:div>
    <w:div w:id="17621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LV/TXT/?uri=CELEX%3A32021R0241" TargetMode="External"/><Relationship Id="rId18" Type="http://schemas.openxmlformats.org/officeDocument/2006/relationships/hyperlink" Target="https://eur-lex.europa.eu/legal-content/LV/TXT/PDF/?uri=CELEX:32021R0241&amp;rid=15" TargetMode="External"/><Relationship Id="rId26" Type="http://schemas.openxmlformats.org/officeDocument/2006/relationships/hyperlink" Target="http://eur-lex.europa.eu/eli/dec/2012/21/oj/?locale=LV" TargetMode="External"/><Relationship Id="rId21" Type="http://schemas.openxmlformats.org/officeDocument/2006/relationships/hyperlink" Target="http://eur-lex.europa.eu/eli/reg/2020/852/oj/?locale=LV" TargetMode="External"/><Relationship Id="rId34" Type="http://schemas.openxmlformats.org/officeDocument/2006/relationships/hyperlink" Target="https://m.likumi.lv/ta/id/331850" TargetMode="External"/><Relationship Id="rId7" Type="http://schemas.openxmlformats.org/officeDocument/2006/relationships/settings" Target="settings.xml"/><Relationship Id="rId12" Type="http://schemas.openxmlformats.org/officeDocument/2006/relationships/hyperlink" Target="https://www.vm.gov.lv/lv/media/11871/download?attachment" TargetMode="External"/><Relationship Id="rId17" Type="http://schemas.openxmlformats.org/officeDocument/2006/relationships/hyperlink" Target="http://eur-lex.europa.eu/eli/reg/2021/241/oj/?locale=LV" TargetMode="External"/><Relationship Id="rId25" Type="http://schemas.openxmlformats.org/officeDocument/2006/relationships/hyperlink" Target="https://eur-lex.europa.eu/legal-content/LV/ALL/?uri=CELEX%3A32012D0021" TargetMode="External"/><Relationship Id="rId33" Type="http://schemas.openxmlformats.org/officeDocument/2006/relationships/hyperlink" Target="http://eur-lex.europa.eu/eli/reg/2021/241/oj/?locale=LV" TargetMode="External"/><Relationship Id="rId2" Type="http://schemas.openxmlformats.org/officeDocument/2006/relationships/customXml" Target="../customXml/item2.xml"/><Relationship Id="rId16" Type="http://schemas.openxmlformats.org/officeDocument/2006/relationships/hyperlink" Target="https://eur-lex.europa.eu/eli/reg/%20%3Ca%20href='http:/eur-lex.europa.eu/eli/reg/2021/241/oj/?locale=LV%27%20target=%27_blank%27%20id=%27tooltip%27%20rel-text=%27Atv%C4%93rt%20regulu%27%3E2021/241%3C/a%3E/oj/?locale=LV" TargetMode="External"/><Relationship Id="rId20" Type="http://schemas.openxmlformats.org/officeDocument/2006/relationships/hyperlink" Target="https://eur-lex.europa.eu/legal-content/LV/TXT/?uri=CELEX:32020R0852" TargetMode="External"/><Relationship Id="rId29" Type="http://schemas.openxmlformats.org/officeDocument/2006/relationships/hyperlink" Target="https://eur-lex.europa.eu/legal-content/LV/TXT/?uri=CELEX%3A32021R024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gov.lv/lv/epidemiologijas-prasibu-rekomendacijas" TargetMode="External"/><Relationship Id="rId24" Type="http://schemas.openxmlformats.org/officeDocument/2006/relationships/hyperlink" Target="https://eur-lex.europa.eu/legal-content/LV/ALL/?uri=CELEX%3A32012D0021" TargetMode="External"/><Relationship Id="rId32" Type="http://schemas.openxmlformats.org/officeDocument/2006/relationships/hyperlink" Target="https://eur-lex.europa.eu/legal-content/LV/TXT/?uri=CELEX%3A32021R0241"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ur-lex.europa.eu/eli/reg/2021/241/oj/?locale=LV" TargetMode="External"/><Relationship Id="rId23" Type="http://schemas.openxmlformats.org/officeDocument/2006/relationships/hyperlink" Target="https://eur-lex.europa.eu/legal-content/LV/TXT/PDF/?uri=CELEX:32020R0852&amp;from=LV" TargetMode="External"/><Relationship Id="rId28" Type="http://schemas.openxmlformats.org/officeDocument/2006/relationships/hyperlink" Target="http://eur-lex.europa.eu/eli/dec/2012/21/oj/?locale=LV"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lex.europa.eu/legal-content/LV/TXT/?uri=CELEX:32020R0852" TargetMode="External"/><Relationship Id="rId31" Type="http://schemas.openxmlformats.org/officeDocument/2006/relationships/hyperlink" Target="https://m.likumi.lv/ta/id/3318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LV/TXT/?uri=CELEX%3A32021R0241" TargetMode="External"/><Relationship Id="rId22" Type="http://schemas.openxmlformats.org/officeDocument/2006/relationships/hyperlink" Target="http://eur-lex.europa.eu/eli/reg/2020/852/oj/?locale=LV" TargetMode="External"/><Relationship Id="rId27" Type="http://schemas.openxmlformats.org/officeDocument/2006/relationships/hyperlink" Target="http://www6.vid.gov.lv/NPAR" TargetMode="External"/><Relationship Id="rId30" Type="http://schemas.openxmlformats.org/officeDocument/2006/relationships/hyperlink" Target="http://eur-lex.europa.eu/eli/reg/2021/241/oj/?locale=LV"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A4CC4564DACB43B3F678C7E238EB19" ma:contentTypeVersion="8" ma:contentTypeDescription="Create a new document." ma:contentTypeScope="" ma:versionID="3b37113b670d530db43cd87082219a34">
  <xsd:schema xmlns:xsd="http://www.w3.org/2001/XMLSchema" xmlns:xs="http://www.w3.org/2001/XMLSchema" xmlns:p="http://schemas.microsoft.com/office/2006/metadata/properties" xmlns:ns3="fb7c0ec6-56ca-443c-8b10-38447cf6d442" xmlns:ns4="f1d1d6e7-5adc-43ae-875c-5fbc8c901ea3" targetNamespace="http://schemas.microsoft.com/office/2006/metadata/properties" ma:root="true" ma:fieldsID="13b4b0fe3ac143607a2ef9d6c1d891d4" ns3:_="" ns4:_="">
    <xsd:import namespace="fb7c0ec6-56ca-443c-8b10-38447cf6d442"/>
    <xsd:import namespace="f1d1d6e7-5adc-43ae-875c-5fbc8c901e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c0ec6-56ca-443c-8b10-38447cf6d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1d6e7-5adc-43ae-875c-5fbc8c901e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583994A-0B08-4782-BFF3-0CB2483B3809}">
  <ds:schemaRefs>
    <ds:schemaRef ds:uri="http://schemas.microsoft.com/sharepoint/v3/contenttype/forms"/>
  </ds:schemaRefs>
</ds:datastoreItem>
</file>

<file path=customXml/itemProps2.xml><?xml version="1.0" encoding="utf-8"?>
<ds:datastoreItem xmlns:ds="http://schemas.openxmlformats.org/officeDocument/2006/customXml" ds:itemID="{2498DD76-C891-4A42-AFA3-91DB670A19D3}">
  <ds:schemaRefs>
    <ds:schemaRef ds:uri="http://purl.org/dc/terms/"/>
    <ds:schemaRef ds:uri="http://schemas.openxmlformats.org/package/2006/metadata/core-properties"/>
    <ds:schemaRef ds:uri="http://schemas.microsoft.com/office/2006/documentManagement/types"/>
    <ds:schemaRef ds:uri="fb7c0ec6-56ca-443c-8b10-38447cf6d442"/>
    <ds:schemaRef ds:uri="http://schemas.microsoft.com/office/infopath/2007/PartnerControls"/>
    <ds:schemaRef ds:uri="http://purl.org/dc/elements/1.1/"/>
    <ds:schemaRef ds:uri="http://schemas.microsoft.com/office/2006/metadata/properties"/>
    <ds:schemaRef ds:uri="f1d1d6e7-5adc-43ae-875c-5fbc8c901ea3"/>
    <ds:schemaRef ds:uri="http://www.w3.org/XML/1998/namespace"/>
    <ds:schemaRef ds:uri="http://purl.org/dc/dcmitype/"/>
  </ds:schemaRefs>
</ds:datastoreItem>
</file>

<file path=customXml/itemProps3.xml><?xml version="1.0" encoding="utf-8"?>
<ds:datastoreItem xmlns:ds="http://schemas.openxmlformats.org/officeDocument/2006/customXml" ds:itemID="{4DC0C3A5-1283-4C73-9D05-0960ABAD9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c0ec6-56ca-443c-8b10-38447cf6d442"/>
    <ds:schemaRef ds:uri="f1d1d6e7-5adc-43ae-875c-5fbc8c901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F0536-FAA0-4868-8CDD-2A9C9C68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1758</TotalTime>
  <Pages>23</Pages>
  <Words>21501</Words>
  <Characters>12256</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Karsa</dc:creator>
  <cp:keywords/>
  <dc:description/>
  <cp:lastModifiedBy>Kristīne Straume</cp:lastModifiedBy>
  <cp:revision>51</cp:revision>
  <dcterms:created xsi:type="dcterms:W3CDTF">2022-05-11T10:53:00Z</dcterms:created>
  <dcterms:modified xsi:type="dcterms:W3CDTF">2023-09-27T14:03:00Z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0x010100B4A4CC4564DACB43B3F678C7E238EB19</vt:lpwstr>
  </property>
</Properties>
</file>